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24773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2477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14.09.2015 N 2223р</w:t>
            </w:r>
            <w:r>
              <w:rPr>
                <w:sz w:val="48"/>
                <w:szCs w:val="48"/>
              </w:rPr>
              <w:br/>
              <w:t>"Об утверждении и введении в действие Положения об организации и проведении инструктажей по безопасности движения работникам локомотивных бригад ОАО "РЖД"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2477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24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24773">
      <w:pPr>
        <w:pStyle w:val="ConsPlusNormal"/>
        <w:ind w:firstLine="540"/>
        <w:jc w:val="both"/>
        <w:outlineLvl w:val="0"/>
      </w:pPr>
    </w:p>
    <w:p w:rsidR="00000000" w:rsidRDefault="00624773">
      <w:pPr>
        <w:pStyle w:val="ConsPlusTitle"/>
        <w:jc w:val="center"/>
        <w:outlineLvl w:val="0"/>
      </w:pPr>
      <w:r>
        <w:t>ОТКРЫТОЕ АКЦИОНЕРНОЕ ОБЩЕСТВО "РОССИЙСКИЕ ЖЕЛЕЗНЫЕ ДОРОГИ"</w:t>
      </w:r>
    </w:p>
    <w:p w:rsidR="00000000" w:rsidRDefault="00624773">
      <w:pPr>
        <w:pStyle w:val="ConsPlusTitle"/>
        <w:jc w:val="center"/>
      </w:pPr>
    </w:p>
    <w:p w:rsidR="00000000" w:rsidRDefault="00624773">
      <w:pPr>
        <w:pStyle w:val="ConsPlusTitle"/>
        <w:jc w:val="center"/>
      </w:pPr>
      <w:r>
        <w:t>РАСПОРЯЖЕНИЕ</w:t>
      </w:r>
    </w:p>
    <w:p w:rsidR="00000000" w:rsidRDefault="00624773">
      <w:pPr>
        <w:pStyle w:val="ConsPlusTitle"/>
        <w:jc w:val="center"/>
      </w:pPr>
      <w:r>
        <w:t>от 14 сентября 2015 г. N 2223р</w:t>
      </w:r>
    </w:p>
    <w:p w:rsidR="00000000" w:rsidRDefault="00624773">
      <w:pPr>
        <w:pStyle w:val="ConsPlusTitle"/>
        <w:jc w:val="center"/>
      </w:pPr>
    </w:p>
    <w:p w:rsidR="00000000" w:rsidRDefault="00624773">
      <w:pPr>
        <w:pStyle w:val="ConsPlusTitle"/>
        <w:jc w:val="center"/>
      </w:pPr>
      <w:r>
        <w:t>ОБ УТВЕРЖДЕНИИ И ВВЕДЕНИИ В ДЕЙСТВИЕ ПОЛОЖЕНИЯ</w:t>
      </w:r>
    </w:p>
    <w:p w:rsidR="00000000" w:rsidRDefault="00624773">
      <w:pPr>
        <w:pStyle w:val="ConsPlusTitle"/>
        <w:jc w:val="center"/>
      </w:pPr>
      <w:r>
        <w:t>ОБ ОРГАНИЗАЦИИ И ПРОВЕДЕНИИ ИНСТРУКТАЖЕЙ ПО БЕЗОПАСНОСТИ</w:t>
      </w:r>
    </w:p>
    <w:p w:rsidR="00000000" w:rsidRDefault="00624773">
      <w:pPr>
        <w:pStyle w:val="ConsPlusTitle"/>
        <w:jc w:val="center"/>
      </w:pPr>
      <w:r>
        <w:t>ДВИЖЕНИЯ РАБОТНИКАМ ЛОКОМОТИВНЫХ БРИГАД ОАО "РЖД"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ind w:firstLine="540"/>
        <w:jc w:val="both"/>
      </w:pPr>
      <w:r>
        <w:t>В целях повышения качества проведения профилактической работы с локомотивными бригадами в вопросах об</w:t>
      </w:r>
      <w:r>
        <w:t>еспечения безопасности движения поездов и установления единого порядка проведения инструктажей по безопасности движения работникам локомотивных бригад ОАО "РЖД":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14 сентября 2015 г. прилагаемое </w:t>
      </w:r>
      <w:hyperlink w:anchor="Par27" w:tooltip="ПОЛОЖЕНИЕ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инструктажей по безопасности движения работникам локомотивных бригад ОАО "РЖД" (далее - Положение).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2. Первому заместителю начальника Дирекции тяги Кривоносову В.А., начальнику Центральной дирекции моторвагон</w:t>
      </w:r>
      <w:r>
        <w:t xml:space="preserve">ного подвижного состава Касаткевичу А.В. обеспечить неукоснительное выполнение требований </w:t>
      </w:r>
      <w:hyperlink w:anchor="Par27" w:tooltip="ПОЛОЖЕНИЕ" w:history="1">
        <w:r>
          <w:rPr>
            <w:color w:val="0000FF"/>
          </w:rPr>
          <w:t>Положения</w:t>
        </w:r>
      </w:hyperlink>
      <w:r>
        <w:t>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3. Распоряжение ОАО "РЖД" от 5 сентября 2009 г. N 1851р "Об утверждении и введении в действие Положения об организации</w:t>
      </w:r>
      <w:r>
        <w:t xml:space="preserve"> и проведении инструктажа по безопасности движения локомотивных бригад ОАО "РЖД" признать утратившим силу.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4. Контроль за исполнением настоящего распоряжения возложить по кругу ведения на вице-президентов Воротилкина А.В. и Акулова М.П.</w:t>
      </w:r>
    </w:p>
    <w:p w:rsidR="00000000" w:rsidRDefault="00624773">
      <w:pPr>
        <w:pStyle w:val="ConsPlusNormal"/>
        <w:ind w:firstLine="540"/>
        <w:jc w:val="both"/>
      </w:pPr>
    </w:p>
    <w:p w:rsidR="00000000" w:rsidRDefault="00624773">
      <w:pPr>
        <w:pStyle w:val="ConsPlusNormal"/>
        <w:jc w:val="right"/>
      </w:pPr>
      <w:r>
        <w:t>Первый вице-президент ОАО "РЖД"</w:t>
      </w:r>
    </w:p>
    <w:p w:rsidR="00000000" w:rsidRDefault="00624773">
      <w:pPr>
        <w:pStyle w:val="ConsPlusNormal"/>
        <w:jc w:val="right"/>
      </w:pPr>
      <w:r>
        <w:t>В.Н.МОРОЗОВ</w:t>
      </w:r>
    </w:p>
    <w:p w:rsidR="00000000" w:rsidRDefault="00624773">
      <w:pPr>
        <w:pStyle w:val="ConsPlusNormal"/>
        <w:jc w:val="right"/>
      </w:pPr>
    </w:p>
    <w:p w:rsidR="00000000" w:rsidRDefault="00624773">
      <w:pPr>
        <w:pStyle w:val="ConsPlusNormal"/>
        <w:jc w:val="right"/>
      </w:pPr>
    </w:p>
    <w:p w:rsidR="00000000" w:rsidRDefault="00624773">
      <w:pPr>
        <w:pStyle w:val="ConsPlusNormal"/>
        <w:jc w:val="right"/>
      </w:pPr>
    </w:p>
    <w:p w:rsidR="00000000" w:rsidRDefault="00624773">
      <w:pPr>
        <w:pStyle w:val="ConsPlusNormal"/>
        <w:jc w:val="right"/>
      </w:pPr>
    </w:p>
    <w:p w:rsidR="00000000" w:rsidRDefault="00624773">
      <w:pPr>
        <w:pStyle w:val="ConsPlusNormal"/>
        <w:jc w:val="right"/>
      </w:pPr>
    </w:p>
    <w:p w:rsidR="00000000" w:rsidRDefault="00624773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000000" w:rsidRDefault="00624773">
      <w:pPr>
        <w:pStyle w:val="ConsPlusNormal"/>
        <w:jc w:val="right"/>
      </w:pPr>
      <w:r>
        <w:t>распоряжением ОАО "РЖД"</w:t>
      </w:r>
    </w:p>
    <w:p w:rsidR="00000000" w:rsidRDefault="00624773">
      <w:pPr>
        <w:pStyle w:val="ConsPlusNormal"/>
        <w:jc w:val="right"/>
      </w:pPr>
      <w:r>
        <w:t>от 14 сентября 2015 г. N 2223р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Title"/>
        <w:jc w:val="center"/>
      </w:pPr>
      <w:bookmarkStart w:id="1" w:name="Par27"/>
      <w:bookmarkEnd w:id="1"/>
      <w:r>
        <w:t>ПОЛОЖЕНИЕ</w:t>
      </w:r>
    </w:p>
    <w:p w:rsidR="00000000" w:rsidRDefault="00624773">
      <w:pPr>
        <w:pStyle w:val="ConsPlusTitle"/>
        <w:jc w:val="center"/>
      </w:pPr>
      <w:r>
        <w:t>ОБ ОРГАНИЗАЦИИ И ПРОВЕДЕНИИ ИНСТРУКТАЖЕЙ ПО БЕЗОПАСНОСТИ</w:t>
      </w:r>
    </w:p>
    <w:p w:rsidR="00000000" w:rsidRDefault="00624773">
      <w:pPr>
        <w:pStyle w:val="ConsPlusTitle"/>
        <w:jc w:val="center"/>
      </w:pPr>
      <w:r>
        <w:t>ДВИЖЕНИЯ РАБОТНИКАМ ЛОКОМОТИВНЫХ БРИГАД ОАО "РЖД"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jc w:val="center"/>
        <w:outlineLvl w:val="1"/>
      </w:pPr>
      <w:r>
        <w:t>1. Общие пол</w:t>
      </w:r>
      <w:r>
        <w:t>ожения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ind w:firstLine="540"/>
        <w:jc w:val="both"/>
      </w:pPr>
      <w:r>
        <w:lastRenderedPageBreak/>
        <w:t>1.1. Настоящее положение разработано в целях повышения качества проведения профилактической работы с работниками локомотивных бригад структурных подразделений Дирекции тяги и Центральной дирекции моторвагонного подвижного состава в вопросах обеспеч</w:t>
      </w:r>
      <w:r>
        <w:t>ения безопасности движения поездов.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1.2. Для работников локомотивных бригад эксплуатационных локомотивных (моторвагонных) депо (далее - депо) предусматриваются следующие виды инструктажей: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предрейсовый инструктаж, направленный на ознакомление локомотивных </w:t>
      </w:r>
      <w:r>
        <w:t>бригад с особенностями работы в предстоящую поездку или смену с материалами по безопасности движения и другими нормативными документами, поступившими для ознакомления;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внеочередной инструктаж по случаям грубых нарушений безопасности движения (крушений, ава</w:t>
      </w:r>
      <w:r>
        <w:t>рий, столкновений, проездов запрещающих сигналов и т.д.);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инструктаж после перерыва в работе свыше 10 календарных дней;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индивидуальный инструктаж по изменениям ТРА станций;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плановый инструктаж, направленный на повышение уровня знаний работников локомотивных бригад по действиям в опасных ситуациях и обеспечение выполнения мероприятий по недопущению травмирования работников на производстве при выполнении технологических процесс</w:t>
      </w:r>
      <w:r>
        <w:t>ов.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1.3. Порядок проведения инструктажей работникам локомотивных бригад по безопасности движения устанавливается приказом начальника депо.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jc w:val="center"/>
        <w:outlineLvl w:val="1"/>
      </w:pPr>
      <w:r>
        <w:t>2. Требования по обустройству места проведения предрейсового</w:t>
      </w:r>
    </w:p>
    <w:p w:rsidR="00000000" w:rsidRDefault="00624773">
      <w:pPr>
        <w:pStyle w:val="ConsPlusNormal"/>
        <w:jc w:val="center"/>
      </w:pPr>
      <w:r>
        <w:t>инструктажа работникам локомотивных бригад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ind w:firstLine="540"/>
        <w:jc w:val="both"/>
      </w:pPr>
      <w:r>
        <w:t>2.1. Предре</w:t>
      </w:r>
      <w:r>
        <w:t>йсовый инструктаж работникам локомотивных бригад проводится в специально выделенном кабинете инструктажа, а на удаленных станциях в помещении заступления локомотивных бригад на работу, оборудованном электронными терминалами самообслуживания (ЭТСО) (далее -</w:t>
      </w:r>
      <w:r>
        <w:t xml:space="preserve"> Терминалы) с программным обеспечением, позволяющим производить ознакомление с материалами инструктажа (далее - Система) и осуществлять контроль фактического прохождения инструктажа через автоматизированное рабочее место дежурного по депо с привязкой к явк</w:t>
      </w:r>
      <w:r>
        <w:t>е локомотивной бригады.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Количество терминалов устанавливается из расчета: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не менее 2-х при выдаче до 50 локомотивных бригад в сутки;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не менее 3-х при выдаче до 100 локомотивных бригад в сутки;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не менее 4-х при выдаче более 100 локомотивных бригад в сутки.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При отсутствии АРМ Инструктажа (автоматизированного рабочего места) инструктаж проводится с использованием компьютерной техники или бумажных носителей.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lastRenderedPageBreak/>
        <w:t>2.2. В кабинете инструктажа размещаются: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2.2.1. Планшеты (по периметру кабинета инструктажа), на которых</w:t>
      </w:r>
      <w:r>
        <w:t xml:space="preserve"> должны быть нанесены: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схемы участков обслуживания локомотивными бригадами депо с профилями пути и кривыми в плане;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схемы станций вне зависимости от класса;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режимные карты;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места расположения знаков и указателей;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выписки негабаритных стыков и особенностей </w:t>
      </w:r>
      <w:r>
        <w:t>ТРА станций.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Аналогичная информация должна быть в отдельных альбомах. Допускается ведение альбомов в электронном виде с использованием персональных компьютеров.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2.2.2. Экраны с приказами начальника депо: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о привлечении к ответственности работников локомотив</w:t>
      </w:r>
      <w:r>
        <w:t>ных бригад, допустивших нарушения безопасности движения и браки в работе;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о привлечении к ответственности работников локомотивных бригад, допустивших нарушения, выявленные при прослушивании регламента переговоров;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о поощрении работников локомотивных бригад</w:t>
      </w:r>
      <w:r>
        <w:t xml:space="preserve"> за предотвращение нарушений безопасности движения;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по нормированию труда и отдыха локомотивных бригад.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2.2.3. Экран лишения талонов предупреждений локомотивных бригад;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2.2.4. Экран нарушений, выявленных при расшифровке скоростемерных лент и кассет регистрации (модулей памяти).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2.2.5. Перечень мест, требующих проследования с особым вниманием: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с ограниченной видимостью постоянных сигналов;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обрывоопасных;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подверженных выход</w:t>
      </w:r>
      <w:r>
        <w:t>у воды на железнодорожный путь, подмывам, оползням, снежным лавинам, обвалам, пучинам, провалам и т.д.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2.2.6. Выписки о допустимых скоростях движения и местах постоянного уменьшения скорости на обслуживаемых участках, установленных приказом владельца инфра</w:t>
      </w:r>
      <w:r>
        <w:t>структуры.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2.3. Для размещения материала основной тематики проведения предрейсового инструктажа, необходимой для подготовки к предстоящей поездке (смене), в самом доступном в кабинете </w:t>
      </w:r>
      <w:r>
        <w:lastRenderedPageBreak/>
        <w:t>инструктажа месте размещается специальный стенд, разделенный на сектора,</w:t>
      </w:r>
      <w:r>
        <w:t xml:space="preserve"> в которых должны располагаться: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материалы инструктажей по случаям изменения установленных скоростей движения, расписания движения поездов, порядка движения поездов и маневровой работы, введения в действие новых постоянных сигналов и упразднения старых сиг</w:t>
      </w:r>
      <w:r>
        <w:t>налов, телеграммам в "адрес 13" (о вводе в эксплуатацию объектов железнодорожной автоматики и телемеханики) и "адрес 14" (о введении новых устройств СЦБ) формируются в отдельную папку и хранятся в ней до полного ознакомления (под роспись) с ними локомотивн</w:t>
      </w:r>
      <w:r>
        <w:t>ых бригад. После ознакомления всех локомотивных бригад с данными материалами они должны храниться в депо (у инженера цеха эксплуатации) не менее одного года;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выписки из приказов о вводе нормативных актов и временных инструкций;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аншлаги и технические бюллет</w:t>
      </w:r>
      <w:r>
        <w:t>ени по последним допущенным нарушениям безопасности движения.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2.4. Планшеты, экраны и стенды оформляются в одной цветовой гамме, в доступной для восприятия инструктируемым работником форме.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jc w:val="center"/>
        <w:outlineLvl w:val="1"/>
      </w:pPr>
      <w:bookmarkStart w:id="2" w:name="Par77"/>
      <w:bookmarkEnd w:id="2"/>
      <w:r>
        <w:t>3. Организация проведения предрейсового инструктажа</w:t>
      </w:r>
    </w:p>
    <w:p w:rsidR="00000000" w:rsidRDefault="00624773">
      <w:pPr>
        <w:pStyle w:val="ConsPlusNormal"/>
        <w:jc w:val="center"/>
      </w:pPr>
      <w:r>
        <w:t>раб</w:t>
      </w:r>
      <w:r>
        <w:t>отникам локомотивных бригад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ind w:firstLine="540"/>
        <w:jc w:val="both"/>
      </w:pPr>
      <w:r>
        <w:t>3.1. Предрейсовый инструктаж проходит каждый работник локомотивной бригады при явке на работу по месту основной явки локомотивной бригады. Работник локомотивной бригады обязан ознакомиться с содержанием поступивших на инструкта</w:t>
      </w:r>
      <w:r>
        <w:t>ж материалов, расположенных в электронных терминалах самообслуживания (ЭТСО).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Предрейсовый инструктаж не проводится после отдыха локомотивной бригады в пункте оборота.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3.2. Проверка качества усвоения материала работниками локомотивных бригад по особенностя</w:t>
      </w:r>
      <w:r>
        <w:t>ми предстоящей работы и изменениям в поездной обстановке, проводится: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- ответственным работником (заместителем начальника депо по эксплуатации, начальником (инженером) отдела эксплуатации, машинистом-инструктором), назначенным приказом начальника депо, в д</w:t>
      </w:r>
      <w:r>
        <w:t>олжностные обязанности которого включена функция по подготовке тематики и проведению предрейсового инструктажа в пунктах явки работников локомотивных бригад, имеющих общую выдачу за смену более 15 локомотивных бригад;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- машинистом-инструктором локомотивных</w:t>
      </w:r>
      <w:r>
        <w:t xml:space="preserve"> бригад при наличии удаленных колонн локомотивных бригад и отсутствии дежурного по депо;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- дежурным по депо при выдаче 15 локомотивных бригад в смену и менее;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- руководителями депо в период дежурства, установленного графиком в период специальных и особых р</w:t>
      </w:r>
      <w:r>
        <w:t>ежимов работы.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lastRenderedPageBreak/>
        <w:t>3.3. При организации явки работников локомотивных бригад на линейных станциях участка обслуживания порядок проведения предрейсового инструктажа устанавливается начальником депо по согласованию с начальником региональной дирекции.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3.4. Порядо</w:t>
      </w:r>
      <w:r>
        <w:t>к подготовки, обновления и ввода в Систему материалов предрейсового инструктажа с указанием ответственного работника (инженера отдела эксплуатации, машиниста-инструктора) устанавливается приказом начальника депо.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3.5. Материал инструктажа должен быть крато</w:t>
      </w:r>
      <w:r>
        <w:t>к, конкретен и понятен. Время на ознакомление и проверки усвоения материала инструктажа должно быть не более 5 минут.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3.6. В предрейсовый инструктаж работников локомотивных бригад включается и заносится в АРМ предрейсового инструктажа следующая тематика: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первичная информация по случаям грубых нарушений безопасности движения. При этом, предрейсовый инструктаж по случаям грубых нарушений безопасности движения, охраны труда или трудовой дисциплины до поступления телеграммы из ОАО "РЖД" с отметкой "7" заключае</w:t>
      </w:r>
      <w:r>
        <w:t>тся в ознакомлении с фактом допущенного грубого нарушения;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производство ремонтных или иных работ на обслуживаемом локомотивными бригадами участке, вариантные маршруты пропуска поездов, закрытие участков путей, выключение из зависимости стрелок и сигналов п</w:t>
      </w:r>
      <w:r>
        <w:t>ри переключении устройств СЦБ, допускаемые скорости движения, ограничения весовой нормы поезда, изменения расписания движения поездов и другие отклонения от нормальных условий пропуска поездов. Изменения скоростей движения и вводимые изменения расписания д</w:t>
      </w:r>
      <w:r>
        <w:t>вижения поездов, касающиеся локомотивных бригад, обязательно вносятся работниками локомотивных бригад в личные выписки по скоростям движения и служебные расписания поездов соответственно;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включение в действие новых и упразднение старых постоянных сигналов;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сложные метеоусловия (понижение температуры, гололед, снегопады, метели и сильные ветры, выход воды на путь, выбросы пути в жаркую погоду) на участках работы локомотивных бригад и конкретных действий при возникновении нестандартных и аварийных ситуаций;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о</w:t>
      </w:r>
      <w:r>
        <w:t>собенности пропуска специального подвижного состава, выполнения с ним маневровых передвижений, особенности его закрепления;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особенности следования с пассажирскими поездами, в состав которых включены вагоны с детьми и специализированные вагоны;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особенности </w:t>
      </w:r>
      <w:r>
        <w:t>следования с пригородными и пассажирскими поездами в предстоящей поездке (изменения времени стоянок, отмены или переноса остановок и их продолжительности, особенностей посадки-высадки пассажиров на ремонтируемых остановочных пунктах);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телеграммы и материал</w:t>
      </w:r>
      <w:r>
        <w:t>ы по антитеррористической деятельности.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3.7. Материал предрейсового инструктажа утверждается начальником депо и направляется работникам, назначенным приказом начальника депо для проведения инструктажа, и хранится до </w:t>
      </w:r>
      <w:r>
        <w:lastRenderedPageBreak/>
        <w:t>окончания срока действия.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3.8. Обновлени</w:t>
      </w:r>
      <w:r>
        <w:t>е материалов предрейсового инструктажа производится по мере поступления телеграфных указаний и распоряжений на инструктаж. Материал инструктажа должен быть подготовлен в течение 6-ти рабочих часов после его получения, введен в Систему и размещен в папке пр</w:t>
      </w:r>
      <w:r>
        <w:t>едрейсового инструктажа. Изъятие материалов производится по мере определения необходимости в использовании этого материала при инструктаже. Материалы инструктажа вводятся в Систему с указанием даты, времени внесения документа, срока его действия и круга ра</w:t>
      </w:r>
      <w:r>
        <w:t>ботников, подлежащих ознакомлению с материалами (по видам движения, должностям и пр.).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3.9. В случае невозможности проведения инструктажа с использованием Терминалов, допускается проведение инструктажа с использованием АРМ Инструктажа автоматизированной си</w:t>
      </w:r>
      <w:r>
        <w:t>стемы управления локомотивным хозяйством (АСУТ), установленным на персональных компьютерах или бумажных носителях с обязательным указанием даты, времени внесения документа, срока его действия. Поступившие на инструктаж материалы находятся в отдельных папка</w:t>
      </w:r>
      <w:r>
        <w:t>х по видам движения (пассажирское, грузовое, маневровое, хозяйственное, пригородное).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3.10. Подтверждением усвоения материала предрейсового инструктажа является подпись работника депо, проводившего инструктаж (машинист-инструктор локомотивных бригад, руков</w:t>
      </w:r>
      <w:r>
        <w:t>одители депо) в маршруте машиниста.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jc w:val="center"/>
        <w:outlineLvl w:val="1"/>
      </w:pPr>
      <w:bookmarkStart w:id="3" w:name="Par104"/>
      <w:bookmarkEnd w:id="3"/>
      <w:r>
        <w:t>4. Порядок прохождения автоматизированного предрейсового</w:t>
      </w:r>
    </w:p>
    <w:p w:rsidR="00000000" w:rsidRDefault="00624773">
      <w:pPr>
        <w:pStyle w:val="ConsPlusNormal"/>
        <w:jc w:val="center"/>
      </w:pPr>
      <w:r>
        <w:t>инструктажа работниками локомотивных бригад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ind w:firstLine="540"/>
        <w:jc w:val="both"/>
      </w:pPr>
      <w:r>
        <w:t>4.1. Для ознакомления с материалом предрейсового инструктажа с использованием Терминалов (ЭТСО) каждый ра</w:t>
      </w:r>
      <w:r>
        <w:t>ботник локомотивной бригады должен авторизоваться в Системе посредством персональной многофункциональной электронной карты (МЭК) или иным способом, после появления списка материалов инструктажа на предстоящую смену ознакомиться с ними. Подтверждением ознак</w:t>
      </w:r>
      <w:r>
        <w:t>омления с поступившими материалами является нажатие работником кнопки "Усвоил" после ознакомления с каждым материалом. Факт ознакомления с материалами предрейсового инструктажа оформляется на Терминале листом ф. ТУ-175 ЭТД (Лист прохождения предрейсового и</w:t>
      </w:r>
      <w:r>
        <w:t>нструктажа) и подписывается электронной подписью работника локомотивной бригады.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4.2. Дежурный по депо проверяет наличие отметки о прохождении инструктажа каждым работником локомотивной бригады в АРМ Дежурного по депо.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При отсутствии отметки о прохождении </w:t>
      </w:r>
      <w:r>
        <w:t>предрейсового инструктажа в АРМ Дежурного по депо, дежурный депо обязан направить работника локомотивной бригады для повторного ознакомления с материалами предрейсового инструктажа с использованием Терминала в присутствии ответственного работника, назначен</w:t>
      </w:r>
      <w:r>
        <w:t>ного приказом начальника депо для ознакомления работников локомотивных бригад с особенностями предстоящей работы и изменениями в поездной обстановке (заместителя начальника депо по эксплуатации, начальника (инженера) отдела эксплуатации, машиниста-инструкт</w:t>
      </w:r>
      <w:r>
        <w:t>ора). В случае повторного отсутствия отметки о прохождении предрейсового инструктажа в АРМ Дежурного по депо, дежурный депо обязан направить сообщение в адрес ЕСПП о сбое Системы.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4.3. В случае выхода из строя АРМ Инструктажа, порядок действий причастных р</w:t>
      </w:r>
      <w:r>
        <w:t xml:space="preserve">аботников </w:t>
      </w:r>
      <w:r>
        <w:lastRenderedPageBreak/>
        <w:t>определяется приказом начальника депо.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jc w:val="center"/>
        <w:outlineLvl w:val="1"/>
      </w:pPr>
      <w:r>
        <w:t>5. Проведение внеочередных инструктажей работникам</w:t>
      </w:r>
    </w:p>
    <w:p w:rsidR="00000000" w:rsidRDefault="00624773">
      <w:pPr>
        <w:pStyle w:val="ConsPlusNormal"/>
        <w:jc w:val="center"/>
      </w:pPr>
      <w:r>
        <w:t>локомотивных бригад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ind w:firstLine="540"/>
        <w:jc w:val="both"/>
      </w:pPr>
      <w:r>
        <w:t>5.1. При поступлении из ОАО "РЖД" телеграммы с отметкой "7" по случаям нарушения безопасности движения и мультимедийного видеоролика л</w:t>
      </w:r>
      <w:r>
        <w:t>окомотивной бригаде в соответствии с разработанной тематикой инструктажа по утвержденному начальником депо графику проводится индивидуальный внеочередной инструктаж по данному случаю. Инструктаж оформляется в техническом формуляре машиниста локомотива (МВЛ</w:t>
      </w:r>
      <w:r>
        <w:t>С), помощника машиниста локомотива (МВПС) и в журнале внеочередного инструктажа.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5.2. В материалы внеочередного инструктажа локомотивных бригад включаются все телеграфные указания, содержащие отметку "7".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5.3. При получении телеграммы о проведении внеочередного инструктажа по случаям грубых нарушений безопасности движения поездов начальник депо, а при его отсутствии заместитель начальника депо (по эксплуатации), в течение шести рабочих часов с момента получ</w:t>
      </w:r>
      <w:r>
        <w:t>ения телеграммы обязан организовать разработку графика и тематики проведения внеочередного инструктажа с учетом сроков его проведения, определенного телеграфным указанием. Если в телеграмме указаны другие работники локомотивных депо, подлежащие ознакомлени</w:t>
      </w:r>
      <w:r>
        <w:t>ю и инструктажу, то они должны быть включены в списки должностных лиц, подлежащих проведению инструктажа.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5.4. Для повышения качества усвоения материала внеочередные инструктажи должны проводиться после поездки или в установленное, согласно разработанному </w:t>
      </w:r>
      <w:r>
        <w:t>(на 10 дней, но не позднее срока, указанного в телеграмме из ОАО "РЖД") графику, время с использованием мультимедийного видеоролика и схемы-рисунка случая нарушения безопасности движения.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5.5. Проведение внеочередного инструктажа осуществляется в соответст</w:t>
      </w:r>
      <w:r>
        <w:t>вии с графиком, утвержденным начальником депо должностными лицами, компетентными в вопросах эксплуатационной работы: машинистами-инструкторами локомотивных бригад, заместителями начальника депо, главным инженером депо, начальником депо.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5.6. Заместитель на</w:t>
      </w:r>
      <w:r>
        <w:t>чальника депо (по эксплуатации) на основе полученной телеграммы разрабатывает тематику инструктажа, утверждает ее у начальника депо. В кабинете инструктажа вывешивается аншлаг со схемой-рисунком случая нарушения безопасности движения с целью облегчения вос</w:t>
      </w:r>
      <w:r>
        <w:t>приятия инструктажа и организуется показ видеоматериалов по обстоятельствам произошедшего случая.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5.7. Инструктаж считается усвоенным при условии, что инструктируемый законспектировал материал в техническом формуляре и ответил на вопросы по тематике внеоче</w:t>
      </w:r>
      <w:r>
        <w:t>редного инструктажа. Проинструктированная локомотивная бригада расписывается в журнале внеочередного инструктажа. После этого должностное лицо, проводившее инструктаж, расписывается в журнале внеочередного инструктажа с указанием даты проведения.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5.8. Для </w:t>
      </w:r>
      <w:r>
        <w:t xml:space="preserve">демонстрации видеоматериалов, иллюстрирующих материалы инструктажа и объективного тестирования по материалу инструктажа, при проведении внеочередного </w:t>
      </w:r>
      <w:r>
        <w:lastRenderedPageBreak/>
        <w:t>инструктажа должен использоваться отдельный персональный компьютер.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В случае наличия работников, не ознако</w:t>
      </w:r>
      <w:r>
        <w:t>мившихся с материалом, он автоматически переходит в Системе в раздел "при перерыве в работе свыше 10 дней" при условии, что материал не утратил актуальности.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5.9. Статистика проведения внеочередных инструктажей формируется на основании сведений в системе а</w:t>
      </w:r>
      <w:r>
        <w:t>втоматизированного инструктажа локомотивных бригад.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jc w:val="center"/>
        <w:outlineLvl w:val="1"/>
      </w:pPr>
      <w:r>
        <w:t>6. Проведение инструктажа после перерыва</w:t>
      </w:r>
    </w:p>
    <w:p w:rsidR="00000000" w:rsidRDefault="00624773">
      <w:pPr>
        <w:pStyle w:val="ConsPlusNormal"/>
        <w:jc w:val="center"/>
      </w:pPr>
      <w:r>
        <w:t>в работе свыше 10 календарных дней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ind w:firstLine="540"/>
        <w:jc w:val="both"/>
      </w:pPr>
      <w:bookmarkStart w:id="4" w:name="Par129"/>
      <w:bookmarkEnd w:id="4"/>
      <w:r>
        <w:t>6.1. При перерыве в работе свыше 10 календарных дней работнику при явке на работу проводится инструктаж в порядке,</w:t>
      </w:r>
      <w:r>
        <w:t xml:space="preserve"> установленном настоящим разделом. При этом работник является к начальнику резерва локомотивных бригад, который выдает ему бланк произвольной формы о прохождении инструктажа при перерыве в работе свыше 10 календарных дней.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6.2. Проведение инструктажа после</w:t>
      </w:r>
      <w:r>
        <w:t xml:space="preserve"> перерыва в работе свыше 10 календарных дней начинается с ознакомления с материалом, сформированным в системе автоматизированного инструктажа в разделе "После перерыва", содержащего материалы по темам предрейсовых инструктажей, не утративших актуальность; </w:t>
      </w:r>
      <w:r>
        <w:t>внеочередным инструктажам, назначенным в период отсутствия сотрудника; инструктажам по изменениям ТРА станций (материалы в адрес 13, 14), с которыми работник не ознакомился ранее.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6.3. После ознакомления с файлами инструктажа в Системе "для всех видов движ</w:t>
      </w:r>
      <w:r>
        <w:t xml:space="preserve">ения при перерыве в работе свыше 10 дней", работник локомотивных бригад является для проведения инструктажа к машинисту-инструктору, который проводит устный инструктаж по изменениям в работе, произошедшим в период отсутствия работника локомотивных бригад, </w:t>
      </w:r>
      <w:r>
        <w:t xml:space="preserve">знакомит с изменениями в ТРА станций и проверяет при помощи контрольных вопросов усвоение материалов инструктажа, после чего делает соответствующую отметку на бланке, указанном в </w:t>
      </w:r>
      <w:hyperlink w:anchor="Par129" w:tooltip="6.1. При перерыве в работе свыше 10 календарных дней работнику при явке на работу проводится инструктаж в порядке, установленном настоящим разделом. При этом работник является к начальнику резерва локомотивных бригад, который выдает ему бланк произвольной формы о прохождении инструктажа при перерыве в работе свыше 10 календарных дней." w:history="1">
        <w:r>
          <w:rPr>
            <w:color w:val="0000FF"/>
          </w:rPr>
          <w:t>п. 6.1</w:t>
        </w:r>
      </w:hyperlink>
      <w:r>
        <w:t xml:space="preserve"> настоящего положения.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При этом инструктируемый конспектирует необходимые материалы инструктажей в технический формуляр по безопасности движения поездов.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6.4. По окончании инструктажа, работник локомотивной бригады явл</w:t>
      </w:r>
      <w:r>
        <w:t xml:space="preserve">яется с формуляром на собеседование к начальнику депо (при его отсутствии к заместителю начальника депо по эксплуатации), который, убедившись в том, что инструктируемый усвоил материалы инструктажа, делает соответствующую отметку на бланке, указанном в </w:t>
      </w:r>
      <w:hyperlink w:anchor="Par129" w:tooltip="6.1. При перерыве в работе свыше 10 календарных дней работнику при явке на работу проводится инструктаж в порядке, установленном настоящим разделом. При этом работник является к начальнику резерва локомотивных бригад, который выдает ему бланк произвольной формы о прохождении инструктажа при перерыве в работе свыше 10 календарных дней." w:history="1">
        <w:r>
          <w:rPr>
            <w:color w:val="0000FF"/>
          </w:rPr>
          <w:t>п. 6.1</w:t>
        </w:r>
      </w:hyperlink>
      <w:r>
        <w:t xml:space="preserve"> настоящего положения.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6.5. Указанный в </w:t>
      </w:r>
      <w:hyperlink w:anchor="Par129" w:tooltip="6.1. При перерыве в работе свыше 10 календарных дней работнику при явке на работу проводится инструктаж в порядке, установленном настоящим разделом. При этом работник является к начальнику резерва локомотивных бригад, который выдает ему бланк произвольной формы о прохождении инструктажа при перерыве в работе свыше 10 календарных дней." w:history="1">
        <w:r>
          <w:rPr>
            <w:color w:val="0000FF"/>
          </w:rPr>
          <w:t>п. 6.1</w:t>
        </w:r>
      </w:hyperlink>
      <w:r>
        <w:t xml:space="preserve"> настоящего положения бланк с отметками машиниста-инструктора локомотивных бригад и начальника депо (либо его заместителя по эксплуатации) о прохождении инструктажа и собеседования предъявляется нарядчику локомотивных бригад.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При этом предрейсов</w:t>
      </w:r>
      <w:r>
        <w:t xml:space="preserve">ый инструктаж в порядке, установленном </w:t>
      </w:r>
      <w:hyperlink w:anchor="Par77" w:tooltip="3. Организация проведения предрейсового инструктажа" w:history="1">
        <w:r>
          <w:rPr>
            <w:color w:val="0000FF"/>
          </w:rPr>
          <w:t>разделами 3</w:t>
        </w:r>
      </w:hyperlink>
      <w:r>
        <w:t xml:space="preserve"> и </w:t>
      </w:r>
      <w:hyperlink w:anchor="Par104" w:tooltip="4. Порядок прохождения автоматизированного предрейсового" w:history="1">
        <w:r>
          <w:rPr>
            <w:color w:val="0000FF"/>
          </w:rPr>
          <w:t>4</w:t>
        </w:r>
      </w:hyperlink>
      <w:r>
        <w:t xml:space="preserve"> настоящего положения, работнику не пр</w:t>
      </w:r>
      <w:r>
        <w:t>оводится.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jc w:val="center"/>
        <w:outlineLvl w:val="1"/>
      </w:pPr>
      <w:r>
        <w:t>7. Проведение индивидуального инструктажа</w:t>
      </w:r>
    </w:p>
    <w:p w:rsidR="00000000" w:rsidRDefault="00624773">
      <w:pPr>
        <w:pStyle w:val="ConsPlusNormal"/>
        <w:jc w:val="center"/>
      </w:pPr>
      <w:r>
        <w:lastRenderedPageBreak/>
        <w:t>по изменениям ТРА станций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ind w:firstLine="540"/>
        <w:jc w:val="both"/>
      </w:pPr>
      <w:r>
        <w:t>7.1. При поступлении изменений и дополнений в ТРА станций обслуживаемых участков, а также телеграмм о предстоящем вводе в эксплуатацию объектов железнодорожной автоматики и тел</w:t>
      </w:r>
      <w:r>
        <w:t>емеханики ("адрес 13") начальник депо обеспечивает изучение требований поступивших изменений ТРА станций, инструкций по вводимому объекту причастными работниками, установленным в ОАО "РЖД" порядком и включает их в тематику инструктажа в папки: "Материалы п</w:t>
      </w:r>
      <w:r>
        <w:t>о изменениям ТРА станций" и "Материалы в адрес 13, 14".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7.2. Машинистом-инструктором локомотивных бригад в 10-суточный срок проводится инструктаж с каждым работником локомотивных бригад закрепленной колонны.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7.3. Инструктаж проводится с использованием АРМ для инструктажа локомотивных бригад по изменениям ТРА станций обслуживаемых участков и оформляется машинистом-инструктором локомотивных бригад в отдельном журнале (ведомости) инструктажа по изменениям ТРА ста</w:t>
      </w:r>
      <w:r>
        <w:t>нций.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7.4. При инструктаже в обязательном порядке должна использоваться схема станции с указанием на ней места вводимого изменения.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7.5. Инструктаж считается усвоенным при условии, что инструктируемый произвел соответствующие отметки в персональной выписке</w:t>
      </w:r>
      <w:r>
        <w:t xml:space="preserve"> из ТРА и схеме станции, прошел проверку знаний с использованием автоматизированной системы АС ГРАТ (кроме моторвагонного депо), а также ответил на вопросы по тематике инструктажа. Инструктируемый и инструктирующий расписываются в журнале (ведомости) инстр</w:t>
      </w:r>
      <w:r>
        <w:t>уктажа с указанием даты его проведения.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7.6. По истечении 10-ти суток с момента начала инструктажа машинистом-инструктором локомотивных бригад передаются ответственному работнику (инженеру отдела эксплуатации, машинисту-инструктору), назначенному приказом </w:t>
      </w:r>
      <w:r>
        <w:t>начальника депо, сведения о результатах инструктажа и список не проинструктированных локомотивных бригад (очередной отпуск, болезнь, командировка и т.д.) для внесения в ведомость инструктажа при перерыве в работе свыше 10-ти дней.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7.7. По окончании журнала</w:t>
      </w:r>
      <w:r>
        <w:t xml:space="preserve"> инструктажа по изменениям ТРА станций, при условии инструктажа в полном объеме всех работников локомотивных бригад закрепленной колонны, установленным порядком журнал передается машинистом-инструктором локомотивных бригад в архив депо и хранится один год.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7.8. В отделе эксплуатации депо приказом начальника депо из числа инженеров назначается ответственный работник, который ведет общий учет проинструктированных работников локомотивных бригад.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jc w:val="center"/>
        <w:outlineLvl w:val="1"/>
      </w:pPr>
      <w:r>
        <w:t>8. Плановый инструктаж</w:t>
      </w:r>
    </w:p>
    <w:p w:rsidR="00000000" w:rsidRDefault="00624773">
      <w:pPr>
        <w:pStyle w:val="ConsPlusNormal"/>
        <w:jc w:val="center"/>
      </w:pPr>
    </w:p>
    <w:p w:rsidR="00000000" w:rsidRDefault="00624773">
      <w:pPr>
        <w:pStyle w:val="ConsPlusNormal"/>
        <w:ind w:firstLine="540"/>
        <w:jc w:val="both"/>
      </w:pPr>
      <w:r>
        <w:t>8.1. Для работников локомотивных бригад,</w:t>
      </w:r>
      <w:r>
        <w:t xml:space="preserve"> не менее одного раза в неделю проводится плановый инструктаж, направленный на повышение уровня знаний работников локомотивных бригад по действиям в опасных ситуациях и обеспечение выполнения мероприятий по недопущению травмирования работников на производс</w:t>
      </w:r>
      <w:r>
        <w:t xml:space="preserve">тве при выполнении технологических </w:t>
      </w:r>
      <w:r>
        <w:lastRenderedPageBreak/>
        <w:t>процессов (далее - Инструктаж). Ответственность за организацию его проведения несет главный инженер депо.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8.2. Проведение Инструктажа предусматривает проверку знаний материала Инструктажа при помощи контрольных вопросов. </w:t>
      </w:r>
      <w:r>
        <w:t>В случае получения правильного ответа автоматизированная система подтверждает усвоение материала. При отсутствии автоматизированной системы оценку знаний материала проводит ответственный работник (заместитель начальника депо по эксплуатации, начальник (инж</w:t>
      </w:r>
      <w:r>
        <w:t>енер) отдела эксплуатации, машинист-инструктор), на которого приказом начальника депо возложена обязанность проведения Инструктажа.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8.3. Отчетность о проведении Инструктажа формируется в системе дистанционного обучения, а при отсутствии в Журнале предсменн</w:t>
      </w:r>
      <w:r>
        <w:t>ого (предрейсового) инструктажа с росписью инструктируемого и инструктирующего.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8.4. Проведение Инструктажа в устной форме (при отсутствии автоматизированной системы) возлагается на ответственного работника (заместителя начальника депо по эксплуатации, нач</w:t>
      </w:r>
      <w:r>
        <w:t>альника (инженера) отдела эксплуатации, машиниста-инструктора), назначенного приказом начальника депо.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8.5. Тематика проведения Инструктажа на следующий месяц доводится до 25 числа каждого месяца до работников локомотивных бригад в виде объявления, вывешен</w:t>
      </w:r>
      <w:r>
        <w:t>ного в кабинете инструктажа, а при отсутствии в помещении заступления локомотивных бригад на работу.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 xml:space="preserve">8.6. Тематика Инструктажа разрабатывается в соответствии с п. п. 6.19 - 6.21 Стандарта ОАО "РЖД" 08.020-2014 "Организация технической учебы работников ОАО </w:t>
      </w:r>
      <w:r>
        <w:t>"РЖД". Общие положения", утвержденного распоряжением ОАО "РЖД" от 11 декабря 2014 г. N 2940р, и утверждается главным инженером Дирекции тяги на календарный год.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8.7. Конспекты по темам на весь календарный год должны храниться у ответственного работника (за</w:t>
      </w:r>
      <w:r>
        <w:t>местителя начальника депо по эксплуатации, начальника (инженера) отдела эксплуатации, машиниста-инструктора), назначенного приказом начальника депо. В случае использования системы дистанционного обучения конспект хранится в базе данных системы дистанционно</w:t>
      </w:r>
      <w:r>
        <w:t>го обучения.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8.8. Ознакомление с материалами Инструктажа в системе дистанционного обучения производится работником самостоятельно в любое удобное для него время.</w:t>
      </w:r>
    </w:p>
    <w:p w:rsidR="00000000" w:rsidRDefault="00624773">
      <w:pPr>
        <w:pStyle w:val="ConsPlusNormal"/>
        <w:spacing w:before="240"/>
        <w:ind w:firstLine="540"/>
        <w:jc w:val="both"/>
      </w:pPr>
      <w:r>
        <w:t>8.9. Контроль за ознакомлением работников с материалами Инструктажа осуществляется главным инж</w:t>
      </w:r>
      <w:r>
        <w:t>енером депо, в том числе с использованием отчетности, формируемой в системе дистанционного обучения.</w:t>
      </w:r>
    </w:p>
    <w:p w:rsidR="00000000" w:rsidRDefault="00624773">
      <w:pPr>
        <w:pStyle w:val="ConsPlusNormal"/>
        <w:ind w:firstLine="540"/>
        <w:jc w:val="both"/>
      </w:pPr>
    </w:p>
    <w:p w:rsidR="00000000" w:rsidRDefault="00624773">
      <w:pPr>
        <w:pStyle w:val="ConsPlusNormal"/>
        <w:ind w:firstLine="540"/>
        <w:jc w:val="both"/>
      </w:pPr>
    </w:p>
    <w:p w:rsidR="00624773" w:rsidRDefault="00624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2477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73" w:rsidRDefault="00624773">
      <w:pPr>
        <w:spacing w:after="0" w:line="240" w:lineRule="auto"/>
      </w:pPr>
      <w:r>
        <w:separator/>
      </w:r>
    </w:p>
  </w:endnote>
  <w:endnote w:type="continuationSeparator" w:id="0">
    <w:p w:rsidR="00624773" w:rsidRDefault="0062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247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477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477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477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D12B6">
            <w:rPr>
              <w:sz w:val="20"/>
              <w:szCs w:val="20"/>
            </w:rPr>
            <w:fldChar w:fldCharType="separate"/>
          </w:r>
          <w:r w:rsidR="009D12B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D12B6">
            <w:rPr>
              <w:sz w:val="20"/>
              <w:szCs w:val="20"/>
            </w:rPr>
            <w:fldChar w:fldCharType="separate"/>
          </w:r>
          <w:r w:rsidR="009D12B6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247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73" w:rsidRDefault="00624773">
      <w:pPr>
        <w:spacing w:after="0" w:line="240" w:lineRule="auto"/>
      </w:pPr>
      <w:r>
        <w:separator/>
      </w:r>
    </w:p>
  </w:footnote>
  <w:footnote w:type="continuationSeparator" w:id="0">
    <w:p w:rsidR="00624773" w:rsidRDefault="0062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477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14.09.2015 N 2223р</w:t>
          </w:r>
          <w:r>
            <w:rPr>
              <w:sz w:val="16"/>
              <w:szCs w:val="16"/>
            </w:rPr>
            <w:br/>
            <w:t>"Об утверждении и введении в действие Полож</w:t>
          </w:r>
          <w:r>
            <w:rPr>
              <w:sz w:val="16"/>
              <w:szCs w:val="16"/>
            </w:rPr>
            <w:t>ения об организации и проведении...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4773">
          <w:pPr>
            <w:pStyle w:val="ConsPlusNormal"/>
            <w:jc w:val="center"/>
          </w:pPr>
        </w:p>
        <w:p w:rsidR="00000000" w:rsidRDefault="0062477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477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6247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47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B6"/>
    <w:rsid w:val="00624773"/>
    <w:rsid w:val="009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A48FC8-62C3-4996-955A-2AC9D274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1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2B6"/>
  </w:style>
  <w:style w:type="paragraph" w:styleId="a5">
    <w:name w:val="footer"/>
    <w:basedOn w:val="a"/>
    <w:link w:val="a6"/>
    <w:uiPriority w:val="99"/>
    <w:unhideWhenUsed/>
    <w:rsid w:val="009D12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3910</Words>
  <Characters>22288</Characters>
  <Application>Microsoft Office Word</Application>
  <DocSecurity>2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14.09.2015 N 2223р"Об утверждении и введении в действие Положения об организации и проведении инструктажей по безопасности движения работникам локомотивных бригад ОАО "РЖД"</vt:lpstr>
    </vt:vector>
  </TitlesOfParts>
  <Company>КонсультантПлюс Версия 4018.00.50</Company>
  <LinksUpToDate>false</LinksUpToDate>
  <CharactersWithSpaces>26146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14.09.2015 N 2223р"Об утверждении и введении в действие Положения об организации и проведении инструктажей по безопасности движения работникам локомотивных бригад ОАО "РЖД"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2020-09-27T11:56:00Z</dcterms:created>
  <dcterms:modified xsi:type="dcterms:W3CDTF">2020-09-27T11:56:00Z</dcterms:modified>
</cp:coreProperties>
</file>