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790C">
      <w:pPr>
        <w:pStyle w:val="ConsPlusNormal"/>
        <w:ind w:firstLine="540"/>
        <w:jc w:val="both"/>
        <w:outlineLvl w:val="0"/>
      </w:pPr>
    </w:p>
    <w:p w:rsidR="00000000" w:rsidRDefault="00F2790C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F2790C">
      <w:pPr>
        <w:pStyle w:val="ConsPlusTitle"/>
        <w:jc w:val="center"/>
      </w:pPr>
    </w:p>
    <w:p w:rsidR="00000000" w:rsidRDefault="00F2790C">
      <w:pPr>
        <w:pStyle w:val="ConsPlusTitle"/>
        <w:jc w:val="center"/>
      </w:pPr>
      <w:r>
        <w:t>РАСПОРЯЖЕНИЕ</w:t>
      </w:r>
    </w:p>
    <w:p w:rsidR="00000000" w:rsidRDefault="00F2790C">
      <w:pPr>
        <w:pStyle w:val="ConsPlusTitle"/>
        <w:jc w:val="center"/>
      </w:pPr>
      <w:r>
        <w:t>от 22 сентября 2017 г. N 1949р</w:t>
      </w:r>
    </w:p>
    <w:p w:rsidR="00000000" w:rsidRDefault="00F2790C">
      <w:pPr>
        <w:pStyle w:val="ConsPlusTitle"/>
        <w:jc w:val="center"/>
      </w:pPr>
    </w:p>
    <w:p w:rsidR="00000000" w:rsidRDefault="00F2790C">
      <w:pPr>
        <w:pStyle w:val="ConsPlusTitle"/>
        <w:jc w:val="center"/>
      </w:pPr>
      <w:r>
        <w:t>ОБ ОРГАНИЗАЦИИ РАБОТЫ ПО ИСКЛЮЧЕ</w:t>
      </w:r>
      <w:r>
        <w:t>НИЮ СЛУЧАЕВ ЭКСПЛУАТАЦИИ</w:t>
      </w:r>
    </w:p>
    <w:p w:rsidR="00000000" w:rsidRDefault="00F2790C">
      <w:pPr>
        <w:pStyle w:val="ConsPlusTitle"/>
        <w:jc w:val="center"/>
      </w:pPr>
      <w:r>
        <w:t>ПОТЕНЦИАЛЬНО ОПАСНЫХ ЛИТЫХ ДЕТАЛЕЙ И КОЛЕСНЫХ ПАР ТЕЛЕЖКИ</w:t>
      </w:r>
    </w:p>
    <w:p w:rsidR="00000000" w:rsidRDefault="00F2790C">
      <w:pPr>
        <w:pStyle w:val="ConsPlusTitle"/>
        <w:jc w:val="center"/>
      </w:pPr>
      <w:r>
        <w:t>ГРУЗОВЫХ ВАГОНОВ НА ИНФРАСТРУКТУРЕ ОАО "РЖД"</w:t>
      </w:r>
    </w:p>
    <w:p w:rsidR="00000000" w:rsidRDefault="00F2790C">
      <w:pPr>
        <w:pStyle w:val="ConsPlusNormal"/>
        <w:ind w:firstLine="540"/>
        <w:jc w:val="both"/>
      </w:pPr>
    </w:p>
    <w:p w:rsidR="00000000" w:rsidRDefault="00F2790C">
      <w:pPr>
        <w:pStyle w:val="ConsPlusNormal"/>
        <w:ind w:firstLine="540"/>
        <w:jc w:val="both"/>
      </w:pPr>
      <w:r>
        <w:t>В целях предупреж</w:t>
      </w:r>
      <w:r>
        <w:t>дения возникновения транспортных происшествий и чрезвычайных ситуаций по причине излома боковой рамы, надрессорной балки и колесной пары тележки грузового вагона, организации работы по исключению из эксплуатации на инфраструктуре ОАО "РЖД" потенциально опа</w:t>
      </w:r>
      <w:r>
        <w:t>сных деталей тележки грузового вагона, а также на основании пункта 2 распоряжения от 24 апреля 2017 года N 807р: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1. Утвердить в новой редакции и ввести в действие с 1 октября 2017 года: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- Порядок признания деталей тележки грузового вагона годными для экспл</w:t>
      </w:r>
      <w:r>
        <w:t>уатации на инфраструктуре ОАО "РЖД" (не приводится);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- Инструктивные указания по подготовке информационного сообщения 5570 - "Сведения о забраковке (разбраковке) деталей" (не приводятся);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- Инструктивные указания по подготовке информационного сообщения 404</w:t>
      </w:r>
      <w:r>
        <w:t>2 - "Регистрация результатов комиссионного осмотра детали на предприятии для разрешения эксплуатации детали под вагоном" (не приводятся).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2. Признать утратившими силу с 1 октября 2017 года: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- Порядок признания деталей тележки грузового вагона годными для э</w:t>
      </w:r>
      <w:r>
        <w:t>ксплуатации на инфраструктуре ОАО "РЖД, утвержденный распоряжением от 1 сентября 2016 года N 1804р.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- Инструктивные указания п</w:t>
      </w:r>
      <w:bookmarkStart w:id="0" w:name="_GoBack"/>
      <w:bookmarkEnd w:id="0"/>
      <w:r>
        <w:t>о подготовке информационного сообщения 5570 "Сведения о забраковке (разбраковке) деталей", утвержденные распоряжением от 1 сентябр</w:t>
      </w:r>
      <w:r>
        <w:t>я 2016 года N 1804р.</w:t>
      </w:r>
    </w:p>
    <w:p w:rsidR="00000000" w:rsidRDefault="00F2790C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000000" w:rsidRDefault="00F2790C">
      <w:pPr>
        <w:pStyle w:val="ConsPlusNormal"/>
        <w:ind w:firstLine="540"/>
        <w:jc w:val="both"/>
      </w:pPr>
    </w:p>
    <w:p w:rsidR="00000000" w:rsidRDefault="00F2790C">
      <w:pPr>
        <w:pStyle w:val="ConsPlusNormal"/>
        <w:jc w:val="right"/>
      </w:pPr>
      <w:r>
        <w:t>Вице-президент ОАО "РЖД"</w:t>
      </w:r>
    </w:p>
    <w:p w:rsidR="00000000" w:rsidRDefault="00F2790C">
      <w:pPr>
        <w:pStyle w:val="ConsPlusNormal"/>
        <w:jc w:val="right"/>
      </w:pPr>
      <w:r>
        <w:t>Ш.Н.ШАЙДУЛЛИН</w:t>
      </w:r>
    </w:p>
    <w:p w:rsidR="00000000" w:rsidRDefault="00F2790C">
      <w:pPr>
        <w:pStyle w:val="ConsPlusNormal"/>
        <w:ind w:firstLine="540"/>
        <w:jc w:val="both"/>
      </w:pPr>
    </w:p>
    <w:p w:rsidR="00000000" w:rsidRDefault="00F2790C">
      <w:pPr>
        <w:pStyle w:val="ConsPlusNormal"/>
        <w:ind w:firstLine="540"/>
        <w:jc w:val="both"/>
      </w:pPr>
    </w:p>
    <w:p w:rsidR="00F2790C" w:rsidRDefault="00F27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90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0C" w:rsidRDefault="00F2790C">
      <w:pPr>
        <w:spacing w:after="0" w:line="240" w:lineRule="auto"/>
      </w:pPr>
      <w:r>
        <w:separator/>
      </w:r>
    </w:p>
  </w:endnote>
  <w:endnote w:type="continuationSeparator" w:id="0">
    <w:p w:rsidR="00F2790C" w:rsidRDefault="00F2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7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79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7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37DE6">
            <w:rPr>
              <w:sz w:val="20"/>
              <w:szCs w:val="20"/>
            </w:rPr>
            <w:fldChar w:fldCharType="separate"/>
          </w:r>
          <w:r w:rsidR="00C37DE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37DE6">
            <w:rPr>
              <w:sz w:val="20"/>
              <w:szCs w:val="20"/>
            </w:rPr>
            <w:fldChar w:fldCharType="separate"/>
          </w:r>
          <w:r w:rsidR="00C37DE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79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0C" w:rsidRDefault="00F2790C">
      <w:pPr>
        <w:spacing w:after="0" w:line="240" w:lineRule="auto"/>
      </w:pPr>
      <w:r>
        <w:separator/>
      </w:r>
    </w:p>
  </w:footnote>
  <w:footnote w:type="continuationSeparator" w:id="0">
    <w:p w:rsidR="00F2790C" w:rsidRDefault="00F2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22.09.2017 N 1949р</w:t>
          </w:r>
          <w:r>
            <w:rPr>
              <w:sz w:val="16"/>
              <w:szCs w:val="16"/>
            </w:rPr>
            <w:br/>
            <w:t>"Об организации работы по исключению случаев эксплуатации потенциально опас...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center"/>
          </w:pPr>
        </w:p>
        <w:p w:rsidR="00000000" w:rsidRDefault="00F2790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21.07.2020</w:t>
          </w:r>
        </w:p>
      </w:tc>
    </w:tr>
  </w:tbl>
  <w:p w:rsidR="00000000" w:rsidRDefault="00F27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90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90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27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9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6"/>
    <w:rsid w:val="00C37DE6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3EFF14-E2F8-492F-9119-88656109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7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DE6"/>
  </w:style>
  <w:style w:type="paragraph" w:styleId="a5">
    <w:name w:val="footer"/>
    <w:basedOn w:val="a"/>
    <w:link w:val="a6"/>
    <w:uiPriority w:val="99"/>
    <w:unhideWhenUsed/>
    <w:rsid w:val="00C37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22.09.2017 N 1949р"Об организации работы по исключению случаев эксплуатации потенциально опасных литых деталей и колесных пар тележки грузовых вагонов на инфраструктуре ОАО "РЖД"</vt:lpstr>
    </vt:vector>
  </TitlesOfParts>
  <Company>КонсультантПлюс Версия 4018.00.50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22.09.2017 N 1949р"Об организации работы по исключению случаев эксплуатации потенциально опасных литых деталей и колесных пар тележки грузовых вагонов на инфраструктуре ОАО "РЖД"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2020-07-21T18:11:00Z</dcterms:created>
  <dcterms:modified xsi:type="dcterms:W3CDTF">2020-07-21T18:11:00Z</dcterms:modified>
</cp:coreProperties>
</file>