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numPr>
          <w:ilvl w:val="0"/>
          <w:numId w:val="0"/>
        </w:numPr>
        <w:ind w:firstLine="540"/>
        <w:jc w:val="both"/>
        <w:outlineLvl w:val="0"/>
        <w:rPr/>
      </w:pPr>
      <w:r>
        <w:rPr/>
      </w:r>
    </w:p>
    <w:p>
      <w:pPr>
        <w:pStyle w:val="ConsPlusTitle"/>
        <w:widowControl/>
        <w:jc w:val="center"/>
        <w:rPr/>
      </w:pPr>
      <w:r>
        <w:rPr/>
        <w:t>МИНИСТЕРСТВО ПУТЕЙ СООБЩЕНИЯ</w:t>
      </w:r>
    </w:p>
    <w:p>
      <w:pPr>
        <w:pStyle w:val="ConsPlusTitle"/>
        <w:widowControl/>
        <w:jc w:val="center"/>
        <w:rPr/>
      </w:pPr>
      <w:r>
        <w:rPr/>
        <w:t>РОССИЙСКОЙ ФЕДЕРАЦИИ</w:t>
      </w:r>
    </w:p>
    <w:p>
      <w:pPr>
        <w:pStyle w:val="ConsPlusNonformat"/>
        <w:widowControl/>
        <w:pBdr>
          <w:top w:val="single" w:sz="6" w:space="0" w:color="000000"/>
        </w:pBdr>
        <w:rPr>
          <w:sz w:val="2"/>
          <w:szCs w:val="2"/>
        </w:rPr>
      </w:pPr>
      <w:r>
        <w:rPr>
          <w:sz w:val="2"/>
          <w:szCs w:val="2"/>
        </w:rPr>
      </w:r>
    </w:p>
    <w:p>
      <w:pPr>
        <w:pStyle w:val="ConsPlusNormal"/>
        <w:widowControl/>
        <w:ind w:hanging="0"/>
        <w:jc w:val="both"/>
        <w:rPr>
          <w:sz w:val="2"/>
          <w:szCs w:val="2"/>
        </w:rPr>
      </w:pPr>
      <w:r>
        <w:rPr/>
        <w:t>20 декабря 1999 г. N 17ЦЗ</w:t>
        <w:br/>
        <w:br/>
      </w:r>
    </w:p>
    <w:p>
      <w:pPr>
        <w:pStyle w:val="ConsPlusNormal"/>
        <w:widowControl/>
        <w:ind w:hanging="0"/>
        <w:rPr>
          <w:sz w:val="2"/>
          <w:szCs w:val="2"/>
        </w:rPr>
      </w:pPr>
      <w:r>
        <w:rPr>
          <w:sz w:val="2"/>
          <w:szCs w:val="2"/>
        </w:rPr>
      </w:r>
    </w:p>
    <w:p>
      <w:pPr>
        <w:pStyle w:val="ConsPlusTitle"/>
        <w:widowControl/>
        <w:jc w:val="center"/>
        <w:rPr/>
      </w:pPr>
      <w:r>
        <w:rPr/>
        <w:t>ПРИКАЗ</w:t>
      </w:r>
    </w:p>
    <w:p>
      <w:pPr>
        <w:pStyle w:val="ConsPlusTitle"/>
        <w:widowControl/>
        <w:jc w:val="center"/>
        <w:rPr/>
      </w:pPr>
      <w:r>
        <w:rPr/>
      </w:r>
    </w:p>
    <w:p>
      <w:pPr>
        <w:pStyle w:val="ConsPlusTitle"/>
        <w:widowControl/>
        <w:jc w:val="center"/>
        <w:rPr/>
      </w:pPr>
      <w:r>
        <w:rPr/>
        <w:t>О нормах допускаемых скоростей</w:t>
      </w:r>
    </w:p>
    <w:p>
      <w:pPr>
        <w:pStyle w:val="ConsPlusTitle"/>
        <w:widowControl/>
        <w:jc w:val="center"/>
        <w:rPr/>
      </w:pPr>
      <w:r>
        <w:rPr/>
        <w:t>движения по железнодорожным путям</w:t>
      </w:r>
    </w:p>
    <w:p>
      <w:pPr>
        <w:pStyle w:val="ConsPlusTitle"/>
        <w:widowControl/>
        <w:jc w:val="center"/>
        <w:rPr/>
      </w:pPr>
      <w:r>
        <w:rPr/>
        <w:t>колеи 1520 (1524) мм</w:t>
      </w:r>
    </w:p>
    <w:p>
      <w:pPr>
        <w:pStyle w:val="ConsPlusNormal"/>
        <w:widowControl/>
        <w:ind w:hanging="0"/>
        <w:rPr/>
      </w:pPr>
      <w:r>
        <w:rPr/>
      </w:r>
    </w:p>
    <w:p>
      <w:pPr>
        <w:pStyle w:val="ConsPlusNormal"/>
        <w:widowControl/>
        <w:ind w:firstLine="540"/>
        <w:jc w:val="both"/>
        <w:rPr/>
      </w:pPr>
      <w:r>
        <w:rPr/>
        <w:t>Министерство путей сообщения Российской Федерации</w:t>
      </w:r>
    </w:p>
    <w:p>
      <w:pPr>
        <w:pStyle w:val="ConsPlusNormal"/>
        <w:widowControl/>
        <w:ind w:hanging="0"/>
        <w:jc w:val="both"/>
        <w:rPr/>
      </w:pPr>
      <w:r>
        <w:rPr/>
        <w:t>ПРИКАЗЫВАЕТ:</w:t>
      </w:r>
    </w:p>
    <w:p>
      <w:pPr>
        <w:pStyle w:val="ConsPlusNormal"/>
        <w:widowControl/>
        <w:ind w:firstLine="540"/>
        <w:jc w:val="both"/>
        <w:rPr/>
      </w:pPr>
      <w:r>
        <w:rPr/>
        <w:t xml:space="preserve">1. Утвердить и ввести в действие с 1 марта 2000 г. Нормы допускаемых скоростей движения специального подвижного состава (мотовозов, дрезин, специальных автомотрис, железнодорожно-строительных машин) по железнодорожным путям колеи 1520 (1524) мм федерального железнодорожного транспорта </w:t>
      </w:r>
      <w:hyperlink r:id="rId2">
        <w:r>
          <w:rPr>
            <w:color w:val="0000FF"/>
          </w:rPr>
          <w:t>(приложение 1</w:t>
        </w:r>
      </w:hyperlink>
      <w:r>
        <w:rPr/>
        <w:t xml:space="preserve"> к настоящему Приказу).</w:t>
      </w:r>
    </w:p>
    <w:p>
      <w:pPr>
        <w:pStyle w:val="ConsPlusNormal"/>
        <w:widowControl/>
        <w:ind w:firstLine="540"/>
        <w:jc w:val="both"/>
        <w:rPr/>
      </w:pPr>
      <w:r>
        <w:rPr/>
        <w:t>2. Установить, что скорости движения специального подвижного состава (мотовозов, дрезин, специальных автомотрис, железнодорожно-строительных машин), не вошедшего в указанные Нормы, определяются Министерством путей сообщения Российской Федерации отдельными указаниями.</w:t>
      </w:r>
    </w:p>
    <w:p>
      <w:pPr>
        <w:pStyle w:val="ConsPlusNormal"/>
        <w:widowControl/>
        <w:ind w:firstLine="540"/>
        <w:jc w:val="both"/>
        <w:rPr/>
      </w:pPr>
      <w:r>
        <w:rPr/>
        <w:t>3. Начальникам железных дорог обеспечить соблюдение допускаемых скоростей движения и условий обращения, установленных для специального подвижного состава (мотовозов, дрезин, специальных автомотрис, железнодорожно-строительных машин) настоящим Приказом.</w:t>
      </w:r>
    </w:p>
    <w:p>
      <w:pPr>
        <w:pStyle w:val="ConsPlusNormal"/>
        <w:widowControl/>
        <w:ind w:firstLine="540"/>
        <w:jc w:val="both"/>
        <w:rPr/>
      </w:pPr>
      <w:r>
        <w:rPr/>
        <w:t xml:space="preserve">4. Признать утратившими силу нормативные акты МПС России и не применять на территории Российской Федерации нормативные акты МПС СССР, приведенные в </w:t>
      </w:r>
      <w:hyperlink r:id="rId3">
        <w:r>
          <w:rPr>
            <w:color w:val="0000FF"/>
          </w:rPr>
          <w:t>приложении 2</w:t>
        </w:r>
      </w:hyperlink>
      <w:r>
        <w:rPr/>
        <w:t xml:space="preserve"> к настоящему Приказу.</w:t>
      </w:r>
    </w:p>
    <w:p>
      <w:pPr>
        <w:pStyle w:val="ConsPlusNormal"/>
        <w:widowControl/>
        <w:ind w:hanging="0"/>
        <w:rPr/>
      </w:pPr>
      <w:r>
        <w:rPr/>
      </w:r>
    </w:p>
    <w:p>
      <w:pPr>
        <w:pStyle w:val="ConsPlusNormal"/>
        <w:widowControl/>
        <w:ind w:hanging="0"/>
        <w:jc w:val="right"/>
        <w:rPr/>
      </w:pPr>
      <w:r>
        <w:rPr/>
        <w:t>Первый заместитель Министра</w:t>
      </w:r>
    </w:p>
    <w:p>
      <w:pPr>
        <w:pStyle w:val="ConsPlusNormal"/>
        <w:widowControl/>
        <w:ind w:hanging="0"/>
        <w:jc w:val="right"/>
        <w:rPr/>
      </w:pPr>
      <w:r>
        <w:rPr/>
        <w:t>В.И. Ильин</w:t>
      </w:r>
    </w:p>
    <w:p>
      <w:pPr>
        <w:pStyle w:val="ConsPlusNormal"/>
        <w:widowControl/>
        <w:ind w:hanging="0"/>
        <w:rPr/>
      </w:pPr>
      <w:r>
        <w:rPr/>
      </w:r>
    </w:p>
    <w:p>
      <w:pPr>
        <w:pStyle w:val="ConsPlusNormal"/>
        <w:widowControl/>
        <w:ind w:hanging="0"/>
        <w:rPr/>
      </w:pPr>
      <w:r>
        <w:rPr/>
      </w:r>
    </w:p>
    <w:p>
      <w:pPr>
        <w:pStyle w:val="ConsPlusNormal"/>
        <w:widowControl/>
        <w:ind w:hanging="0"/>
        <w:jc w:val="right"/>
        <w:rPr/>
      </w:pPr>
      <w:r>
        <w:rPr/>
        <w:t>ПРИЛОЖЕНИЕ 1</w:t>
      </w:r>
    </w:p>
    <w:p>
      <w:pPr>
        <w:pStyle w:val="ConsPlusNormal"/>
        <w:widowControl/>
        <w:ind w:hanging="0"/>
        <w:jc w:val="right"/>
        <w:rPr/>
      </w:pPr>
      <w:r>
        <w:rPr/>
        <w:t>к Приказу МПС России</w:t>
      </w:r>
    </w:p>
    <w:p>
      <w:pPr>
        <w:pStyle w:val="ConsPlusNormal"/>
        <w:widowControl/>
        <w:ind w:hanging="0"/>
        <w:jc w:val="right"/>
        <w:rPr/>
      </w:pPr>
      <w:r>
        <w:rPr/>
        <w:t>от 20.12.1999 N 17ЦЗ</w:t>
      </w:r>
    </w:p>
    <w:p>
      <w:pPr>
        <w:pStyle w:val="ConsPlusNormal"/>
        <w:widowControl/>
        <w:ind w:hanging="0"/>
        <w:rPr/>
      </w:pPr>
      <w:r>
        <w:rPr/>
      </w:r>
    </w:p>
    <w:p>
      <w:pPr>
        <w:pStyle w:val="ConsPlusTitle"/>
        <w:widowControl/>
        <w:jc w:val="center"/>
        <w:rPr/>
      </w:pPr>
      <w:r>
        <w:rPr/>
        <w:t>НОРМЫ ДОПУСКАЕМЫХ СКОРОСТЕЙ ДВИЖЕНИЯ</w:t>
      </w:r>
    </w:p>
    <w:p>
      <w:pPr>
        <w:pStyle w:val="ConsPlusTitle"/>
        <w:widowControl/>
        <w:jc w:val="center"/>
        <w:rPr/>
      </w:pPr>
      <w:r>
        <w:rPr/>
        <w:t>СПЕЦИАЛЬНОГО ПОДВИЖНОГО СОСТАВА</w:t>
      </w:r>
    </w:p>
    <w:p>
      <w:pPr>
        <w:pStyle w:val="ConsPlusTitle"/>
        <w:widowControl/>
        <w:jc w:val="center"/>
        <w:rPr/>
      </w:pPr>
      <w:r>
        <w:rPr/>
        <w:t>(МОТОВОЗОВ, ДРЕЗИН, СПЕЦИАЛЬНЫХ АВТОМОТРИС,</w:t>
      </w:r>
    </w:p>
    <w:p>
      <w:pPr>
        <w:pStyle w:val="ConsPlusTitle"/>
        <w:widowControl/>
        <w:jc w:val="center"/>
        <w:rPr/>
      </w:pPr>
      <w:r>
        <w:rPr/>
        <w:t>ЖЕЛЕЗНОДОРОЖНО-СТРОИТЕЛЬНЫХ МАШИН)</w:t>
      </w:r>
    </w:p>
    <w:p>
      <w:pPr>
        <w:pStyle w:val="ConsPlusTitle"/>
        <w:widowControl/>
        <w:jc w:val="center"/>
        <w:rPr/>
      </w:pPr>
      <w:r>
        <w:rPr/>
        <w:t>ПО ЖЕЛЕЗНОДОРОЖНЫМ ПУТЯМ КОЛЕИ 1520 (1524) мм</w:t>
      </w:r>
    </w:p>
    <w:p>
      <w:pPr>
        <w:pStyle w:val="ConsPlusTitle"/>
        <w:widowControl/>
        <w:jc w:val="center"/>
        <w:rPr/>
      </w:pPr>
      <w:r>
        <w:rPr/>
        <w:t>ФЕДЕРАЛЬНОГО ЖЕЛЕЗНОДОРОЖНОГО ТРАНСПОРТА</w:t>
      </w:r>
    </w:p>
    <w:p>
      <w:pPr>
        <w:pStyle w:val="ConsPlusNormal"/>
        <w:widowControl/>
        <w:ind w:hanging="0"/>
        <w:rPr/>
      </w:pPr>
      <w:r>
        <w:rPr/>
      </w:r>
    </w:p>
    <w:p>
      <w:pPr>
        <w:pStyle w:val="ConsPlusNormal"/>
        <w:widowControl/>
        <w:ind w:hanging="0"/>
        <w:rPr/>
      </w:pPr>
      <w:r>
        <w:rPr/>
      </w:r>
    </w:p>
    <w:p>
      <w:pPr>
        <w:pStyle w:val="ConsPlusNormal"/>
        <w:widowControl/>
        <w:ind w:hanging="0"/>
        <w:jc w:val="center"/>
        <w:rPr/>
      </w:pPr>
      <w:r>
        <w:rPr/>
        <w:t>1. ОБЩИЕ ПОЛОЖЕНИЯ</w:t>
      </w:r>
    </w:p>
    <w:p>
      <w:pPr>
        <w:pStyle w:val="ConsPlusNormal"/>
        <w:widowControl/>
        <w:ind w:hanging="0"/>
        <w:rPr/>
      </w:pPr>
      <w:r>
        <w:rPr/>
      </w:r>
    </w:p>
    <w:p>
      <w:pPr>
        <w:pStyle w:val="ConsPlusNormal"/>
        <w:widowControl/>
        <w:ind w:firstLine="540"/>
        <w:jc w:val="both"/>
        <w:rPr/>
      </w:pPr>
      <w:r>
        <w:rPr/>
        <w:t xml:space="preserve">1.1. Настоящие Нормы допускаемых скоростей движения (в дальнейшем Нормы) специального самоходного и несамоходного подвижного состава - мотовозов, дрезин, специальных автомотрис и платформ для перевозки грузов, работ на контактной сети или доставки работников предприятий к месту работы, железнодорожно-строительных машин, связанных с производством путевых работ на перегонах и железнодорожных станциях (в дальнейшем специальный подвижной состав) - разработаны во исполнение </w:t>
      </w:r>
      <w:hyperlink r:id="rId4">
        <w:r>
          <w:rPr>
            <w:color w:val="0000FF"/>
          </w:rPr>
          <w:t>Постановления</w:t>
        </w:r>
      </w:hyperlink>
      <w:r>
        <w:rPr/>
        <w:t xml:space="preserve"> расширенного заседания Коллегии МПС России от 22.07.98 г. N 13 (п.10). Настоящие Нормы устанавливают условия и порядок обеспечения безопасности и скорости движения специального подвижного состава при его обращении по железнодорожным путям МПС России.</w:t>
      </w:r>
    </w:p>
    <w:p>
      <w:pPr>
        <w:pStyle w:val="ConsPlusNormal"/>
        <w:widowControl/>
        <w:ind w:firstLine="540"/>
        <w:jc w:val="both"/>
        <w:rPr/>
      </w:pPr>
      <w:r>
        <w:rPr/>
        <w:t>1.2. Настоящие Нормы устанавливают максимальные допускаемые скорости движения специального подвижного состава, исходя из его показателей динамики, прочности металлоконструкций, воздействия на путь, непогашенного ускорения в кривых, устойчивости против схода колеса с рельсов, а также тормозной эффективности.</w:t>
      </w:r>
    </w:p>
    <w:p>
      <w:pPr>
        <w:pStyle w:val="ConsPlusNormal"/>
        <w:widowControl/>
        <w:ind w:firstLine="540"/>
        <w:jc w:val="both"/>
        <w:rPr/>
      </w:pPr>
      <w:r>
        <w:rPr/>
        <w:t>1.3. Наименование специального подвижного состава, приведенного в настоящих Нормах, его основные характеристики, а также номер таблицы допускаемых скоростей движения представлены в таблице 1.</w:t>
      </w:r>
    </w:p>
    <w:p>
      <w:pPr>
        <w:pStyle w:val="ConsPlusNormal"/>
        <w:widowControl/>
        <w:ind w:firstLine="540"/>
        <w:jc w:val="both"/>
        <w:rPr/>
      </w:pPr>
      <w:r>
        <w:rPr/>
        <w:t>1.4. Допускаемые скорости, приведенные в настоящих Нормах, переработаны на основании ранее утвержденных нормативных актов.</w:t>
      </w:r>
    </w:p>
    <w:p>
      <w:pPr>
        <w:pStyle w:val="ConsPlusNormal"/>
        <w:widowControl/>
        <w:ind w:hanging="0"/>
        <w:rPr/>
      </w:pPr>
      <w:r>
        <w:rPr/>
      </w:r>
    </w:p>
    <w:p>
      <w:pPr>
        <w:pStyle w:val="ConsPlusNormal"/>
        <w:widowControl/>
        <w:ind w:hanging="0"/>
        <w:jc w:val="right"/>
        <w:rPr/>
      </w:pPr>
      <w:r>
        <w:rPr/>
        <w:t>Таблица 1</w:t>
      </w:r>
    </w:p>
    <w:p>
      <w:pPr>
        <w:pStyle w:val="ConsPlusNormal"/>
        <w:widowControl/>
        <w:ind w:hanging="0"/>
        <w:jc w:val="center"/>
        <w:rPr/>
      </w:pPr>
      <w:r>
        <w:rPr/>
        <w:t>Основные  характеристики специального</w:t>
      </w:r>
    </w:p>
    <w:p>
      <w:pPr>
        <w:pStyle w:val="ConsPlusNormal"/>
        <w:widowControl/>
        <w:ind w:hanging="0"/>
        <w:jc w:val="center"/>
        <w:rPr/>
      </w:pPr>
      <w:r>
        <w:rPr/>
        <w:t>подвижного состава</w:t>
      </w:r>
    </w:p>
    <w:p>
      <w:pPr>
        <w:pStyle w:val="ConsPlusNormal"/>
        <w:widowControl/>
        <w:ind w:hanging="0"/>
        <w:rPr/>
      </w:pPr>
      <w:r>
        <w:rPr/>
      </w:r>
    </w:p>
    <w:p>
      <w:pPr>
        <w:pStyle w:val="ConsPlusNonformat"/>
        <w:widowControl/>
        <w:jc w:val="both"/>
        <w:rPr>
          <w:sz w:val="18"/>
          <w:szCs w:val="18"/>
        </w:rPr>
      </w:pPr>
      <w:r>
        <w:rPr>
          <w:sz w:val="18"/>
          <w:szCs w:val="18"/>
        </w:rPr>
        <w:t>┌───────────────┬──────────────────────────┬──────┬─────────┬────────────┬──────────┐</w:t>
      </w:r>
    </w:p>
    <w:p>
      <w:pPr>
        <w:pStyle w:val="ConsPlusNonformat"/>
        <w:widowControl/>
        <w:jc w:val="both"/>
        <w:rPr>
          <w:sz w:val="18"/>
          <w:szCs w:val="18"/>
        </w:rPr>
      </w:pPr>
      <w:r>
        <w:rPr>
          <w:sz w:val="18"/>
          <w:szCs w:val="18"/>
        </w:rPr>
        <w:t>│</w:t>
      </w:r>
      <w:r>
        <w:rPr>
          <w:sz w:val="18"/>
          <w:szCs w:val="18"/>
        </w:rPr>
        <w:t>Род выполняемых│Наименование специального │Конст-│Масса в  │Максима-    │Номер     │</w:t>
      </w:r>
    </w:p>
    <w:p>
      <w:pPr>
        <w:pStyle w:val="ConsPlusNonformat"/>
        <w:widowControl/>
        <w:jc w:val="both"/>
        <w:rPr>
          <w:sz w:val="18"/>
          <w:szCs w:val="18"/>
        </w:rPr>
      </w:pPr>
      <w:r>
        <w:rPr>
          <w:sz w:val="18"/>
          <w:szCs w:val="18"/>
        </w:rPr>
        <w:t>│</w:t>
      </w:r>
      <w:r>
        <w:rPr>
          <w:sz w:val="18"/>
          <w:szCs w:val="18"/>
        </w:rPr>
        <w:t>работ          │подвижного состава        │рукци-│снаряжен-│льная       │таблицы   │</w:t>
      </w:r>
    </w:p>
    <w:p>
      <w:pPr>
        <w:pStyle w:val="ConsPlusNonformat"/>
        <w:widowControl/>
        <w:jc w:val="both"/>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sz w:val="18"/>
          <w:szCs w:val="18"/>
        </w:rPr>
        <w:t>онная │ном сос- │осевая      │допус-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sz w:val="18"/>
          <w:szCs w:val="18"/>
        </w:rPr>
        <w:t>ско-  │тоянии, т│нагрузка,   │каемых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sz w:val="18"/>
          <w:szCs w:val="18"/>
        </w:rPr>
        <w:t>рость,│         │тс          │скорос-   │</w:t>
      </w:r>
    </w:p>
    <w:p>
      <w:pPr>
        <w:pStyle w:val="ConsPlusNonformat"/>
        <w:widowControl/>
        <w:jc w:val="both"/>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sz w:val="18"/>
          <w:szCs w:val="18"/>
        </w:rPr>
        <w:t>км/ч  │         │            │тей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sz w:val="18"/>
          <w:szCs w:val="18"/>
        </w:rPr>
        <w:t>движения  │</w:t>
      </w:r>
    </w:p>
    <w:p>
      <w:pPr>
        <w:pStyle w:val="ConsPlusNonformat"/>
        <w:widowControl/>
        <w:jc w:val="both"/>
        <w:rPr>
          <w:sz w:val="18"/>
          <w:szCs w:val="18"/>
        </w:rPr>
      </w:pPr>
      <w:r>
        <w:rPr>
          <w:sz w:val="18"/>
          <w:szCs w:val="18"/>
        </w:rPr>
        <w:t>├───────────────┼──────────────────────────┼──────┼─────────┼────────────┼──────────┤</w:t>
      </w:r>
    </w:p>
    <w:p>
      <w:pPr>
        <w:pStyle w:val="ConsPlusNonformat"/>
        <w:widowControl/>
        <w:jc w:val="both"/>
        <w:rPr/>
      </w:pPr>
      <w:r>
        <w:rPr>
          <w:sz w:val="18"/>
          <w:szCs w:val="18"/>
        </w:rPr>
        <w:t>│</w:t>
      </w:r>
      <w:r>
        <w:rPr>
          <w:rFonts w:eastAsia="Courier New"/>
          <w:sz w:val="18"/>
          <w:szCs w:val="18"/>
        </w:rPr>
        <w:t xml:space="preserve">      </w:t>
      </w:r>
      <w:r>
        <w:rPr>
          <w:sz w:val="18"/>
          <w:szCs w:val="18"/>
        </w:rPr>
        <w:t>1        │        2                 │  3   │   4     │   5        │   6      │</w:t>
      </w:r>
    </w:p>
    <w:p>
      <w:pPr>
        <w:pStyle w:val="ConsPlusNonformat"/>
        <w:widowControl/>
        <w:jc w:val="both"/>
        <w:rPr>
          <w:sz w:val="18"/>
          <w:szCs w:val="18"/>
        </w:rPr>
      </w:pPr>
      <w:r>
        <w:rPr>
          <w:sz w:val="18"/>
          <w:szCs w:val="18"/>
        </w:rPr>
        <w:t>│</w:t>
      </w:r>
      <w:r>
        <w:rPr>
          <w:sz w:val="18"/>
          <w:szCs w:val="18"/>
        </w:rPr>
        <w:t>Машины для     │Выправочно-подбивочно-    │      │52,85    │            │4         │</w:t>
      </w:r>
    </w:p>
    <w:p>
      <w:pPr>
        <w:pStyle w:val="ConsPlusNonformat"/>
        <w:widowControl/>
        <w:jc w:val="both"/>
        <w:rPr>
          <w:sz w:val="18"/>
          <w:szCs w:val="18"/>
        </w:rPr>
      </w:pPr>
      <w:r>
        <w:rPr>
          <w:sz w:val="18"/>
          <w:szCs w:val="18"/>
        </w:rPr>
        <w:t>│</w:t>
      </w:r>
      <w:r>
        <w:rPr>
          <w:sz w:val="18"/>
          <w:szCs w:val="18"/>
        </w:rPr>
        <w:t>выправки,      │рихтовочная машина        │      │42,85    │ 11,2       │          │</w:t>
      </w:r>
    </w:p>
    <w:p>
      <w:pPr>
        <w:pStyle w:val="ConsPlusNonformat"/>
        <w:widowControl/>
        <w:jc w:val="both"/>
        <w:rPr>
          <w:sz w:val="18"/>
          <w:szCs w:val="18"/>
        </w:rPr>
      </w:pPr>
      <w:r>
        <w:rPr>
          <w:sz w:val="18"/>
          <w:szCs w:val="18"/>
        </w:rPr>
        <w:t>│</w:t>
      </w:r>
      <w:r>
        <w:rPr>
          <w:sz w:val="18"/>
          <w:szCs w:val="18"/>
        </w:rPr>
        <w:t>подбивки и     │ВПР-1200 (самоходная):    │80    │  10     │   5        │          │</w:t>
      </w:r>
    </w:p>
    <w:p>
      <w:pPr>
        <w:pStyle w:val="ConsPlusNonformat"/>
        <w:widowControl/>
        <w:jc w:val="both"/>
        <w:rPr>
          <w:sz w:val="18"/>
          <w:szCs w:val="18"/>
        </w:rPr>
      </w:pPr>
      <w:r>
        <w:rPr>
          <w:sz w:val="18"/>
          <w:szCs w:val="18"/>
        </w:rPr>
        <w:t>│</w:t>
      </w:r>
      <w:r>
        <w:rPr>
          <w:sz w:val="18"/>
          <w:szCs w:val="18"/>
        </w:rPr>
        <w:t>рихтовки       │- головная машина         │      │         │            │          │</w:t>
      </w:r>
    </w:p>
    <w:p>
      <w:pPr>
        <w:pStyle w:val="ConsPlusNonformat"/>
        <w:widowControl/>
        <w:jc w:val="both"/>
        <w:rPr>
          <w:sz w:val="18"/>
          <w:szCs w:val="18"/>
        </w:rPr>
      </w:pPr>
      <w:r>
        <w:rPr>
          <w:sz w:val="18"/>
          <w:szCs w:val="18"/>
        </w:rPr>
        <w:t>│</w:t>
      </w:r>
      <w:r>
        <w:rPr>
          <w:sz w:val="18"/>
          <w:szCs w:val="18"/>
        </w:rPr>
        <w:t>пути           │- прицепная двухосная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платформа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Выправочно-подбивочно-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рихтовочная машина для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стрелочных переводов и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пути ВПРС-500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│80    │52,6     │            │4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головная машина         │      │42,6     │ 11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прицепная двухосная     │      │10       │ 5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платформа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Путерихтовочная машина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Р-2000 (самоходная)       │80    │42,5     │            │5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головная машина         │      │32,5     │ 8,7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прицепная двухосная     │      │10       │ 5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платформа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Выправочно-подбивочно-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рихтовочная машина ВПР-02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│100   │54,6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головная машина         │      │48,4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прицепная одноосная     │      │6,2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платформа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Выправочно-подбивочно-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рихтовочная машина для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стрелочных переводов и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пути ВПРС-02 (самоходная) │100   │54,6     │            │6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головная машина         │      │48,2     │ 12,5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прицепная одноосная     │      │6,2      │ 6,2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платформа               │      │         │            │          │</w:t>
      </w:r>
    </w:p>
    <w:p>
      <w:pPr>
        <w:pStyle w:val="ConsPlusNonformat"/>
        <w:widowControl/>
        <w:jc w:val="both"/>
        <w:rPr/>
      </w:pPr>
      <w:r>
        <w:rPr>
          <w:sz w:val="18"/>
          <w:szCs w:val="18"/>
        </w:rPr>
        <w:t>│</w:t>
      </w:r>
      <w:r>
        <w:rPr>
          <w:rFonts w:eastAsia="Courier New"/>
          <w:sz w:val="18"/>
          <w:szCs w:val="18"/>
        </w:rPr>
        <w:t xml:space="preserve">               </w:t>
      </w:r>
      <w:r>
        <w:rPr>
          <w:sz w:val="18"/>
          <w:szCs w:val="18"/>
        </w:rPr>
        <w:t>│</w:t>
      </w:r>
      <w:r>
        <w:rPr>
          <w:sz w:val="18"/>
          <w:szCs w:val="18"/>
        </w:rPr>
        <w:t>Выправочно-подбивочно-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рихтовочная машина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09-32СSM (самоходная)     │70    │69,5     │            │7         │</w:t>
      </w:r>
    </w:p>
    <w:p>
      <w:pPr>
        <w:pStyle w:val="ConsPlusNonformat"/>
        <w:widowControl/>
        <w:jc w:val="both"/>
        <w:rPr/>
      </w:pPr>
      <w:r>
        <w:rPr>
          <w:sz w:val="18"/>
          <w:szCs w:val="18"/>
        </w:rPr>
        <w:t>│</w:t>
      </w:r>
      <w:r>
        <w:rPr>
          <w:rFonts w:eastAsia="Courier New"/>
          <w:sz w:val="18"/>
          <w:szCs w:val="18"/>
        </w:rPr>
        <w:t xml:space="preserve">               </w:t>
      </w:r>
      <w:r>
        <w:rPr>
          <w:sz w:val="18"/>
          <w:szCs w:val="18"/>
        </w:rPr>
        <w:t>│</w:t>
      </w:r>
      <w:r>
        <w:rPr>
          <w:sz w:val="18"/>
          <w:szCs w:val="18"/>
        </w:rPr>
        <w:t>- головная машина         │      │60       │ 15,35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прицепная одноосная     │      │9,5      │ 9,5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платформа               │      │         │            │          │</w:t>
      </w:r>
    </w:p>
    <w:p>
      <w:pPr>
        <w:pStyle w:val="ConsPlusNonformat"/>
        <w:widowControl/>
        <w:jc w:val="both"/>
        <w:rPr/>
      </w:pPr>
      <w:r>
        <w:rPr>
          <w:sz w:val="18"/>
          <w:szCs w:val="18"/>
        </w:rPr>
        <w:t>│</w:t>
      </w:r>
      <w:r>
        <w:rPr>
          <w:rFonts w:eastAsia="Courier New"/>
          <w:sz w:val="18"/>
          <w:szCs w:val="18"/>
        </w:rPr>
        <w:t xml:space="preserve">               </w:t>
      </w:r>
      <w:r>
        <w:rPr>
          <w:sz w:val="18"/>
          <w:szCs w:val="18"/>
        </w:rPr>
        <w:t>│</w:t>
      </w:r>
      <w:r>
        <w:rPr>
          <w:sz w:val="18"/>
          <w:szCs w:val="18"/>
        </w:rPr>
        <w:t>Выправочно-подбивочно-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рихтовочная машина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08-475/4S (самоходная):   │50    │102,0    │            │8         │</w:t>
      </w:r>
    </w:p>
    <w:p>
      <w:pPr>
        <w:pStyle w:val="ConsPlusNonformat"/>
        <w:widowControl/>
        <w:jc w:val="both"/>
        <w:rPr/>
      </w:pPr>
      <w:r>
        <w:rPr>
          <w:sz w:val="18"/>
          <w:szCs w:val="18"/>
        </w:rPr>
        <w:t>│</w:t>
      </w:r>
      <w:r>
        <w:rPr>
          <w:rFonts w:eastAsia="Courier New"/>
          <w:sz w:val="18"/>
          <w:szCs w:val="18"/>
        </w:rPr>
        <w:t xml:space="preserve">               </w:t>
      </w:r>
      <w:r>
        <w:rPr>
          <w:sz w:val="18"/>
          <w:szCs w:val="18"/>
        </w:rPr>
        <w:t>│</w:t>
      </w:r>
      <w:r>
        <w:rPr>
          <w:sz w:val="18"/>
          <w:szCs w:val="18"/>
        </w:rPr>
        <w:t>- головная машина         │      │74,65    │ 20,6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прицепная двухосная     │      │27,4     │ 15,2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платформа               │      │         │            │          │</w:t>
      </w:r>
    </w:p>
    <w:p>
      <w:pPr>
        <w:pStyle w:val="ConsPlusNonformat"/>
        <w:widowControl/>
        <w:jc w:val="both"/>
        <w:rPr/>
      </w:pPr>
      <w:r>
        <w:rPr>
          <w:sz w:val="18"/>
          <w:szCs w:val="18"/>
        </w:rPr>
        <w:t>│</w:t>
      </w:r>
      <w:r>
        <w:rPr>
          <w:rFonts w:eastAsia="Courier New"/>
          <w:sz w:val="18"/>
          <w:szCs w:val="18"/>
        </w:rPr>
        <w:t xml:space="preserve">               </w:t>
      </w:r>
      <w:r>
        <w:rPr>
          <w:sz w:val="18"/>
          <w:szCs w:val="18"/>
        </w:rPr>
        <w:t>│</w:t>
      </w:r>
      <w:r>
        <w:rPr>
          <w:sz w:val="18"/>
          <w:szCs w:val="18"/>
        </w:rPr>
        <w:t>Выправочно-подбивочно-    │90    │84,5     │ 23         │9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отделочная машина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ВПО-3-3000 (несамоходная) │      │         │            │          │</w:t>
      </w:r>
    </w:p>
    <w:p>
      <w:pPr>
        <w:pStyle w:val="ConsPlusNonformat"/>
        <w:widowControl/>
        <w:jc w:val="both"/>
        <w:rPr/>
      </w:pPr>
      <w:r>
        <w:rPr>
          <w:sz w:val="18"/>
          <w:szCs w:val="18"/>
        </w:rPr>
        <w:t>│</w:t>
      </w:r>
      <w:r>
        <w:rPr>
          <w:rFonts w:eastAsia="Courier New"/>
          <w:sz w:val="18"/>
          <w:szCs w:val="18"/>
        </w:rPr>
        <w:t xml:space="preserve">               </w:t>
      </w:r>
      <w:r>
        <w:rPr>
          <w:sz w:val="18"/>
          <w:szCs w:val="18"/>
        </w:rPr>
        <w:t>│</w:t>
      </w:r>
      <w:r>
        <w:rPr>
          <w:sz w:val="18"/>
          <w:szCs w:val="18"/>
        </w:rPr>
        <w:t>Машина для уплотнения     │100   │25       │ 12,5       │10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балластной призмы БУМ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      │         │            │          │</w:t>
      </w:r>
    </w:p>
    <w:p>
      <w:pPr>
        <w:pStyle w:val="ConsPlusNonformat"/>
        <w:widowControl/>
        <w:jc w:val="both"/>
        <w:rPr>
          <w:sz w:val="18"/>
          <w:szCs w:val="18"/>
        </w:rPr>
      </w:pPr>
      <w:r>
        <w:rPr>
          <w:sz w:val="18"/>
          <w:szCs w:val="18"/>
        </w:rPr>
        <w:t>├───────────────┼──────────────────────────┼──────┼─────────┼────────────┼──────────┤</w:t>
      </w:r>
    </w:p>
    <w:p>
      <w:pPr>
        <w:pStyle w:val="ConsPlusNonformat"/>
        <w:widowControl/>
        <w:jc w:val="both"/>
        <w:rPr>
          <w:sz w:val="18"/>
          <w:szCs w:val="18"/>
        </w:rPr>
      </w:pPr>
      <w:r>
        <w:rPr>
          <w:sz w:val="18"/>
          <w:szCs w:val="18"/>
        </w:rPr>
        <w:t>│</w:t>
      </w:r>
      <w:r>
        <w:rPr>
          <w:sz w:val="18"/>
          <w:szCs w:val="18"/>
        </w:rPr>
        <w:t>Машины для     │Поезд снегоуборочный      │      │         │            │          │</w:t>
      </w:r>
    </w:p>
    <w:p>
      <w:pPr>
        <w:pStyle w:val="ConsPlusNonformat"/>
        <w:widowControl/>
        <w:jc w:val="both"/>
        <w:rPr>
          <w:sz w:val="18"/>
          <w:szCs w:val="18"/>
        </w:rPr>
      </w:pPr>
      <w:r>
        <w:rPr>
          <w:sz w:val="18"/>
          <w:szCs w:val="18"/>
        </w:rPr>
        <w:t>│</w:t>
      </w:r>
      <w:r>
        <w:rPr>
          <w:sz w:val="18"/>
          <w:szCs w:val="18"/>
        </w:rPr>
        <w:t>очистки        │СМ-2, СМ-2Б               │      │         │            │          │</w:t>
      </w:r>
    </w:p>
    <w:p>
      <w:pPr>
        <w:pStyle w:val="ConsPlusNonformat"/>
        <w:widowControl/>
        <w:jc w:val="both"/>
        <w:rPr>
          <w:sz w:val="18"/>
          <w:szCs w:val="18"/>
        </w:rPr>
      </w:pPr>
      <w:r>
        <w:rPr>
          <w:sz w:val="18"/>
          <w:szCs w:val="18"/>
        </w:rPr>
        <w:t>│</w:t>
      </w:r>
      <w:r>
        <w:rPr>
          <w:sz w:val="18"/>
          <w:szCs w:val="18"/>
        </w:rPr>
        <w:t>поверхности    │(несамоходный):           │50    │157      │            │11        │</w:t>
      </w:r>
    </w:p>
    <w:p>
      <w:pPr>
        <w:pStyle w:val="ConsPlusNonformat"/>
        <w:widowControl/>
        <w:jc w:val="both"/>
        <w:rPr>
          <w:sz w:val="18"/>
          <w:szCs w:val="18"/>
        </w:rPr>
      </w:pPr>
      <w:r>
        <w:rPr>
          <w:sz w:val="18"/>
          <w:szCs w:val="18"/>
        </w:rPr>
        <w:t>│</w:t>
      </w:r>
      <w:r>
        <w:rPr>
          <w:sz w:val="18"/>
          <w:szCs w:val="18"/>
        </w:rPr>
        <w:t>пути от снега и│- головная машина         │      │72       │ 20         │          │</w:t>
      </w:r>
    </w:p>
    <w:p>
      <w:pPr>
        <w:pStyle w:val="ConsPlusNonformat"/>
        <w:widowControl/>
        <w:jc w:val="both"/>
        <w:rPr>
          <w:sz w:val="18"/>
          <w:szCs w:val="18"/>
        </w:rPr>
      </w:pPr>
      <w:r>
        <w:rPr>
          <w:sz w:val="18"/>
          <w:szCs w:val="18"/>
        </w:rPr>
        <w:t>│</w:t>
      </w:r>
      <w:r>
        <w:rPr>
          <w:sz w:val="18"/>
          <w:szCs w:val="18"/>
        </w:rPr>
        <w:t>засорителей    │- промежуточный полувагон │      │38(96)   │ 9,5(24)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концевой полувагон      │      │47       │ 12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Поезд снегоуборочный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СМ-2М (несамоходный):     │90    │157      │            │12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головная машина (с      │      │72 (83,4)│ 20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заправленным водой      │      │         │ (23,2)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баком)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промежуточный полувагон │      │38(96)   │ 9,5(24)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концевой полувагон      │      │47       │ 12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Струг-снегоочиститель     │80    │100      │ 21         │13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СС-1М (несамоходный)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Снегоуборочная машина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СМ-3 (самоходная):        │90    │231,2    │            │14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головной полувагон      │      │95,6(128)│ 16,8(21,7)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промежуточный полувагон │      │40,8(84,5│ 11,1(21,5)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концевой полувагон      │      │94,8(124)│ 20,3(21,8)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Снегоуборочная машина     │90    │78(98)   │ 19,7(25,7) │15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СМ-5 (самоходная)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Снегоочиститель плужный   │90    │84       │ 21         │16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двухпутный СДП-М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(несамоходный)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Снегоочиститель плужный   │90    │76       │ 19         │17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универсальный СПУ-Н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(несамоходный)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Снегоочиститель фрезерно- │90    │76       │ 19         │18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роторный электрический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ФРЭС-2 (несамоходный)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Состав для засорителей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(несамоходный):           │60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универсальный полувагон │      │35 (96)  │ 8,8 (24)   │19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концевой полувагон      │      │35       │ 8,8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Состав для засорителей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повышенной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производительности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СЗ-240-6 (несамоходный):  │80    │         │            │20,21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универсальный полувагон │      │39,2 (98)│ 9,8 (27)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концевой полувагон      │      │35       │ 8,8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Полувагон промежуточный   │90    │35-38    │ 8,8-9,5    │22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снегоуборочного поезда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типа СМ-2, ПСЭ,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щебнеочистительной машины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СЧУ-800 (несамоходный)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для очистки        │100   │32       │ 16,7       │23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рельсов и скреплений от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грязи, удаления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засорителей из-под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рельсов струями воды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высокого давления типа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РОМ-3, РОМ-3М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для очистки        │90    │28,5     │ 16,5       │24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рельсов и скреплений от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грязи, удаления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засорителей из-под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рельсов струями воды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высокого давления РОМ-4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      │         │            │          │</w:t>
      </w:r>
    </w:p>
    <w:p>
      <w:pPr>
        <w:pStyle w:val="ConsPlusNonformat"/>
        <w:widowControl/>
        <w:jc w:val="both"/>
        <w:rPr>
          <w:sz w:val="18"/>
          <w:szCs w:val="18"/>
        </w:rPr>
      </w:pPr>
      <w:r>
        <w:rPr>
          <w:sz w:val="18"/>
          <w:szCs w:val="18"/>
        </w:rPr>
        <w:t>├───────────────┼──────────────────────────┼──────┼─────────┼────────────┼──────────┤</w:t>
      </w:r>
    </w:p>
    <w:p>
      <w:pPr>
        <w:pStyle w:val="ConsPlusNonformat"/>
        <w:widowControl/>
        <w:jc w:val="both"/>
        <w:rPr>
          <w:sz w:val="18"/>
          <w:szCs w:val="18"/>
        </w:rPr>
      </w:pPr>
      <w:r>
        <w:rPr>
          <w:sz w:val="18"/>
          <w:szCs w:val="18"/>
        </w:rPr>
        <w:t>│</w:t>
      </w:r>
      <w:r>
        <w:rPr>
          <w:sz w:val="18"/>
          <w:szCs w:val="18"/>
        </w:rPr>
        <w:t>Машины для     │Машина щебнеочистительная │80    │85       │ 21,3       │25        │</w:t>
      </w:r>
    </w:p>
    <w:p>
      <w:pPr>
        <w:pStyle w:val="ConsPlusNonformat"/>
        <w:widowControl/>
        <w:jc w:val="both"/>
        <w:rPr>
          <w:sz w:val="18"/>
          <w:szCs w:val="18"/>
        </w:rPr>
      </w:pPr>
      <w:r>
        <w:rPr>
          <w:sz w:val="18"/>
          <w:szCs w:val="18"/>
        </w:rPr>
        <w:t>│</w:t>
      </w:r>
      <w:r>
        <w:rPr>
          <w:sz w:val="18"/>
          <w:szCs w:val="18"/>
        </w:rPr>
        <w:t>очистки щебня и│ЩОМ-3У (самоходная)       │      │         │            │          │</w:t>
      </w:r>
    </w:p>
    <w:p>
      <w:pPr>
        <w:pStyle w:val="ConsPlusNonformat"/>
        <w:widowControl/>
        <w:jc w:val="both"/>
        <w:rPr>
          <w:sz w:val="18"/>
          <w:szCs w:val="18"/>
        </w:rPr>
      </w:pPr>
      <w:r>
        <w:rPr>
          <w:sz w:val="18"/>
          <w:szCs w:val="18"/>
        </w:rPr>
        <w:t>│</w:t>
      </w:r>
      <w:r>
        <w:rPr>
          <w:sz w:val="18"/>
          <w:szCs w:val="18"/>
        </w:rPr>
        <w:t>балластировки  │Машина щебнеочистительная │80    │186      │ 23,7       │26        │</w:t>
      </w:r>
    </w:p>
    <w:p>
      <w:pPr>
        <w:pStyle w:val="ConsPlusNonformat"/>
        <w:widowControl/>
        <w:jc w:val="both"/>
        <w:rPr>
          <w:sz w:val="18"/>
          <w:szCs w:val="18"/>
        </w:rPr>
      </w:pPr>
      <w:r>
        <w:rPr>
          <w:sz w:val="18"/>
          <w:szCs w:val="18"/>
        </w:rPr>
        <w:t>│</w:t>
      </w:r>
      <w:r>
        <w:rPr>
          <w:sz w:val="18"/>
          <w:szCs w:val="18"/>
        </w:rPr>
        <w:t>пути           │ЩОМ-4М (несамоходная)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щебнеочистительная │50    │99,7     │ 25,9       │27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ЩОМ-6 (несамоходная)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щебнеочистительная │80    │90,9     │ 24,75      │28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ЩОМ-6Б (несамоходная)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щебнеочистительная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ЩОМ-МФ (несамоходная):    │75    │135,2    │            │29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машина головная         │      │62,7     │ 15,7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платформа с ковшовыми   │      │39,2     │ 9,8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роторами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платформа с силовой     │      │33,3     │ 8,4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установкой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щебнеочистительная │60    │88       │ 22,3       │30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RМ-80 (самоходная)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щебнеочистительная │60    │69       │ 17,5       │30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RМ-76 (самоходная)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щебнеочистительная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ОТ-400 (самоходная):      │80    │92,3     │            │31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машина                  │      │66,3     │ 17,2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прицепная четырехосная  │      │26       │ 6,5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платформа прикрытия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щебнеочистительная │80    │80,2     │ 20,3       │32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СЧ-600 (самоходная)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щебнеочистительная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СЧУ-800 (самоходная):     │60    │89,1     │ 23,3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заборная секция ТС-800  │      │59,4     │ 15,2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очищающая секция ЦС-800 │      │90       │ 22,5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универсальный тяговый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модуль УТМ-2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концевой вагон МВК      │      │47       │ 12 (22,5)  │39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промежуточный вагон МВП │      │38       │ 9,5(22,5)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Уборочная машина УМ-1     │80    │81,15    │ 24,6       │34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несамоходная)             │      │         │            │          │</w:t>
      </w:r>
    </w:p>
    <w:p>
      <w:pPr>
        <w:pStyle w:val="ConsPlusNonformat"/>
        <w:widowControl/>
        <w:jc w:val="both"/>
        <w:rPr>
          <w:sz w:val="18"/>
          <w:szCs w:val="18"/>
        </w:rPr>
      </w:pPr>
      <w:r>
        <w:rPr>
          <w:sz w:val="18"/>
          <w:szCs w:val="18"/>
        </w:rPr>
        <w:t>├───────────────┼──────────────────────────┼──────┼─────────┼────────────┼──────────┤</w:t>
      </w:r>
    </w:p>
    <w:p>
      <w:pPr>
        <w:pStyle w:val="ConsPlusNonformat"/>
        <w:widowControl/>
        <w:jc w:val="both"/>
        <w:rPr>
          <w:sz w:val="18"/>
          <w:szCs w:val="18"/>
        </w:rPr>
      </w:pPr>
      <w:r>
        <w:rPr>
          <w:sz w:val="18"/>
          <w:szCs w:val="18"/>
        </w:rPr>
        <w:t>│</w:t>
      </w:r>
      <w:r>
        <w:rPr>
          <w:sz w:val="18"/>
          <w:szCs w:val="18"/>
        </w:rPr>
        <w:t>Машины для     │Машина для закрепления и  │100   │38,1     │ 19,3       │35        │</w:t>
      </w:r>
    </w:p>
    <w:p>
      <w:pPr>
        <w:pStyle w:val="ConsPlusNonformat"/>
        <w:widowControl/>
        <w:jc w:val="both"/>
        <w:rPr>
          <w:sz w:val="18"/>
          <w:szCs w:val="18"/>
        </w:rPr>
      </w:pPr>
      <w:r>
        <w:rPr>
          <w:sz w:val="18"/>
          <w:szCs w:val="18"/>
        </w:rPr>
        <w:t>│</w:t>
      </w:r>
      <w:r>
        <w:rPr>
          <w:sz w:val="18"/>
          <w:szCs w:val="18"/>
        </w:rPr>
        <w:t>текущего       │смазки клеммных и         │      │         │            │          │</w:t>
      </w:r>
    </w:p>
    <w:p>
      <w:pPr>
        <w:pStyle w:val="ConsPlusNonformat"/>
        <w:widowControl/>
        <w:jc w:val="both"/>
        <w:rPr>
          <w:sz w:val="18"/>
          <w:szCs w:val="18"/>
        </w:rPr>
      </w:pPr>
      <w:r>
        <w:rPr>
          <w:sz w:val="18"/>
          <w:szCs w:val="18"/>
        </w:rPr>
        <w:t>│</w:t>
      </w:r>
      <w:r>
        <w:rPr>
          <w:sz w:val="18"/>
          <w:szCs w:val="18"/>
        </w:rPr>
        <w:t>содержания     │закладных болтов          │      │         │            │          │</w:t>
      </w:r>
    </w:p>
    <w:p>
      <w:pPr>
        <w:pStyle w:val="ConsPlusNonformat"/>
        <w:widowControl/>
        <w:jc w:val="both"/>
        <w:rPr>
          <w:sz w:val="18"/>
          <w:szCs w:val="18"/>
        </w:rPr>
      </w:pPr>
      <w:r>
        <w:rPr>
          <w:sz w:val="18"/>
          <w:szCs w:val="18"/>
        </w:rPr>
        <w:t>│</w:t>
      </w:r>
      <w:r>
        <w:rPr>
          <w:sz w:val="18"/>
          <w:szCs w:val="18"/>
        </w:rPr>
        <w:t>пути           │непрерывного действия ПМГ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путевая            │100   │38,2     │ 19,2       │36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рельсосварочная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самоходная ПРСМ-4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путевая            │100   │46       │ 11,5       │37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рельсосварочная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ПРСМ-5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Кусторез СП-93Р           │80    │37,65    │ 20,3       │38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для нарезки кюветов│80    │83,4     │ 23,8       │39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МНК1 (несамоходная)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Планировщик балласта типа │80    │27,6     │ 15         │40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ПБ, ПБ-1 (самоходный)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Динамический стабилизатор │90    │43-53    │ 11-13, 25  │41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пути ДСП (самоходный)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Рельсошлифовальный поезд  │75    │         │            │42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RR48 (самоходный):        │      │198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моторный вагон          │      │74       │ 18,75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средний вагон           │      │50       │ 12,5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Рельсошлифовальный поезд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РШП-48 (самоходный)       │80    │290      │            │43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тягово-энергетическая   │      │92,7     │ 22,7(23,6)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секция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шлифовальная секция В   │      │66,4     │ 16,9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(21,84)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шлифовальная секция С1  │      │63,0     │ 16,0(20,2)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 шлифовальная секция С2  │      │66,9     │ 18,3(19,7)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для выправки       │70    │53,8     │ 13,8       │44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стыков 08-016 Strait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УНИМАТ КОМПАКТ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для шлифовки стыков│80    │32,4     │ 16,3       │45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GWM110 (самоходная)       │      │         │            │          │</w:t>
      </w:r>
    </w:p>
    <w:p>
      <w:pPr>
        <w:pStyle w:val="ConsPlusNonformat"/>
        <w:widowControl/>
        <w:jc w:val="both"/>
        <w:rPr>
          <w:sz w:val="18"/>
          <w:szCs w:val="18"/>
        </w:rPr>
      </w:pPr>
      <w:r>
        <w:rPr>
          <w:sz w:val="18"/>
          <w:szCs w:val="18"/>
        </w:rPr>
        <w:t>├───────────────┼──────────────────────────┼──────┼─────────┼────────────┼──────────┤</w:t>
      </w:r>
    </w:p>
    <w:p>
      <w:pPr>
        <w:pStyle w:val="ConsPlusNonformat"/>
        <w:widowControl/>
        <w:jc w:val="both"/>
        <w:rPr>
          <w:sz w:val="18"/>
          <w:szCs w:val="18"/>
        </w:rPr>
      </w:pPr>
      <w:r>
        <w:rPr>
          <w:sz w:val="18"/>
          <w:szCs w:val="18"/>
        </w:rPr>
        <w:t>│</w:t>
      </w:r>
      <w:r>
        <w:rPr>
          <w:sz w:val="18"/>
          <w:szCs w:val="18"/>
        </w:rPr>
        <w:t>Машины         │Автодрезина ДГку          │80    │31       │ 16,5       │46        │</w:t>
      </w:r>
    </w:p>
    <w:p>
      <w:pPr>
        <w:pStyle w:val="ConsPlusNonformat"/>
        <w:widowControl/>
        <w:jc w:val="both"/>
        <w:rPr>
          <w:sz w:val="18"/>
          <w:szCs w:val="18"/>
        </w:rPr>
      </w:pPr>
      <w:r>
        <w:rPr>
          <w:sz w:val="18"/>
          <w:szCs w:val="18"/>
        </w:rPr>
        <w:t>│</w:t>
      </w:r>
      <w:r>
        <w:rPr>
          <w:sz w:val="18"/>
          <w:szCs w:val="18"/>
        </w:rPr>
        <w:t>подъемно-      │(самоходная)              │      │         │            │          │</w:t>
      </w:r>
    </w:p>
    <w:p>
      <w:pPr>
        <w:pStyle w:val="ConsPlusNonformat"/>
        <w:widowControl/>
        <w:jc w:val="both"/>
        <w:rPr>
          <w:sz w:val="18"/>
          <w:szCs w:val="18"/>
        </w:rPr>
      </w:pPr>
      <w:r>
        <w:rPr>
          <w:sz w:val="18"/>
          <w:szCs w:val="18"/>
        </w:rPr>
        <w:t>│</w:t>
      </w:r>
      <w:r>
        <w:rPr>
          <w:sz w:val="18"/>
          <w:szCs w:val="18"/>
        </w:rPr>
        <w:t>транспортные   │Мотовоз погрузочно-       │100   │28,9     │ 15,2       │47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транспортный МПТ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Мотовоз погрузочно-       │100   │30,5-32  │ 15,2-16,2  │47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транспортный типа МПТ-4,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МПТ-4М, МПТ-6 (самоходный)│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Мотовоз погрузочно-       │90    │28,5     │ 16,5       │24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транспортный МПТ-6.2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(самоходный)              │      │         │            │          │</w:t>
      </w:r>
    </w:p>
    <w:p>
      <w:pPr>
        <w:pStyle w:val="ConsPlusNonformat"/>
        <w:widowControl/>
        <w:jc w:val="both"/>
        <w:rPr>
          <w:sz w:val="18"/>
          <w:szCs w:val="18"/>
        </w:rPr>
      </w:pPr>
      <w:r>
        <w:rPr>
          <w:sz w:val="18"/>
          <w:szCs w:val="18"/>
        </w:rPr>
        <w:t>├───────────────┼──────────────────────────┼──────┼─────────┼────────────┼──────────┤</w:t>
      </w:r>
    </w:p>
    <w:p>
      <w:pPr>
        <w:pStyle w:val="ConsPlusNonformat"/>
        <w:widowControl/>
        <w:jc w:val="both"/>
        <w:rPr>
          <w:sz w:val="18"/>
          <w:szCs w:val="18"/>
        </w:rPr>
      </w:pPr>
      <w:r>
        <w:rPr>
          <w:sz w:val="18"/>
          <w:szCs w:val="18"/>
        </w:rPr>
        <w:t>│</w:t>
      </w:r>
      <w:r>
        <w:rPr>
          <w:sz w:val="18"/>
          <w:szCs w:val="18"/>
        </w:rPr>
        <w:t>Автомотрисы и  │Автомотриса дизельная     │100   │33,5     │ 17,3       │48        │</w:t>
      </w:r>
    </w:p>
    <w:p>
      <w:pPr>
        <w:pStyle w:val="ConsPlusNonformat"/>
        <w:widowControl/>
        <w:jc w:val="both"/>
        <w:rPr>
          <w:sz w:val="18"/>
          <w:szCs w:val="18"/>
        </w:rPr>
      </w:pPr>
      <w:r>
        <w:rPr>
          <w:sz w:val="18"/>
          <w:szCs w:val="18"/>
        </w:rPr>
        <w:t>│</w:t>
      </w:r>
      <w:r>
        <w:rPr>
          <w:sz w:val="18"/>
          <w:szCs w:val="18"/>
        </w:rPr>
        <w:t>платформы для  │монтажная  АДМ            │      │         │            │          │</w:t>
      </w:r>
    </w:p>
    <w:p>
      <w:pPr>
        <w:pStyle w:val="ConsPlusNonformat"/>
        <w:widowControl/>
        <w:jc w:val="both"/>
        <w:rPr>
          <w:sz w:val="18"/>
          <w:szCs w:val="18"/>
        </w:rPr>
      </w:pPr>
      <w:r>
        <w:rPr>
          <w:sz w:val="18"/>
          <w:szCs w:val="18"/>
        </w:rPr>
        <w:t>│</w:t>
      </w:r>
      <w:r>
        <w:rPr>
          <w:sz w:val="18"/>
          <w:szCs w:val="18"/>
        </w:rPr>
        <w:t>перевозки      │(самоходная)              │      │         │            │          │</w:t>
      </w:r>
    </w:p>
    <w:p>
      <w:pPr>
        <w:pStyle w:val="ConsPlusNonformat"/>
        <w:widowControl/>
        <w:jc w:val="both"/>
        <w:rPr>
          <w:sz w:val="18"/>
          <w:szCs w:val="18"/>
        </w:rPr>
      </w:pPr>
      <w:r>
        <w:rPr>
          <w:sz w:val="18"/>
          <w:szCs w:val="18"/>
        </w:rPr>
        <w:t>│</w:t>
      </w:r>
      <w:r>
        <w:rPr>
          <w:sz w:val="18"/>
          <w:szCs w:val="18"/>
        </w:rPr>
        <w:t>грузов,        │Автомотриса дизельная     │100   │33       │ 17,14      │48        │</w:t>
      </w:r>
    </w:p>
    <w:p>
      <w:pPr>
        <w:pStyle w:val="ConsPlusNonformat"/>
        <w:widowControl/>
        <w:jc w:val="both"/>
        <w:rPr>
          <w:sz w:val="18"/>
          <w:szCs w:val="18"/>
        </w:rPr>
      </w:pPr>
      <w:r>
        <w:rPr>
          <w:sz w:val="18"/>
          <w:szCs w:val="18"/>
        </w:rPr>
        <w:t>│</w:t>
      </w:r>
      <w:r>
        <w:rPr>
          <w:sz w:val="18"/>
          <w:szCs w:val="18"/>
        </w:rPr>
        <w:t>ремонтные,     │монтажная                 │      │         │            │          │</w:t>
      </w:r>
    </w:p>
    <w:p>
      <w:pPr>
        <w:pStyle w:val="ConsPlusNonformat"/>
        <w:widowControl/>
        <w:jc w:val="both"/>
        <w:rPr>
          <w:sz w:val="18"/>
          <w:szCs w:val="18"/>
        </w:rPr>
      </w:pPr>
      <w:r>
        <w:rPr>
          <w:sz w:val="18"/>
          <w:szCs w:val="18"/>
        </w:rPr>
        <w:t>│</w:t>
      </w:r>
      <w:r>
        <w:rPr>
          <w:sz w:val="18"/>
          <w:szCs w:val="18"/>
        </w:rPr>
        <w:t>монтажные      │АДМ-кс (самоходная)       │      │         │            │          │</w:t>
      </w:r>
    </w:p>
    <w:p>
      <w:pPr>
        <w:pStyle w:val="ConsPlusNonformat"/>
        <w:widowControl/>
        <w:jc w:val="both"/>
        <w:rPr>
          <w:sz w:val="18"/>
          <w:szCs w:val="18"/>
        </w:rPr>
      </w:pPr>
      <w:r>
        <w:rPr>
          <w:sz w:val="18"/>
          <w:szCs w:val="18"/>
        </w:rPr>
        <w:t>│</w:t>
      </w:r>
      <w:r>
        <w:rPr>
          <w:sz w:val="18"/>
          <w:szCs w:val="18"/>
        </w:rPr>
        <w:t>и доставки     │Автомотриса дизельная     │100   │35,7     │ 18,4       │48        │</w:t>
      </w:r>
    </w:p>
    <w:p>
      <w:pPr>
        <w:pStyle w:val="ConsPlusNonformat"/>
        <w:widowControl/>
        <w:jc w:val="both"/>
        <w:rPr>
          <w:sz w:val="18"/>
          <w:szCs w:val="18"/>
        </w:rPr>
      </w:pPr>
      <w:r>
        <w:rPr>
          <w:sz w:val="18"/>
          <w:szCs w:val="18"/>
        </w:rPr>
        <w:t>│</w:t>
      </w:r>
      <w:r>
        <w:rPr>
          <w:sz w:val="18"/>
          <w:szCs w:val="18"/>
        </w:rPr>
        <w:t>работников     │монтажная АДМС            │      │         │            │          │</w:t>
      </w:r>
    </w:p>
    <w:p>
      <w:pPr>
        <w:pStyle w:val="ConsPlusNonformat"/>
        <w:widowControl/>
        <w:jc w:val="both"/>
        <w:rPr>
          <w:sz w:val="18"/>
          <w:szCs w:val="18"/>
        </w:rPr>
      </w:pPr>
      <w:r>
        <w:rPr>
          <w:sz w:val="18"/>
          <w:szCs w:val="18"/>
        </w:rPr>
        <w:t>│</w:t>
      </w:r>
      <w:r>
        <w:rPr>
          <w:sz w:val="18"/>
          <w:szCs w:val="18"/>
        </w:rPr>
        <w:t>предприятий к  │(самоходная)              │      │         │            │          │</w:t>
      </w:r>
    </w:p>
    <w:p>
      <w:pPr>
        <w:pStyle w:val="ConsPlusNonformat"/>
        <w:widowControl/>
        <w:jc w:val="both"/>
        <w:rPr>
          <w:sz w:val="18"/>
          <w:szCs w:val="18"/>
        </w:rPr>
      </w:pPr>
      <w:r>
        <w:rPr>
          <w:sz w:val="18"/>
          <w:szCs w:val="18"/>
        </w:rPr>
        <w:t>│</w:t>
      </w:r>
      <w:r>
        <w:rPr>
          <w:sz w:val="18"/>
          <w:szCs w:val="18"/>
        </w:rPr>
        <w:t>месту работы   │Автомотриса служебная АС-3│60    │35,3     │ 19,3(20,8) │49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Автомотриса служебная АС-4│60    │36       │ 21,63 (23) │49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Автомотриса для           │80    │24,3     │ 12,8       │50,51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обслуживания и ремонта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контактной сети АРВ-1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для ремонта        │80    │43,7     │ 11,85      │52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контактной сети МРКС-1А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(несамоходная)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Автомотриса грузовая      │80    │22(25)   │ 11 (13,1)  │50,51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дизель-генераторная АГД-1М│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Автомотриса грузовая      │80    │22(25)   │ 11 (13)    │47,48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дизельная  типа  АГД-1,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АГД-1А, АГС-1 (самоходные)│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Прицеп грузовой типа УП-3,│80    │14(26,2) │ 6-7 (13,1) │50,51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УП-4 (несамоходный)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двухосная      │80    │15,37    │ 7,8        │55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платформа СМ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Автомотриса АМ-2          │50    │36,8     │ 9,4        │56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Автомотриса дефектоскопная│50    │37,55    │ 9,8        │56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АМД-2 (самоходная)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Автомотриса дефектоскопная│100   │43,3     │ 11,3       │57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АМД-3 (самоходная)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Автомотриса служебная АМ-3│100   │43,3     │11,3        │57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      │         │            │          │</w:t>
      </w:r>
    </w:p>
    <w:p>
      <w:pPr>
        <w:pStyle w:val="ConsPlusNonformat"/>
        <w:widowControl/>
        <w:jc w:val="both"/>
        <w:rPr>
          <w:sz w:val="18"/>
          <w:szCs w:val="18"/>
        </w:rPr>
      </w:pPr>
      <w:r>
        <w:rPr>
          <w:sz w:val="18"/>
          <w:szCs w:val="18"/>
        </w:rPr>
        <w:t>├───────────────┼──────────────────────────┼──────┼─────────┼────────────┼──────────┤</w:t>
      </w:r>
    </w:p>
    <w:p>
      <w:pPr>
        <w:pStyle w:val="ConsPlusNonformat"/>
        <w:widowControl/>
        <w:jc w:val="both"/>
        <w:rPr>
          <w:sz w:val="18"/>
          <w:szCs w:val="18"/>
        </w:rPr>
      </w:pPr>
      <w:r>
        <w:rPr>
          <w:sz w:val="18"/>
          <w:szCs w:val="18"/>
        </w:rPr>
        <w:t>│</w:t>
      </w:r>
      <w:r>
        <w:rPr>
          <w:sz w:val="18"/>
          <w:szCs w:val="18"/>
        </w:rPr>
        <w:t>Машины и       │Укладочный кран УК-25/9-18│80    │102      │ 17,5       │58        │</w:t>
      </w:r>
    </w:p>
    <w:p>
      <w:pPr>
        <w:pStyle w:val="ConsPlusNonformat"/>
        <w:widowControl/>
        <w:jc w:val="both"/>
        <w:rPr>
          <w:sz w:val="18"/>
          <w:szCs w:val="18"/>
        </w:rPr>
      </w:pPr>
      <w:r>
        <w:rPr>
          <w:sz w:val="18"/>
          <w:szCs w:val="18"/>
        </w:rPr>
        <w:t>│</w:t>
      </w:r>
      <w:r>
        <w:rPr>
          <w:sz w:val="18"/>
          <w:szCs w:val="18"/>
        </w:rPr>
        <w:t>устройства для │(несамоходный)            │      │         │            │          │</w:t>
      </w:r>
    </w:p>
    <w:p>
      <w:pPr>
        <w:pStyle w:val="ConsPlusNonformat"/>
        <w:widowControl/>
        <w:jc w:val="both"/>
        <w:rPr>
          <w:sz w:val="18"/>
          <w:szCs w:val="18"/>
        </w:rPr>
      </w:pPr>
      <w:r>
        <w:rPr>
          <w:sz w:val="18"/>
          <w:szCs w:val="18"/>
        </w:rPr>
        <w:t>│</w:t>
      </w:r>
      <w:r>
        <w:rPr>
          <w:sz w:val="18"/>
          <w:szCs w:val="18"/>
        </w:rPr>
        <w:t>укладки и      │Укладочный кран для смены │80    │97       │ 16,2       │59        │</w:t>
      </w:r>
    </w:p>
    <w:p>
      <w:pPr>
        <w:pStyle w:val="ConsPlusNonformat"/>
        <w:widowControl/>
        <w:jc w:val="both"/>
        <w:rPr>
          <w:sz w:val="18"/>
          <w:szCs w:val="18"/>
        </w:rPr>
      </w:pPr>
      <w:r>
        <w:rPr>
          <w:sz w:val="18"/>
          <w:szCs w:val="18"/>
        </w:rPr>
        <w:t>│</w:t>
      </w:r>
      <w:r>
        <w:rPr>
          <w:sz w:val="18"/>
          <w:szCs w:val="18"/>
        </w:rPr>
        <w:t>разборки пути  │стрелочных переводов типа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УК-25сп и УК-25спм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(несамоходный)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Машина для замены         │80    │151      │ 20 (21,8)  │60,61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стрелочных переводов МСП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(несамоходная)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Платформа моторная        │90    │38       │ 9,5        │62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МПД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Платформа моторная        │90    │41,6     │ 10,4       │63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самоходная МПД-2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Платформа для перевозки   │80    │28(48)   │ 7(12)      │64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стрелочных переводов СПС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(несамоходная)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Платформа механизированная│80    │36(56)   │ 9 (14)     │65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типа ППК-2Б, ППК-2В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(несамоходная)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Вагон-турникет            │90    │27(52)   │ 6,8 (13)   │66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(несамоходный)            │      │         │            │          │</w:t>
      </w:r>
    </w:p>
    <w:p>
      <w:pPr>
        <w:pStyle w:val="ConsPlusNonformat"/>
        <w:widowControl/>
        <w:jc w:val="both"/>
        <w:rPr>
          <w:sz w:val="18"/>
          <w:szCs w:val="18"/>
        </w:rPr>
      </w:pPr>
      <w:r>
        <w:rPr>
          <w:sz w:val="18"/>
          <w:szCs w:val="18"/>
        </w:rPr>
        <w:t>├───────────────┼──────────────────────────┼──────┼─────────┼────────────┼──────────┤</w:t>
      </w:r>
    </w:p>
    <w:p>
      <w:pPr>
        <w:pStyle w:val="ConsPlusNonformat"/>
        <w:widowControl/>
        <w:jc w:val="both"/>
        <w:rPr>
          <w:sz w:val="18"/>
          <w:szCs w:val="18"/>
        </w:rPr>
      </w:pPr>
      <w:r>
        <w:rPr>
          <w:sz w:val="18"/>
          <w:szCs w:val="18"/>
        </w:rPr>
        <w:t>│</w:t>
      </w:r>
      <w:r>
        <w:rPr>
          <w:sz w:val="18"/>
          <w:szCs w:val="18"/>
        </w:rPr>
        <w:t>Тягово-        │Тягово-энергетическая     │80    │54,8     │ 14,9       │67        │</w:t>
      </w:r>
    </w:p>
    <w:p>
      <w:pPr>
        <w:pStyle w:val="ConsPlusNonformat"/>
        <w:widowControl/>
        <w:jc w:val="both"/>
        <w:rPr>
          <w:sz w:val="18"/>
          <w:szCs w:val="18"/>
        </w:rPr>
      </w:pPr>
      <w:r>
        <w:rPr>
          <w:sz w:val="18"/>
          <w:szCs w:val="18"/>
        </w:rPr>
        <w:t>│</w:t>
      </w:r>
      <w:r>
        <w:rPr>
          <w:sz w:val="18"/>
          <w:szCs w:val="18"/>
        </w:rPr>
        <w:t>энергетические │установка ТЭУ-400         │      │         │            │          │</w:t>
      </w:r>
    </w:p>
    <w:p>
      <w:pPr>
        <w:pStyle w:val="ConsPlusNonformat"/>
        <w:widowControl/>
        <w:jc w:val="both"/>
        <w:rPr>
          <w:sz w:val="18"/>
          <w:szCs w:val="18"/>
        </w:rPr>
      </w:pPr>
      <w:r>
        <w:rPr>
          <w:sz w:val="18"/>
          <w:szCs w:val="18"/>
        </w:rPr>
        <w:t>│</w:t>
      </w:r>
      <w:r>
        <w:rPr>
          <w:sz w:val="18"/>
          <w:szCs w:val="18"/>
        </w:rPr>
        <w:t>установки      │(самоходная)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Универсальный тяговый     │80    │76       │ 19         │68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модуль УТМ-1 (самоходный)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Универсальный тяговый     │80    │78       │ 19,5       │68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модуль УТМ-1А (самоходный)│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Универсальный тяговый     │80    │90       │ 22,5       │69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модуль УТМ-2 (самоходный)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Путевая тяговая машина    │60    │64,8     │ 17,1       │70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sz w:val="18"/>
          <w:szCs w:val="18"/>
        </w:rPr>
        <w:t>ПТМ-630 (самоходная)      │      │         │            │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p>
    <w:p>
      <w:pPr>
        <w:pStyle w:val="ConsPlusNonformat"/>
        <w:widowControl/>
        <w:jc w:val="both"/>
        <w:rPr>
          <w:sz w:val="18"/>
          <w:szCs w:val="18"/>
        </w:rPr>
      </w:pPr>
      <w:r>
        <w:rPr>
          <w:sz w:val="18"/>
          <w:szCs w:val="18"/>
        </w:rPr>
        <w:t>└───────────────┴──────────────────────────┴──────┴─────────┴────────────┴──────────┘</w:t>
      </w:r>
    </w:p>
    <w:p>
      <w:pPr>
        <w:pStyle w:val="ConsPlusNormal"/>
        <w:widowControl/>
        <w:ind w:hanging="0"/>
        <w:rPr>
          <w:sz w:val="18"/>
          <w:szCs w:val="18"/>
        </w:rPr>
      </w:pPr>
      <w:r>
        <w:rPr>
          <w:sz w:val="18"/>
          <w:szCs w:val="18"/>
        </w:rPr>
      </w:r>
    </w:p>
    <w:p>
      <w:pPr>
        <w:pStyle w:val="ConsPlusNormal"/>
        <w:widowControl/>
        <w:ind w:firstLine="540"/>
        <w:jc w:val="both"/>
        <w:rPr/>
      </w:pPr>
      <w:r>
        <w:rPr/>
        <w:t>Примечание: В скобках приведены весовые характеристики специального подвижного состава полностью загруженного.</w:t>
      </w:r>
    </w:p>
    <w:p>
      <w:pPr>
        <w:pStyle w:val="ConsPlusNormal"/>
        <w:widowControl/>
        <w:ind w:hanging="0"/>
        <w:rPr/>
      </w:pPr>
      <w:r>
        <w:rPr/>
      </w:r>
    </w:p>
    <w:p>
      <w:pPr>
        <w:pStyle w:val="ConsPlusNormal"/>
        <w:widowControl/>
        <w:ind w:firstLine="540"/>
        <w:jc w:val="both"/>
        <w:rPr/>
      </w:pPr>
      <w:r>
        <w:rPr/>
        <w:t>1.5. В таблице 2 приведены допускаемые скорости движения специального подвижного состава в кривых различных радиусов и возвышений наружного рельса при непогашенном ускорении 0,7 м/кв.с, принятом в пассажирском движении, а в таблице 3 - для специального подвижного состава на тележках ЦНИИ-Х3 (модели 18-100) при непогашенном ускорении 0,3 м/кв.с, принятом в грузовом движении.</w:t>
      </w:r>
    </w:p>
    <w:p>
      <w:pPr>
        <w:pStyle w:val="ConsPlusNormal"/>
        <w:widowControl/>
        <w:ind w:firstLine="540"/>
        <w:jc w:val="both"/>
        <w:rPr/>
      </w:pPr>
      <w:r>
        <w:rPr/>
        <w:t>При этом скорости, определенные по таблицам 2 и 3, не должны превышать скоростей по условиям прочности и устойчивости пути, указанных в таблицах 4-72.</w:t>
      </w:r>
    </w:p>
    <w:p>
      <w:pPr>
        <w:pStyle w:val="ConsPlusNormal"/>
        <w:widowControl/>
        <w:ind w:hanging="0"/>
        <w:rPr/>
      </w:pPr>
      <w:r>
        <w:rPr/>
      </w:r>
    </w:p>
    <w:p>
      <w:pPr>
        <w:pStyle w:val="ConsPlusNormal"/>
        <w:widowControl/>
        <w:ind w:hanging="0"/>
        <w:jc w:val="right"/>
        <w:rPr/>
      </w:pPr>
      <w:r>
        <w:rPr/>
        <w:t>Таблица 2.</w:t>
      </w:r>
    </w:p>
    <w:p>
      <w:pPr>
        <w:pStyle w:val="ConsPlusNormal"/>
        <w:widowControl/>
        <w:ind w:hanging="0"/>
        <w:jc w:val="center"/>
        <w:rPr/>
      </w:pPr>
      <w:r>
        <w:rPr/>
        <w:t>Допускаемые скорости движения специального</w:t>
      </w:r>
    </w:p>
    <w:p>
      <w:pPr>
        <w:pStyle w:val="ConsPlusNormal"/>
        <w:widowControl/>
        <w:ind w:hanging="0"/>
        <w:jc w:val="center"/>
        <w:rPr/>
      </w:pPr>
      <w:r>
        <w:rPr/>
        <w:t>подвижного состава в кривых различных радиусов и</w:t>
      </w:r>
    </w:p>
    <w:p>
      <w:pPr>
        <w:pStyle w:val="ConsPlusNormal"/>
        <w:widowControl/>
        <w:ind w:hanging="0"/>
        <w:jc w:val="center"/>
        <w:rPr/>
      </w:pPr>
      <w:r>
        <w:rPr/>
        <w:t>возвышений наружного рельса при непогашенном ускорении</w:t>
      </w:r>
    </w:p>
    <w:p>
      <w:pPr>
        <w:pStyle w:val="ConsPlusNormal"/>
        <w:widowControl/>
        <w:ind w:hanging="0"/>
        <w:jc w:val="center"/>
        <w:rPr/>
      </w:pPr>
      <w:r>
        <w:rPr/>
        <w:t>0,7 м/кв.с, принятом в пассажирском движении</w:t>
      </w:r>
    </w:p>
    <w:p>
      <w:pPr>
        <w:pStyle w:val="ConsPlusNonformat"/>
        <w:widowControl/>
        <w:jc w:val="both"/>
        <w:rPr/>
      </w:pPr>
      <w:r>
        <w:rPr/>
        <w:t>┌───────┬───────────────────────────────────────────────────────────────┐</w:t>
      </w:r>
    </w:p>
    <w:p>
      <w:pPr>
        <w:pStyle w:val="ConsPlusNonformat"/>
        <w:widowControl/>
        <w:jc w:val="both"/>
        <w:rPr/>
      </w:pPr>
      <w:r>
        <w:rPr/>
        <w:t>│</w:t>
      </w:r>
      <w:r>
        <w:rPr/>
        <w:t>Радиу- │         Допускаемые скорости, км/ч                            │</w:t>
      </w:r>
    </w:p>
    <w:p>
      <w:pPr>
        <w:pStyle w:val="ConsPlusNonformat"/>
        <w:widowControl/>
        <w:jc w:val="both"/>
        <w:rPr/>
      </w:pPr>
      <w:r>
        <w:rPr/>
        <w:t>│</w:t>
      </w:r>
      <w:r>
        <w:rPr/>
        <w:t>сы     ├───────────────────────────────────────────────────────────────┤</w:t>
      </w:r>
    </w:p>
    <w:p>
      <w:pPr>
        <w:pStyle w:val="ConsPlusNonformat"/>
        <w:widowControl/>
        <w:jc w:val="both"/>
        <w:rPr/>
      </w:pPr>
      <w:r>
        <w:rPr/>
        <w:t>│</w:t>
      </w:r>
      <w:r>
        <w:rPr/>
        <w:t>кривых,│    Возвышение наружного рельса в кривых, мм                   │</w:t>
      </w:r>
    </w:p>
    <w:p>
      <w:pPr>
        <w:pStyle w:val="ConsPlusNonformat"/>
        <w:widowControl/>
        <w:jc w:val="both"/>
        <w:rPr/>
      </w:pPr>
      <w:r>
        <w:rPr/>
        <w:t>│</w:t>
      </w:r>
      <w:r>
        <w:rPr/>
        <w:t>м      ├───┬───┬───┬───┬───┬───┬───┬───┬───┬───┬───┬───┬───┬───┬───┬───┤</w:t>
      </w:r>
    </w:p>
    <w:p>
      <w:pPr>
        <w:pStyle w:val="ConsPlusNonformat"/>
        <w:widowControl/>
        <w:jc w:val="both"/>
        <w:rPr/>
      </w:pPr>
      <w:r>
        <w:rPr/>
        <w:t>│</w:t>
      </w:r>
      <w:r>
        <w:rPr>
          <w:rFonts w:eastAsia="Courier New"/>
        </w:rPr>
        <w:t xml:space="preserve">       </w:t>
      </w:r>
      <w:r>
        <w:rPr/>
        <w:t>│</w:t>
      </w:r>
      <w:r>
        <w:rPr/>
        <w:t>0  │10 │20 │30 │40 │50 │60 │70 │80 │90 │100│110│120│130│140│150│</w:t>
      </w:r>
    </w:p>
    <w:p>
      <w:pPr>
        <w:pStyle w:val="ConsPlusNonformat"/>
        <w:widowControl/>
        <w:jc w:val="both"/>
        <w:rPr/>
      </w:pPr>
      <w:r>
        <w:rPr/>
        <w:t>├───────┼───┼───┼───┼───┼───┼───┼───┼───┼───┼───┼───┼───┼───┼───┼───┼───┤</w:t>
      </w:r>
    </w:p>
    <w:p>
      <w:pPr>
        <w:pStyle w:val="ConsPlusNonformat"/>
        <w:widowControl/>
        <w:jc w:val="both"/>
        <w:rPr/>
      </w:pPr>
      <w:r>
        <w:rPr/>
        <w:t>│</w:t>
      </w:r>
      <w:r>
        <w:rPr/>
        <w:t>150    │35 │35 │40 │40 │45 │45 │45 │45 │45 │50 │50 │50 │50 │-  │-  │-  │</w:t>
      </w:r>
    </w:p>
    <w:p>
      <w:pPr>
        <w:pStyle w:val="ConsPlusNonformat"/>
        <w:widowControl/>
        <w:jc w:val="both"/>
        <w:rPr/>
      </w:pPr>
      <w:r>
        <w:rPr/>
        <w:t>│</w:t>
      </w:r>
      <w:r>
        <w:rPr/>
        <w:t>200    │40 │45 │45 │45 │50 │50 │50 │55 │55 │55 │55 │60 │60 │-  │-  │-  │</w:t>
      </w:r>
    </w:p>
    <w:p>
      <w:pPr>
        <w:pStyle w:val="ConsPlusNonformat"/>
        <w:widowControl/>
        <w:jc w:val="both"/>
        <w:rPr/>
      </w:pPr>
      <w:r>
        <w:rPr/>
        <w:t>│</w:t>
      </w:r>
      <w:r>
        <w:rPr/>
        <w:t>250    │45 │50 │50 │50 │55 │55 │55 │60 │60 │65 │65 │65 │65 │-  │-  │-  │</w:t>
      </w:r>
    </w:p>
    <w:p>
      <w:pPr>
        <w:pStyle w:val="ConsPlusNonformat"/>
        <w:widowControl/>
        <w:jc w:val="both"/>
        <w:rPr/>
      </w:pPr>
      <w:r>
        <w:rPr/>
        <w:t>│</w:t>
      </w:r>
      <w:r>
        <w:rPr/>
        <w:t>300    │50 │55 │55 │55 │60 │60 │65 │65 │65 │70 │70 │70 │75 │75 │75 │80 │</w:t>
      </w:r>
    </w:p>
    <w:p>
      <w:pPr>
        <w:pStyle w:val="ConsPlusNonformat"/>
        <w:widowControl/>
        <w:jc w:val="both"/>
        <w:rPr/>
      </w:pPr>
      <w:r>
        <w:rPr/>
        <w:t>│</w:t>
      </w:r>
      <w:r>
        <w:rPr/>
        <w:t>350    │55 │60 │60 │60 │65 │65 │70 │70 │70 │75 │75 │75 │80 │80 │85 │85 │</w:t>
      </w:r>
    </w:p>
    <w:p>
      <w:pPr>
        <w:pStyle w:val="ConsPlusNonformat"/>
        <w:widowControl/>
        <w:jc w:val="both"/>
        <w:rPr/>
      </w:pPr>
      <w:r>
        <w:rPr/>
        <w:t>│</w:t>
      </w:r>
      <w:r>
        <w:rPr/>
        <w:t>400    │60 │60 │65 │65 │70 │70 │75 │85 │75 │80 │80 │85 │85 │85 │90 │95 │</w:t>
      </w:r>
    </w:p>
    <w:p>
      <w:pPr>
        <w:pStyle w:val="ConsPlusNonformat"/>
        <w:widowControl/>
        <w:jc w:val="both"/>
        <w:rPr/>
      </w:pPr>
      <w:r>
        <w:rPr/>
        <w:t>│</w:t>
      </w:r>
      <w:r>
        <w:rPr/>
        <w:t>500    │65 │70 │70 │75 │75 │80 │80 │85 │85 │90 │90 │95 │95 │95 │100│105│</w:t>
      </w:r>
    </w:p>
    <w:p>
      <w:pPr>
        <w:pStyle w:val="ConsPlusNonformat"/>
        <w:widowControl/>
        <w:jc w:val="both"/>
        <w:rPr/>
      </w:pPr>
      <w:r>
        <w:rPr/>
        <w:t>│</w:t>
      </w:r>
      <w:r>
        <w:rPr/>
        <w:t>600    │75 │75 │80 │80 │85 │85 │90 │90 │95 │95 │100│100│105│105│   │   │</w:t>
      </w:r>
    </w:p>
    <w:p>
      <w:pPr>
        <w:pStyle w:val="ConsPlusNonformat"/>
        <w:widowControl/>
        <w:jc w:val="both"/>
        <w:rPr/>
      </w:pPr>
      <w:r>
        <w:rPr/>
        <w:t>│</w:t>
      </w:r>
      <w:r>
        <w:rPr/>
        <w:t>700    │80 │80 │85 │90 │90 │95 │95 │100│105│105│   │   │   │   │   │   │</w:t>
      </w:r>
    </w:p>
    <w:p>
      <w:pPr>
        <w:pStyle w:val="ConsPlusNonformat"/>
        <w:widowControl/>
        <w:jc w:val="both"/>
        <w:rPr/>
      </w:pPr>
      <w:r>
        <w:rPr/>
        <w:t>│</w:t>
      </w:r>
      <w:r>
        <w:rPr/>
        <w:t>800    │85 │85 │90 │95 │95 │100│105│105│   │   │   │   │   │   │   │   │</w:t>
      </w:r>
    </w:p>
    <w:p>
      <w:pPr>
        <w:pStyle w:val="ConsPlusNonformat"/>
        <w:widowControl/>
        <w:jc w:val="both"/>
        <w:rPr/>
      </w:pPr>
      <w:r>
        <w:rPr/>
        <w:t>│</w:t>
      </w:r>
      <w:r>
        <w:rPr/>
        <w:t>900    │90 │95 │95 │100│105│105│   │   │   │   │   │   │   │   │   │   │</w:t>
      </w:r>
    </w:p>
    <w:p>
      <w:pPr>
        <w:pStyle w:val="ConsPlusNonformat"/>
        <w:widowControl/>
        <w:jc w:val="both"/>
        <w:rPr/>
      </w:pPr>
      <w:r>
        <w:rPr/>
        <w:t>│</w:t>
      </w:r>
      <w:r>
        <w:rPr/>
        <w:t>1000   │95 │100│100│105│   │   │   │   │   │   │   │   │   │   │   │   │</w:t>
      </w:r>
    </w:p>
    <w:p>
      <w:pPr>
        <w:pStyle w:val="ConsPlusNonformat"/>
        <w:widowControl/>
        <w:jc w:val="both"/>
        <w:rPr/>
      </w:pPr>
      <w:r>
        <w:rPr/>
        <w:t>│</w:t>
      </w:r>
      <w:r>
        <w:rPr/>
        <w:t>1100   │100│100│105│   │   │   │   │   │   │   │   │   │   │   │   │   │</w:t>
      </w:r>
    </w:p>
    <w:p>
      <w:pPr>
        <w:pStyle w:val="ConsPlusNonformat"/>
        <w:widowControl/>
        <w:jc w:val="both"/>
        <w:rPr/>
      </w:pPr>
      <w:r>
        <w:rPr/>
        <w:t>│</w:t>
      </w:r>
      <w:r>
        <w:rPr/>
        <w:t>1200   │105│105│   │   │   │   │   │   │   │   │   │   │   │   │   │   │</w:t>
      </w:r>
    </w:p>
    <w:p>
      <w:pPr>
        <w:pStyle w:val="ConsPlusNonformat"/>
        <w:widowControl/>
        <w:jc w:val="both"/>
        <w:rPr/>
      </w:pPr>
      <w:r>
        <w:rPr/>
        <w:t>│</w:t>
      </w:r>
      <w:r>
        <w:rPr/>
        <w:t>1300   │105│   │   │   │   │   │   │   │   │   │   │   │   │   │   │   │</w:t>
      </w:r>
    </w:p>
    <w:p>
      <w:pPr>
        <w:pStyle w:val="ConsPlusNonformat"/>
        <w:widowControl/>
        <w:jc w:val="both"/>
        <w:rPr/>
      </w:pPr>
      <w:r>
        <w:rPr/>
        <w:t>└───────┴───┴───┴───┴───┴───┴───┴───┴───┴───┴───┴───┴───┴───┴───┴───┴───┘</w:t>
      </w:r>
    </w:p>
    <w:p>
      <w:pPr>
        <w:pStyle w:val="ConsPlusNormal"/>
        <w:widowControl/>
        <w:ind w:hanging="0"/>
        <w:rPr/>
      </w:pPr>
      <w:r>
        <w:rPr/>
      </w:r>
    </w:p>
    <w:p>
      <w:pPr>
        <w:pStyle w:val="ConsPlusNormal"/>
        <w:widowControl/>
        <w:ind w:firstLine="540"/>
        <w:jc w:val="both"/>
        <w:rPr/>
      </w:pPr>
      <w:r>
        <w:rPr/>
        <w:t>1.6. Допускаемые скорости движения специального подвижного состава в транспортном положении при транспортировании в составе поезда, отдельным локомотивом или передвижении своим ходом приведены в таблицах 4-70.</w:t>
      </w:r>
    </w:p>
    <w:p>
      <w:pPr>
        <w:pStyle w:val="ConsPlusNormal"/>
        <w:widowControl/>
        <w:ind w:firstLine="540"/>
        <w:jc w:val="both"/>
        <w:rPr/>
      </w:pPr>
      <w:r>
        <w:rPr/>
        <w:t>Скорости дифференцированы по типам специального подвижного состава, верхнего строения пути и его плану. Эти скорости предусматриваются для звеньевой конструкции пути с деревянными шпалами.</w:t>
      </w:r>
    </w:p>
    <w:p>
      <w:pPr>
        <w:pStyle w:val="ConsPlusNormal"/>
        <w:widowControl/>
        <w:ind w:hanging="0"/>
        <w:rPr/>
      </w:pPr>
      <w:r>
        <w:rPr/>
      </w:r>
    </w:p>
    <w:p>
      <w:pPr>
        <w:pStyle w:val="ConsPlusNormal"/>
        <w:widowControl/>
        <w:ind w:hanging="0"/>
        <w:jc w:val="right"/>
        <w:rPr/>
      </w:pPr>
      <w:r>
        <w:rPr/>
        <w:t>Таблица 3</w:t>
      </w:r>
    </w:p>
    <w:p>
      <w:pPr>
        <w:pStyle w:val="ConsPlusNormal"/>
        <w:widowControl/>
        <w:ind w:hanging="0"/>
        <w:jc w:val="center"/>
        <w:rPr/>
      </w:pPr>
      <w:r>
        <w:rPr/>
        <w:t>Допускаемые скорости движения специального</w:t>
      </w:r>
    </w:p>
    <w:p>
      <w:pPr>
        <w:pStyle w:val="ConsPlusNormal"/>
        <w:widowControl/>
        <w:ind w:hanging="0"/>
        <w:jc w:val="center"/>
        <w:rPr/>
      </w:pPr>
      <w:r>
        <w:rPr/>
        <w:t>подвижного состава на тележках ЦНИИ-Х3</w:t>
      </w:r>
    </w:p>
    <w:p>
      <w:pPr>
        <w:pStyle w:val="ConsPlusNormal"/>
        <w:widowControl/>
        <w:ind w:hanging="0"/>
        <w:jc w:val="center"/>
        <w:rPr/>
      </w:pPr>
      <w:r>
        <w:rPr/>
        <w:t>(модель 18-100) в кривых различных</w:t>
      </w:r>
    </w:p>
    <w:p>
      <w:pPr>
        <w:pStyle w:val="ConsPlusNormal"/>
        <w:widowControl/>
        <w:ind w:hanging="0"/>
        <w:jc w:val="center"/>
        <w:rPr/>
      </w:pPr>
      <w:r>
        <w:rPr/>
        <w:t>радиусов и возвышений наружного рельса</w:t>
      </w:r>
    </w:p>
    <w:p>
      <w:pPr>
        <w:pStyle w:val="ConsPlusNormal"/>
        <w:widowControl/>
        <w:ind w:hanging="0"/>
        <w:jc w:val="center"/>
        <w:rPr/>
      </w:pPr>
      <w:r>
        <w:rPr/>
        <w:t>при непогашенном ускорении 0,3 м/кв.с,</w:t>
      </w:r>
    </w:p>
    <w:p>
      <w:pPr>
        <w:pStyle w:val="ConsPlusNormal"/>
        <w:widowControl/>
        <w:ind w:hanging="0"/>
        <w:jc w:val="center"/>
        <w:rPr/>
      </w:pPr>
      <w:r>
        <w:rPr/>
        <w:t>принятом в грузовом движении</w:t>
      </w:r>
    </w:p>
    <w:p>
      <w:pPr>
        <w:pStyle w:val="ConsPlusNonformat"/>
        <w:widowControl/>
        <w:jc w:val="both"/>
        <w:rPr/>
      </w:pPr>
      <w:r>
        <w:rPr/>
        <w:t>┌───────┬─────────────────────────────────────────────────────┐</w:t>
      </w:r>
    </w:p>
    <w:p>
      <w:pPr>
        <w:pStyle w:val="ConsPlusNonformat"/>
        <w:widowControl/>
        <w:jc w:val="both"/>
        <w:rPr/>
      </w:pPr>
      <w:r>
        <w:rPr/>
        <w:t>│</w:t>
      </w:r>
      <w:r>
        <w:rPr/>
        <w:t>Радиу- │        Допускаемые скорости, км/ч                   │</w:t>
      </w:r>
    </w:p>
    <w:p>
      <w:pPr>
        <w:pStyle w:val="ConsPlusNonformat"/>
        <w:widowControl/>
        <w:jc w:val="both"/>
        <w:rPr/>
      </w:pPr>
      <w:r>
        <w:rPr/>
        <w:t>│</w:t>
      </w:r>
      <w:r>
        <w:rPr/>
        <w:t>сы     ├─────────────────────────────────────────────────────┤</w:t>
      </w:r>
    </w:p>
    <w:p>
      <w:pPr>
        <w:pStyle w:val="ConsPlusNonformat"/>
        <w:widowControl/>
        <w:jc w:val="both"/>
        <w:rPr/>
      </w:pPr>
      <w:r>
        <w:rPr/>
        <w:t>│</w:t>
      </w:r>
      <w:r>
        <w:rPr/>
        <w:t>кривых,│   Возвышение наружного рельса в кривых, мм          │</w:t>
      </w:r>
    </w:p>
    <w:p>
      <w:pPr>
        <w:pStyle w:val="ConsPlusNonformat"/>
        <w:widowControl/>
        <w:jc w:val="both"/>
        <w:rPr/>
      </w:pPr>
      <w:r>
        <w:rPr/>
        <w:t>│</w:t>
      </w:r>
      <w:r>
        <w:rPr/>
        <w:t>м      ├──┬──┬──┬──┬──┬──┬──┬──┬──┬──┬───┬───┬───┬───┬───┬───┤</w:t>
      </w:r>
    </w:p>
    <w:p>
      <w:pPr>
        <w:pStyle w:val="ConsPlusNonformat"/>
        <w:widowControl/>
        <w:jc w:val="both"/>
        <w:rPr/>
      </w:pPr>
      <w:r>
        <w:rPr/>
        <w:t>│</w:t>
      </w:r>
      <w:r>
        <w:rPr>
          <w:rFonts w:eastAsia="Courier New"/>
        </w:rPr>
        <w:t xml:space="preserve">       </w:t>
      </w:r>
      <w:r>
        <w:rPr/>
        <w:t>│</w:t>
      </w:r>
      <w:r>
        <w:rPr/>
        <w:t>0 │10│20│30│40│50│60│70│80│90│100│110│120│130│140│150│</w:t>
      </w:r>
    </w:p>
    <w:p>
      <w:pPr>
        <w:pStyle w:val="ConsPlusNonformat"/>
        <w:widowControl/>
        <w:jc w:val="both"/>
        <w:rPr/>
      </w:pPr>
      <w:r>
        <w:rPr/>
        <w:t>├───────┼──┼──┼──┼──┼──┼──┼──┼──┼──┼──┼───┼───┼───┼───┼───┼───┤</w:t>
      </w:r>
    </w:p>
    <w:p>
      <w:pPr>
        <w:pStyle w:val="ConsPlusNonformat"/>
        <w:widowControl/>
        <w:jc w:val="both"/>
        <w:rPr/>
      </w:pP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p>
    <w:p>
      <w:pPr>
        <w:pStyle w:val="ConsPlusNonformat"/>
        <w:widowControl/>
        <w:jc w:val="both"/>
        <w:rPr/>
      </w:pPr>
      <w:r>
        <w:rPr/>
        <w:t>│</w:t>
      </w:r>
      <w:r>
        <w:rPr/>
        <w:t>150    │20│20│20│25│25│30│30│35│35│40│40 │40 │45 │-  │-  │-  │</w:t>
      </w:r>
    </w:p>
    <w:p>
      <w:pPr>
        <w:pStyle w:val="ConsPlusNonformat"/>
        <w:widowControl/>
        <w:jc w:val="both"/>
        <w:rPr/>
      </w:pPr>
      <w:r>
        <w:rPr/>
        <w:t>│</w:t>
      </w:r>
      <w:r>
        <w:rPr/>
        <w:t>200    │25│25│25│30│30│35│35│40│40│45│45 │50 │50 │-  │-  │-  │</w:t>
      </w:r>
    </w:p>
    <w:p>
      <w:pPr>
        <w:pStyle w:val="ConsPlusNonformat"/>
        <w:widowControl/>
        <w:jc w:val="both"/>
        <w:rPr/>
      </w:pPr>
      <w:r>
        <w:rPr/>
        <w:t>│</w:t>
      </w:r>
      <w:r>
        <w:rPr/>
        <w:t>250    │30│30│35│35│35│40│40│50│50│55│55 │55 │60 │-  │-  │-  │</w:t>
      </w:r>
    </w:p>
    <w:p>
      <w:pPr>
        <w:pStyle w:val="ConsPlusNonformat"/>
        <w:widowControl/>
        <w:jc w:val="both"/>
        <w:rPr/>
      </w:pPr>
      <w:r>
        <w:rPr/>
        <w:t>│</w:t>
      </w:r>
      <w:r>
        <w:rPr/>
        <w:t>300    │30│30│35│35│35│40│40│50│50│55│55 │55 │60 │-  │-  │-  │</w:t>
      </w:r>
    </w:p>
    <w:p>
      <w:pPr>
        <w:pStyle w:val="ConsPlusNonformat"/>
        <w:widowControl/>
        <w:jc w:val="both"/>
        <w:rPr/>
      </w:pPr>
      <w:r>
        <w:rPr/>
        <w:t>│</w:t>
      </w:r>
      <w:r>
        <w:rPr/>
        <w:t>350    │35│40│40│45│50│55│55│60│60│60│60 │65 │65 │70 │70 │70 │</w:t>
      </w:r>
    </w:p>
    <w:p>
      <w:pPr>
        <w:pStyle w:val="ConsPlusNonformat"/>
        <w:widowControl/>
        <w:jc w:val="both"/>
        <w:rPr/>
      </w:pPr>
      <w:r>
        <w:rPr/>
        <w:t>│</w:t>
      </w:r>
      <w:r>
        <w:rPr/>
        <w:t>400    │40│40│45│50│50│55│55│60│60│65│65 │70 │70 │75 │75 │75 │</w:t>
      </w:r>
    </w:p>
    <w:p>
      <w:pPr>
        <w:pStyle w:val="ConsPlusNonformat"/>
        <w:widowControl/>
        <w:jc w:val="both"/>
        <w:rPr/>
      </w:pPr>
      <w:r>
        <w:rPr/>
        <w:t>│</w:t>
      </w:r>
      <w:r>
        <w:rPr/>
        <w:t>500    │40│45│50│55│55│60│65│65│70│75│75 │75 │80 │80 │85 │85 │</w:t>
      </w:r>
    </w:p>
    <w:p>
      <w:pPr>
        <w:pStyle w:val="ConsPlusNonformat"/>
        <w:widowControl/>
        <w:jc w:val="both"/>
        <w:rPr/>
      </w:pPr>
      <w:r>
        <w:rPr/>
        <w:t>│</w:t>
      </w:r>
      <w:r>
        <w:rPr/>
        <w:t>600    │45│50│55│60│65│65│70│75│75│80│80 │85 │90 │90 │90 │90 │</w:t>
      </w:r>
    </w:p>
    <w:p>
      <w:pPr>
        <w:pStyle w:val="ConsPlusNonformat"/>
        <w:widowControl/>
        <w:jc w:val="both"/>
        <w:rPr/>
      </w:pPr>
      <w:r>
        <w:rPr/>
        <w:t>│</w:t>
      </w:r>
      <w:r>
        <w:rPr/>
        <w:t>700    │50│55│60│65│70│70│75│80│80│85│90 │90 │   │   │   │   │</w:t>
      </w:r>
    </w:p>
    <w:p>
      <w:pPr>
        <w:pStyle w:val="ConsPlusNonformat"/>
        <w:widowControl/>
        <w:jc w:val="both"/>
        <w:rPr/>
      </w:pPr>
      <w:r>
        <w:rPr/>
        <w:t>│</w:t>
      </w:r>
      <w:r>
        <w:rPr/>
        <w:t>800    │55│60│65│70│75│75│80│85│90│90│   │   │   │   │   │   │</w:t>
      </w:r>
    </w:p>
    <w:p>
      <w:pPr>
        <w:pStyle w:val="ConsPlusNonformat"/>
        <w:widowControl/>
        <w:jc w:val="both"/>
        <w:rPr/>
      </w:pPr>
      <w:r>
        <w:rPr/>
        <w:t>│</w:t>
      </w:r>
      <w:r>
        <w:rPr/>
        <w:t>900    │60│65│70│75│75│80│85│90│  │  │   │   │   │   │   │   │</w:t>
      </w:r>
    </w:p>
    <w:p>
      <w:pPr>
        <w:pStyle w:val="ConsPlusNonformat"/>
        <w:widowControl/>
        <w:jc w:val="both"/>
        <w:rPr/>
      </w:pPr>
      <w:r>
        <w:rPr/>
        <w:t>│</w:t>
      </w:r>
      <w:r>
        <w:rPr/>
        <w:t>1000   │60│65│70│75│80│85│90│  │  │  │   │   │   │   │   │   │</w:t>
      </w:r>
    </w:p>
    <w:p>
      <w:pPr>
        <w:pStyle w:val="ConsPlusNonformat"/>
        <w:widowControl/>
        <w:jc w:val="both"/>
        <w:rPr/>
      </w:pPr>
      <w:r>
        <w:rPr/>
        <w:t>│</w:t>
      </w:r>
      <w:r>
        <w:rPr/>
        <w:t>1100   │65│70│75│80│85│90│  │  │  │  │   │   │   │   │   │   │</w:t>
      </w:r>
    </w:p>
    <w:p>
      <w:pPr>
        <w:pStyle w:val="ConsPlusNonformat"/>
        <w:widowControl/>
        <w:jc w:val="both"/>
        <w:rPr/>
      </w:pPr>
      <w:r>
        <w:rPr/>
        <w:t>│</w:t>
      </w:r>
      <w:r>
        <w:rPr/>
        <w:t>1200   │65│75│80│85│90│  │  │  │  │  │   │   │   │   │   │   │</w:t>
      </w:r>
    </w:p>
    <w:p>
      <w:pPr>
        <w:pStyle w:val="ConsPlusNonformat"/>
        <w:widowControl/>
        <w:jc w:val="both"/>
        <w:rPr/>
      </w:pPr>
      <w:r>
        <w:rPr/>
        <w:t>│</w:t>
      </w:r>
      <w:r>
        <w:rPr/>
        <w:t>1300   │70│75│80│90│  │  │  │  │  │  │   │   │   │   │   │   │</w:t>
      </w:r>
    </w:p>
    <w:p>
      <w:pPr>
        <w:pStyle w:val="ConsPlusNonformat"/>
        <w:widowControl/>
        <w:jc w:val="both"/>
        <w:rPr/>
      </w:pPr>
      <w:r>
        <w:rPr/>
        <w:t>└───────┴──┴──┴──┴──┴──┴──┴──┴──┴──┴──┴───┴───┴───┴───┴───┴───┘</w:t>
      </w:r>
    </w:p>
    <w:p>
      <w:pPr>
        <w:pStyle w:val="ConsPlusNormal"/>
        <w:widowControl/>
        <w:ind w:firstLine="540"/>
        <w:jc w:val="both"/>
        <w:rPr/>
      </w:pPr>
      <w:r>
        <w:rPr/>
        <w:t>Они распространяются на участки бесстыкового пути, если не превышают скоростей принятых в расчетах интервалов закрепления плетей согласно техническим указаниям по устройству, укладке и содержанию бесстыкового пути. Участки пути и специальный подвижной состав, для которого применяются указанные скорости, должны удовлетворять требованиям Правил технической эксплуатации железных дорог Российской Федерации и действующих нормативных правовых и иных актов МПС России.</w:t>
      </w:r>
    </w:p>
    <w:p>
      <w:pPr>
        <w:pStyle w:val="ConsPlusNormal"/>
        <w:widowControl/>
        <w:ind w:firstLine="540"/>
        <w:jc w:val="both"/>
        <w:rPr/>
      </w:pPr>
      <w:r>
        <w:rPr/>
        <w:t>В таблицах 4-70 приняты следующие условные обозначения в виде букв, расположенных слева от значения допускаемой скорости движения означают:</w:t>
      </w:r>
    </w:p>
    <w:p>
      <w:pPr>
        <w:pStyle w:val="ConsPlusNormal"/>
        <w:widowControl/>
        <w:ind w:firstLine="540"/>
        <w:jc w:val="both"/>
        <w:rPr/>
      </w:pPr>
      <w:r>
        <w:rPr/>
        <w:t>К - конструкционная скорость специального подвижного состава;</w:t>
      </w:r>
    </w:p>
    <w:p>
      <w:pPr>
        <w:pStyle w:val="ConsPlusNormal"/>
        <w:widowControl/>
        <w:ind w:firstLine="540"/>
        <w:jc w:val="both"/>
        <w:rPr/>
      </w:pPr>
      <w:r>
        <w:rPr/>
        <w:t>Н - допускаемая скорость движения специального подвижного состава, установленная по величине принятого непогашенного ускорения в кривых участках пути, при возвышении наружного рельса 150 мм;</w:t>
      </w:r>
    </w:p>
    <w:p>
      <w:pPr>
        <w:pStyle w:val="ConsPlusNormal"/>
        <w:widowControl/>
        <w:ind w:firstLine="540"/>
        <w:jc w:val="both"/>
        <w:rPr/>
      </w:pPr>
      <w:r>
        <w:rPr/>
        <w:t>Л - предельная скорость движения специального подвижного состава, установленная при его испытаниях по величине соотношения горизонтальных поперечных и вертикальных сил, действующих на путь, при превышении этой скорости возможны нарушения поперечной устойчивости пути и устойчивости против схода колеса с рельса.</w:t>
      </w:r>
    </w:p>
    <w:p>
      <w:pPr>
        <w:pStyle w:val="ConsPlusNormal"/>
        <w:widowControl/>
        <w:ind w:firstLine="540"/>
        <w:jc w:val="both"/>
        <w:rPr/>
      </w:pPr>
      <w:r>
        <w:rPr/>
        <w:t>В характеристиках конструкции пути таблиц буквы обозначают род балласта: Щ - щебеночный, Ас - асбестовый, Гр - гравийный, П - песчаный.</w:t>
      </w:r>
    </w:p>
    <w:p>
      <w:pPr>
        <w:pStyle w:val="ConsPlusNormal"/>
        <w:widowControl/>
        <w:ind w:firstLine="540"/>
        <w:jc w:val="both"/>
        <w:rPr/>
      </w:pPr>
      <w:r>
        <w:rPr/>
        <w:t>Цифра "6" в скобках, расположенная после типа рельсов, обозначает приведенный износ рельсов в мм, для которого рассчитаны допускаемые скорости. Коэффициент приведения бокового износа к вертикальному при этом принят равным 0,5. Такая же норма скорости может быть принята и при большей величине приведенного износа, если в соответствии с действующими указаниями по параметрам износа рельсы не являются дефектными.</w:t>
      </w:r>
    </w:p>
    <w:p>
      <w:pPr>
        <w:pStyle w:val="ConsPlusNormal"/>
        <w:widowControl/>
        <w:ind w:firstLine="540"/>
        <w:jc w:val="both"/>
        <w:rPr/>
      </w:pPr>
      <w:r>
        <w:rPr/>
        <w:t>1.7. Скорости движения по главным путям перегонов, главным и приемо-отправочным путям железнодорожных станций определяются службой пути железной дороги, исходя из настоящих Норм, а также фактического состояния пути на конкретном участке и тормозной эффективности в зависимости от уклонов продольного профиля пути, и утверждаются начальником железной дороги.</w:t>
      </w:r>
    </w:p>
    <w:p>
      <w:pPr>
        <w:pStyle w:val="ConsPlusNormal"/>
        <w:widowControl/>
        <w:ind w:firstLine="540"/>
        <w:jc w:val="both"/>
        <w:rPr/>
      </w:pPr>
      <w:r>
        <w:rPr/>
        <w:t>При транспортировании специального подвижного состава отдельным локомотивом или в составе поезда за окончательную скорость движения принимается наименьшая из скоростей входящих в поезд единиц (локомотива, вагонов и специального подвижного состава).</w:t>
      </w:r>
    </w:p>
    <w:p>
      <w:pPr>
        <w:pStyle w:val="ConsPlusNormal"/>
        <w:widowControl/>
        <w:ind w:firstLine="540"/>
        <w:jc w:val="both"/>
        <w:rPr/>
      </w:pPr>
      <w:r>
        <w:rPr/>
        <w:t>1.8. Скорости движения по сортировочным, погрузочно-выгрузочным вытяжным, деповским и другим путям должны определяться дистанциями пути и утверждаться начальником отделения железной дороги, а где нет отделения (приказом первого заместителя начальника железной дороги.</w:t>
      </w:r>
    </w:p>
    <w:p>
      <w:pPr>
        <w:pStyle w:val="ConsPlusNormal"/>
        <w:widowControl/>
        <w:ind w:firstLine="540"/>
        <w:jc w:val="both"/>
        <w:rPr/>
      </w:pPr>
      <w:r>
        <w:rPr/>
        <w:t>1.9. В таблицах 4-70 скорости специального подвижного состава представлены для типов верхнего строения пути, в элементах которых при данных скоростях не возникает перенапряжений.</w:t>
      </w:r>
    </w:p>
    <w:p>
      <w:pPr>
        <w:pStyle w:val="ConsPlusNormal"/>
        <w:widowControl/>
        <w:ind w:firstLine="540"/>
        <w:jc w:val="both"/>
        <w:rPr/>
      </w:pPr>
      <w:r>
        <w:rPr/>
        <w:t>При более легких типах верхнего строения пути условия обращения отдельных видов подвижного состава должны согласовываться с МПС России.</w:t>
      </w:r>
    </w:p>
    <w:p>
      <w:pPr>
        <w:pStyle w:val="ConsPlusNormal"/>
        <w:widowControl/>
        <w:ind w:firstLine="540"/>
        <w:jc w:val="both"/>
        <w:rPr/>
      </w:pPr>
      <w:r>
        <w:rPr/>
        <w:t>В таблицах 4-70 указаны наименование специального подвижного состава, количество осей, а также данные о его осевых нагрузках в порожнем или служебном состояниях (для специального самоходного подвижного состава), т.е. с учетом веса 2/3 запасов топлива, смазки, запасных частей, инструментов или других компонентов, а также обслуживающей бригады. В расчете скоростей учтено, что изменения в нагрузке отдельных осей не будут превышать значений, установленных в технических условиях на изготовление единицы специального подвижного состава.</w:t>
      </w:r>
    </w:p>
    <w:p>
      <w:pPr>
        <w:pStyle w:val="ConsPlusNormal"/>
        <w:widowControl/>
        <w:ind w:firstLine="540"/>
        <w:jc w:val="both"/>
        <w:rPr/>
      </w:pPr>
      <w:r>
        <w:rPr/>
        <w:t>1.10. На участках пути с рельсами, близкими по погонному весу и параметрам поперечного сечения к рельсам, приведенным в настоящих Нормах, допускаемые скорости движения устанавливаются применительно к этим типам рельсов.</w:t>
      </w:r>
    </w:p>
    <w:p>
      <w:pPr>
        <w:pStyle w:val="ConsPlusNormal"/>
        <w:widowControl/>
        <w:ind w:firstLine="540"/>
        <w:jc w:val="both"/>
        <w:rPr/>
      </w:pPr>
      <w:r>
        <w:rPr/>
        <w:t>Скорости движения по пути с рельсами типа Р75 устанавливаются такими же, как для пути с рельсами Р65.</w:t>
      </w:r>
    </w:p>
    <w:p>
      <w:pPr>
        <w:pStyle w:val="ConsPlusNormal"/>
        <w:widowControl/>
        <w:ind w:firstLine="540"/>
        <w:jc w:val="both"/>
        <w:rPr/>
      </w:pPr>
      <w:r>
        <w:rPr/>
        <w:t>1.11. Скорости движения в кривых радиусом менее 300 м устанавливаются службой пути и утверждаются начальником железной дороги с учетом конкретной единицы специального подвижного состава, ее осевой нагрузки, норм допускаемых скоростей движения в кривых ближайших радиусов, фактического состояния пути и условия непревышения установленной нормы непогашенного ускорения в кривых (п.1.6 настоящих Норм). Скорости движения по кривым промежуточных радиусов по сравнению с приведенными в таблицах устанавливаются путем линейной интерполяции с округлением в меньшую сторону до цифр, кратных 5 км/час.</w:t>
      </w:r>
    </w:p>
    <w:p>
      <w:pPr>
        <w:pStyle w:val="ConsPlusNormal"/>
        <w:widowControl/>
        <w:ind w:firstLine="540"/>
        <w:jc w:val="both"/>
        <w:rPr/>
      </w:pPr>
      <w:r>
        <w:rPr/>
        <w:t>На участках пути, где имеются рядом расположенные кривые малых радиусов, а также по расположенным между этими кривыми прямым участкам (менее 2,5 км), на которых невозможно реализовать более высокую скорость, устанавливают одну общую скорость в соответствии с радиусами наиболее крутых кривых.</w:t>
      </w:r>
    </w:p>
    <w:p>
      <w:pPr>
        <w:pStyle w:val="ConsPlusNormal"/>
        <w:widowControl/>
        <w:ind w:firstLine="540"/>
        <w:jc w:val="both"/>
        <w:rPr/>
      </w:pPr>
      <w:r>
        <w:rPr/>
        <w:t>1.12. Скорости движения по стрелочным переводам на раздельных пунктах, а также по стрелочным переводам на перегонах, устанавливают исходя из конструкции и фактического состояния пути и стрелочных переводов с учетом радиусов кривых на стрелочных переводах и закрестовинных кривых, а также местных особенностей. Устанавливаемые скорости движения по стрелочным переводам по боковому направлению не должны превышать скорости, указанные в таблицах 71, 72, по стрелочным переводам, расположенным в прямых участках пути, не должны превышать допускаемые скорости, указанные в таблицах 4-70.</w:t>
      </w:r>
    </w:p>
    <w:p>
      <w:pPr>
        <w:pStyle w:val="ConsPlusNormal"/>
        <w:widowControl/>
        <w:ind w:firstLine="540"/>
        <w:jc w:val="both"/>
        <w:rPr/>
      </w:pPr>
      <w:r>
        <w:rPr/>
        <w:t>Допускаемые скорости движения по стрелочным переводам, уложенным в кривых участках пути, должны устанавливаться в соответствии с Нормами допускаемых скоростей движения локомотивов и вагонов по железнодорожным путям колеи 1520 (1524) мм Министерства путей сообщения Российской Федерации, утвержденными МПС России 14.07.94 г. N 2ЦЗ.</w:t>
      </w:r>
    </w:p>
    <w:p>
      <w:pPr>
        <w:pStyle w:val="ConsPlusNormal"/>
        <w:widowControl/>
        <w:ind w:firstLine="540"/>
        <w:jc w:val="both"/>
        <w:rPr/>
      </w:pPr>
      <w:r>
        <w:rPr/>
        <w:t>1.13. Условия пропуска по мостам специального подвижного состава с осевыми нагрузками более 25 тс самоходом, или при транспортировании одиночным локомотивом, или в грузовом или хозяйственном поезде устанавливаются на основании сопоставления грузоподъемности пролетных строений с классом подвижной нагрузки, а также с учетом фактического технического состояния всех элементов моста.</w:t>
      </w:r>
    </w:p>
    <w:p>
      <w:pPr>
        <w:pStyle w:val="ConsPlusNormal"/>
        <w:widowControl/>
        <w:ind w:firstLine="540"/>
        <w:jc w:val="both"/>
        <w:rPr/>
      </w:pPr>
      <w:r>
        <w:rPr/>
        <w:t>1.14. Допускаемые скорости движения нового специального подвижного состава, не включенного в настоящие Нормы, устанавливаются на основании результатов ходовых динамических, прочностных и тормозных испытаний этого типа подвижного состава, а также расчетов воздействия его на путь.</w:t>
      </w:r>
    </w:p>
    <w:p>
      <w:pPr>
        <w:pStyle w:val="ConsPlusNormal"/>
        <w:widowControl/>
        <w:ind w:firstLine="540"/>
        <w:jc w:val="both"/>
        <w:rPr/>
      </w:pPr>
      <w:r>
        <w:rPr/>
        <w:t>Скорости движения специального подвижного состава, не прошедшего испытания, не должны превышать 40 км/ч на прямых (в том числе по прямому направлению стрелочных переводов) и кривых участках пути с рельсами типа Р50 и тяжелее и 25 км/ч по боковому направлению стрелочных переводов.</w:t>
      </w:r>
    </w:p>
    <w:p>
      <w:pPr>
        <w:pStyle w:val="ConsPlusNormal"/>
        <w:widowControl/>
        <w:ind w:firstLine="540"/>
        <w:jc w:val="both"/>
        <w:rPr/>
      </w:pPr>
      <w:r>
        <w:rPr/>
        <w:t>В отдельных случаях, как исключение, допускаемые скорости движения новой единицы специального подвижного состава могут быть установлены МПС России применительно к допускаемым скоростям движения ранее испытанного специального подвижного состава близкого по типу, осевым нагрузкам и параметрам ходовых частей.</w:t>
      </w:r>
    </w:p>
    <w:p>
      <w:pPr>
        <w:pStyle w:val="ConsPlusNormal"/>
        <w:widowControl/>
        <w:ind w:hanging="0"/>
        <w:rPr/>
      </w:pPr>
      <w:r>
        <w:rPr/>
      </w:r>
    </w:p>
    <w:p>
      <w:pPr>
        <w:pStyle w:val="ConsPlusNormal"/>
        <w:widowControl/>
        <w:ind w:hanging="0"/>
        <w:rPr/>
      </w:pPr>
      <w:r>
        <w:rPr/>
      </w:r>
    </w:p>
    <w:p>
      <w:pPr>
        <w:pStyle w:val="ConsPlusNormal"/>
        <w:widowControl/>
        <w:ind w:hanging="0"/>
        <w:jc w:val="center"/>
        <w:rPr/>
      </w:pPr>
      <w:r>
        <w:rPr/>
        <w:t>2. УСЛОВИЯ ОБРАЩЕНИЯ</w:t>
      </w:r>
    </w:p>
    <w:p>
      <w:pPr>
        <w:pStyle w:val="ConsPlusNormal"/>
        <w:widowControl/>
        <w:ind w:hanging="0"/>
        <w:rPr/>
      </w:pPr>
      <w:r>
        <w:rPr/>
      </w:r>
    </w:p>
    <w:p>
      <w:pPr>
        <w:pStyle w:val="ConsPlusNormal"/>
        <w:widowControl/>
        <w:ind w:firstLine="540"/>
        <w:jc w:val="both"/>
        <w:rPr/>
      </w:pPr>
      <w:r>
        <w:rPr/>
        <w:t>2.1. Следование специального самоходного подвижного состава к месту работ и обратно.</w:t>
      </w:r>
    </w:p>
    <w:p>
      <w:pPr>
        <w:pStyle w:val="ConsPlusNormal"/>
        <w:widowControl/>
        <w:ind w:firstLine="540"/>
        <w:jc w:val="both"/>
        <w:rPr/>
      </w:pPr>
      <w:r>
        <w:rPr/>
        <w:t>2.1.1. Специальный подвижной состав типа RМ-80, RМ-76, ОТ-800, ОТ-400, ЩОМ-3У, М-42 фирмы "Кершо", АВФ-1, МРКС-1А, самоходных платформ МПД, МПД-2 и СМ должен следовать к месту производства работ и обратно с отдельным локомотивом. Передвижение указанного специального подвижного состава по фронту работ разрешается своим ходом.</w:t>
      </w:r>
    </w:p>
    <w:p>
      <w:pPr>
        <w:pStyle w:val="ConsPlusNormal"/>
        <w:widowControl/>
        <w:ind w:firstLine="540"/>
        <w:jc w:val="both"/>
        <w:rPr/>
      </w:pPr>
      <w:r>
        <w:rPr/>
        <w:t>2.1.2. Специальный подвижной состав, кроме перечисленного в п.2.1.1 настоящих Норм, оборудованный радиосвязью, автоматической локомотивной сигнализацией непрерывного типа (АЛСН), дополненной устройствами автостопа, контроля бдительности и контроля скорости, или другой системой обеспечения безопасности движения, обеспечивающей принудительную остановку при запрещающем сигнале светофора, может следовать своим ходом как поезд.</w:t>
      </w:r>
    </w:p>
    <w:p>
      <w:pPr>
        <w:pStyle w:val="ConsPlusNormal"/>
        <w:widowControl/>
        <w:ind w:firstLine="540"/>
        <w:jc w:val="both"/>
        <w:rPr/>
      </w:pPr>
      <w:r>
        <w:rPr/>
        <w:t>2.1.3. Специальный подвижной состав типа ПТМ-630, ТЭУ-400, УТМ-1, УТМ-2, ПА-300 до оборудования системой обеспечения безопасности движения при транспортировании отдельно и в сцепе с машинами, должны следовать до железнодорожной станции, ограничивающей перегон, на котором будут производиться работы, и обратно с отдельным локомотивом или в составе хозяйственного поезда. Передвижение его на закрытый перегон от железнодорожной станции к месту работ и обратно разрешается своим ходом.</w:t>
      </w:r>
    </w:p>
    <w:p>
      <w:pPr>
        <w:pStyle w:val="ConsPlusNormal"/>
        <w:widowControl/>
        <w:ind w:firstLine="540"/>
        <w:jc w:val="both"/>
        <w:rPr/>
      </w:pPr>
      <w:r>
        <w:rPr/>
        <w:t>2.1.4. Специальный подвижной состав типа ВПР, ВПРС, Р, БУМ, ДСП, ПМГ, РОМ, ПБ, Дуоматик, Унимат Компакт, DGS, SSP-103, GWM110, ПРСМ, СП-93Р, рельсошлифовальные поезда до оборудования их системой обеспечения безопасности движения могут следовать на свободный перегон своим ходом в пределах участка обслуживания, установленного приказом начальника отделения железной дороги, а где нет отделения приказом первого заместителя начальника железной дороги. При необходимости передвижения за пределами этого участка указанный специальный подвижной состав должен следовать до железнодорожной станции, ограничивающей перегон, на котором он будет работать, и обратно с отдельным локомотивом или другой самоходной машиной, оборудованной системой обеспечения безопасности движения, или в составе хозяйственного поезда. Передвижение его на закрытый перегон с этой железнодорожной станции до места производства работ и обратно разрешается своим ходом.</w:t>
      </w:r>
    </w:p>
    <w:p>
      <w:pPr>
        <w:pStyle w:val="ConsPlusNormal"/>
        <w:widowControl/>
        <w:ind w:firstLine="540"/>
        <w:jc w:val="both"/>
        <w:rPr/>
      </w:pPr>
      <w:r>
        <w:rPr/>
        <w:t xml:space="preserve">2.1.5. Мотовозы, дрезины и специальные автомотрисы, не оборудованные системой обеспечения безопасности движения, могут следовать своим ходом в пределах участка обслуживания, установленного приказом начальника отделения железной дороги, а где нет отделения - приказом первого заместителя начальника железной дороги. При необходимости передвижения за пределами этого участка указанный специальный подвижной состав должен транспортироваться отдельным локомотивом, в составе хозяйственного или грузового поезда в соответствии с </w:t>
      </w:r>
      <w:hyperlink r:id="rId5">
        <w:r>
          <w:rPr>
            <w:color w:val="0000FF"/>
          </w:rPr>
          <w:t>Инструкцией</w:t>
        </w:r>
      </w:hyperlink>
      <w:r>
        <w:rPr/>
        <w:t xml:space="preserve"> по эксплуатации и содержанию дрезин, мотовозов автомотрис (моторно-рельсового транспорта несъемного типа) на железных дорогах, утвержденной МПС СССР 10.04.90 г. N ЦРБ/4785, или в сцепе с другой самоходной машиной, оборудованной системой обеспечения безопасности движения.</w:t>
      </w:r>
    </w:p>
    <w:p>
      <w:pPr>
        <w:pStyle w:val="ConsPlusNormal"/>
        <w:widowControl/>
        <w:ind w:firstLine="540"/>
        <w:jc w:val="both"/>
        <w:rPr/>
      </w:pPr>
      <w:r>
        <w:rPr/>
        <w:t xml:space="preserve">2.1.6. Специальный несамоходный подвижной состав должен транспортироваться к месту производства работ и обратно, а также по фронту работ с отдельным локомотивом, или с отдельной единицей специального самоходного подвижного состава, оборудованных системой обеспечения безопасности движения, или в составе хозяйственного поезда с соблюдением требований </w:t>
      </w:r>
      <w:hyperlink r:id="rId6">
        <w:r>
          <w:rPr>
            <w:color w:val="0000FF"/>
          </w:rPr>
          <w:t>Инструкции</w:t>
        </w:r>
      </w:hyperlink>
      <w:r>
        <w:rPr/>
        <w:t xml:space="preserve"> по обеспечению безопасности движения поездов при производстве путевых работ, утвержденной МПС России 28.07.1997 N ЦП-485.</w:t>
      </w:r>
    </w:p>
    <w:p>
      <w:pPr>
        <w:pStyle w:val="ConsPlusNormal"/>
        <w:widowControl/>
        <w:ind w:firstLine="540"/>
        <w:jc w:val="both"/>
        <w:rPr/>
      </w:pPr>
      <w:r>
        <w:rPr/>
        <w:t>2.2. Транспортирование специального подвижного состава.</w:t>
      </w:r>
    </w:p>
    <w:p>
      <w:pPr>
        <w:pStyle w:val="ConsPlusNormal"/>
        <w:widowControl/>
        <w:ind w:firstLine="540"/>
        <w:jc w:val="both"/>
        <w:rPr/>
      </w:pPr>
      <w:r>
        <w:rPr/>
        <w:t>2.2.1. Специальный подвижной состав вновь построенный, направляемый в ремонт и из ремонта или передаваемый одной организацией другой организацией должен транспортироваться отдельным локомотивом, или другой самоходной машиной, оборудованной системой обеспечения безопасности движения, или в хвосте состава грузового поезда перед двумя последними тормозными вагонами поезда (если этот способ транспортирования допускается в соответствии с нормативными актами МПС России по обращению данного вида специального подвижного состава), или следовать погруженным на платформу или полувагон.</w:t>
      </w:r>
    </w:p>
    <w:p>
      <w:pPr>
        <w:pStyle w:val="ConsPlusNormal"/>
        <w:widowControl/>
        <w:ind w:firstLine="540"/>
        <w:jc w:val="both"/>
        <w:rPr/>
      </w:pPr>
      <w:r>
        <w:rPr/>
        <w:t>2.2.2. Роспуск специального подвижного состава с сортировочной горки и производство маневров толчками запрещаются.</w:t>
      </w:r>
    </w:p>
    <w:p>
      <w:pPr>
        <w:pStyle w:val="ConsPlusNormal"/>
        <w:widowControl/>
        <w:ind w:firstLine="540"/>
        <w:jc w:val="both"/>
        <w:rPr/>
      </w:pPr>
      <w:r>
        <w:rPr/>
        <w:t>2.2.3. При транспортировании специальный подвижной состав должен сопровождаться обслуживающей бригадой в количестве не менее двух человек в оборудованном вагоне сопровождения.</w:t>
      </w:r>
    </w:p>
    <w:p>
      <w:pPr>
        <w:pStyle w:val="ConsPlusNormal"/>
        <w:widowControl/>
        <w:ind w:firstLine="540"/>
        <w:jc w:val="both"/>
        <w:rPr/>
      </w:pPr>
      <w:r>
        <w:rPr/>
        <w:t>Транспортирование платформ для перевозки стрелочных переводов, отдельных универсальных полувагонов специального подвижного состава типа СМ-2, СЧУ-800, СЗ-240-6 осуществляется без сопровождения.</w:t>
      </w:r>
    </w:p>
    <w:p>
      <w:pPr>
        <w:pStyle w:val="ConsPlusNormal"/>
        <w:widowControl/>
        <w:ind w:firstLine="540"/>
        <w:jc w:val="both"/>
        <w:rPr/>
      </w:pPr>
      <w:r>
        <w:rPr/>
        <w:t xml:space="preserve">2.2.4. Для проверки готовности специального подвижного состава к транспортированию отдельным локомотивом или в составе грузового поезда по п.2.2.1 настоящих Норм он осматривается комиссией, назначенной начальником отделения железной дороги, а где нет отделения дороги - первым заместителем начальника железной дороги, на основании чего составляется акт о готовности специального подвижного состава к транспортированию в соответствии с </w:t>
      </w:r>
      <w:hyperlink r:id="rId7">
        <w:r>
          <w:rPr>
            <w:color w:val="0000FF"/>
          </w:rPr>
          <w:t>Инструкцией</w:t>
        </w:r>
      </w:hyperlink>
      <w:r>
        <w:rPr/>
        <w:t xml:space="preserve"> по эксплуатации и содержанию дрезин, мотовозов и автомотрис (моторно-рельсового транспорта несъемного типа) на железных дорогах, утвержденной МПС СССР 10.04.90 г. N ЦРБ-4785.</w:t>
      </w:r>
    </w:p>
    <w:p>
      <w:pPr>
        <w:pStyle w:val="ConsPlusNormal"/>
        <w:widowControl/>
        <w:ind w:firstLine="540"/>
        <w:jc w:val="both"/>
        <w:rPr/>
      </w:pPr>
      <w:r>
        <w:rPr/>
        <w:t>При перевозке на вагоне-турникете, платформе типа СПС, ППК-2Б, ППК-2В груза с нарушением габарита по п.3.8 ГОСТ 9238-83, комиссией должна быть определена и занесена в акт степень негабаритности.</w:t>
      </w:r>
    </w:p>
    <w:p>
      <w:pPr>
        <w:pStyle w:val="ConsPlusNormal"/>
        <w:widowControl/>
        <w:ind w:firstLine="540"/>
        <w:jc w:val="both"/>
        <w:rPr/>
      </w:pPr>
      <w:r>
        <w:rPr/>
        <w:t xml:space="preserve">2.2.5. Порядок транспортирования специального подвижного состава должен производиться с соблюдением требований </w:t>
      </w:r>
      <w:hyperlink r:id="rId8">
        <w:r>
          <w:rPr>
            <w:color w:val="0000FF"/>
          </w:rPr>
          <w:t>Инструкции</w:t>
        </w:r>
      </w:hyperlink>
      <w:r>
        <w:rPr/>
        <w:t xml:space="preserve"> по движению поездов и маневровой работе на железных дорогах России, утвержденной МПС России 02.10.93 г. N ЦД/206, Технических указаний по приведению в транспортное положение и порядку сопровождения путевых машин, утвержденных МПС СССР 15.08.75 N ЦПО-274 и </w:t>
      </w:r>
      <w:hyperlink r:id="rId9">
        <w:r>
          <w:rPr>
            <w:color w:val="0000FF"/>
          </w:rPr>
          <w:t>Инструкции</w:t>
        </w:r>
      </w:hyperlink>
      <w:r>
        <w:rPr/>
        <w:t xml:space="preserve"> по эксплуатации и содержанию дрезин, мотовозов и автомотрис (моторно-рельсового транспорта несъемного типа) на железных дорогах, утвержденной МПС СССР 10.04.90 N ЦРБ-4785.</w:t>
      </w:r>
    </w:p>
    <w:p>
      <w:pPr>
        <w:pStyle w:val="ConsPlusNormal"/>
        <w:widowControl/>
        <w:ind w:firstLine="540"/>
        <w:jc w:val="both"/>
        <w:rPr/>
      </w:pPr>
      <w:r>
        <w:rPr/>
        <w:t>2.3. Обеспечение безопасности обращения специального подвижного состава.</w:t>
      </w:r>
    </w:p>
    <w:p>
      <w:pPr>
        <w:pStyle w:val="ConsPlusNormal"/>
        <w:widowControl/>
        <w:ind w:firstLine="540"/>
        <w:jc w:val="both"/>
        <w:rPr/>
      </w:pPr>
      <w:r>
        <w:rPr/>
        <w:t>2.3.1. При выпуске специального подвижного состава на железнодорожные пути общего пользования Российской Федерации должны выполняться требования:</w:t>
      </w:r>
    </w:p>
    <w:p>
      <w:pPr>
        <w:pStyle w:val="ConsPlusNormal"/>
        <w:widowControl/>
        <w:ind w:firstLine="540"/>
        <w:jc w:val="both"/>
        <w:rPr/>
      </w:pPr>
      <w:r>
        <w:rPr/>
        <w:t xml:space="preserve">- </w:t>
      </w:r>
      <w:hyperlink r:id="rId10">
        <w:r>
          <w:rPr>
            <w:color w:val="0000FF"/>
          </w:rPr>
          <w:t>Правил</w:t>
        </w:r>
      </w:hyperlink>
      <w:r>
        <w:rPr/>
        <w:t xml:space="preserve"> технической эксплуатации железных дорог Российской Федерации, утвержденных МПС России 26.04.93 г. N ЦРБ/162;</w:t>
      </w:r>
    </w:p>
    <w:p>
      <w:pPr>
        <w:pStyle w:val="ConsPlusNormal"/>
        <w:widowControl/>
        <w:ind w:firstLine="540"/>
        <w:jc w:val="both"/>
        <w:rPr/>
      </w:pPr>
      <w:r>
        <w:rPr/>
        <w:t xml:space="preserve">- </w:t>
      </w:r>
      <w:hyperlink r:id="rId11">
        <w:r>
          <w:rPr>
            <w:color w:val="0000FF"/>
          </w:rPr>
          <w:t>Инструкции</w:t>
        </w:r>
      </w:hyperlink>
      <w:r>
        <w:rPr/>
        <w:t xml:space="preserve"> по обеспечению безопасности движения поездов при производстве путевых работ, утвержденной МПС России 28.07.97 г. N ЦП/485;</w:t>
      </w:r>
    </w:p>
    <w:p>
      <w:pPr>
        <w:pStyle w:val="ConsPlusNormal"/>
        <w:widowControl/>
        <w:ind w:firstLine="540"/>
        <w:jc w:val="both"/>
        <w:rPr/>
      </w:pPr>
      <w:r>
        <w:rPr/>
        <w:t xml:space="preserve">- </w:t>
      </w:r>
      <w:hyperlink r:id="rId12">
        <w:r>
          <w:rPr>
            <w:color w:val="0000FF"/>
          </w:rPr>
          <w:t>Инструкции</w:t>
        </w:r>
      </w:hyperlink>
      <w:r>
        <w:rPr/>
        <w:t xml:space="preserve"> по движению поездов и маневровой работе на железных дорогах Российской Федерации, утвержденной МПС России 02.10.93 г. N ЦД/206;</w:t>
      </w:r>
    </w:p>
    <w:p>
      <w:pPr>
        <w:pStyle w:val="ConsPlusNormal"/>
        <w:widowControl/>
        <w:ind w:firstLine="540"/>
        <w:jc w:val="both"/>
        <w:rPr/>
      </w:pPr>
      <w:r>
        <w:rPr/>
        <w:t xml:space="preserve">- </w:t>
      </w:r>
      <w:hyperlink r:id="rId13">
        <w:r>
          <w:rPr>
            <w:color w:val="0000FF"/>
          </w:rPr>
          <w:t>Инструкции</w:t>
        </w:r>
      </w:hyperlink>
      <w:r>
        <w:rPr/>
        <w:t xml:space="preserve"> по эксплуатации и содержанию дрезин, мотовозов и автомотрис (моторно-рельсового транспорта несъемного типа) на железных дорогах, утвержденной МПС СССР 10.04.90 г. N ЦРБ/4785;</w:t>
      </w:r>
    </w:p>
    <w:p>
      <w:pPr>
        <w:pStyle w:val="ConsPlusNormal"/>
        <w:widowControl/>
        <w:ind w:firstLine="540"/>
        <w:jc w:val="both"/>
        <w:rPr/>
      </w:pPr>
      <w:r>
        <w:rPr/>
        <w:t xml:space="preserve">- </w:t>
      </w:r>
      <w:hyperlink r:id="rId14">
        <w:r>
          <w:rPr>
            <w:color w:val="0000FF"/>
          </w:rPr>
          <w:t>Инструкции</w:t>
        </w:r>
      </w:hyperlink>
      <w:r>
        <w:rPr/>
        <w:t xml:space="preserve"> по эксплуатации тормозов подвижного состава железных дорог, утвержденной МПС России 16.05.94 г. N ЦТ-ЦВ-ЦЛ-ВНИИЖТ/277;</w:t>
      </w:r>
    </w:p>
    <w:p>
      <w:pPr>
        <w:pStyle w:val="ConsPlusNormal"/>
        <w:widowControl/>
        <w:ind w:firstLine="540"/>
        <w:jc w:val="both"/>
        <w:rPr/>
      </w:pPr>
      <w:r>
        <w:rPr/>
        <w:t>- Машины путевые. Тормозное оборудование. Требования к эксплуатации. Инструктивные указания. ОСТ 32.90-97, утвержденный МПС России 28.08.97 г. N Б-1039у;</w:t>
      </w:r>
    </w:p>
    <w:p>
      <w:pPr>
        <w:pStyle w:val="ConsPlusNormal"/>
        <w:widowControl/>
        <w:ind w:firstLine="540"/>
        <w:jc w:val="both"/>
        <w:rPr/>
      </w:pPr>
      <w:r>
        <w:rPr/>
        <w:t xml:space="preserve">- </w:t>
      </w:r>
      <w:hyperlink r:id="rId15">
        <w:r>
          <w:rPr>
            <w:color w:val="0000FF"/>
          </w:rPr>
          <w:t>Инструкции</w:t>
        </w:r>
      </w:hyperlink>
      <w:r>
        <w:rPr/>
        <w:t xml:space="preserve"> по сигнализации на железных дорогах России, утвержденной МПС России 26.04.93 г. N ЦРБ/176;</w:t>
      </w:r>
    </w:p>
    <w:p>
      <w:pPr>
        <w:pStyle w:val="ConsPlusNormal"/>
        <w:widowControl/>
        <w:ind w:firstLine="540"/>
        <w:jc w:val="both"/>
        <w:rPr/>
      </w:pPr>
      <w:r>
        <w:rPr/>
        <w:t xml:space="preserve">- </w:t>
      </w:r>
      <w:hyperlink r:id="rId16">
        <w:r>
          <w:rPr>
            <w:color w:val="0000FF"/>
          </w:rPr>
          <w:t>Должностной инструкции</w:t>
        </w:r>
      </w:hyperlink>
      <w:r>
        <w:rPr/>
        <w:t xml:space="preserve"> машинисту, водителю, помощника машиниста и водителя самоходной железнодорожно-строительной машины и моторно-рельсового транспорта при поездной и маневровой работе, утвержденной МПС России от 25.09.98 г. N ЦП/597;</w:t>
      </w:r>
    </w:p>
    <w:p>
      <w:pPr>
        <w:pStyle w:val="ConsPlusNormal"/>
        <w:widowControl/>
        <w:ind w:firstLine="540"/>
        <w:jc w:val="both"/>
        <w:rPr/>
      </w:pPr>
      <w:r>
        <w:rPr/>
        <w:t>- инструкции по эксплуатации соответствующего специального подвижного состава.</w:t>
      </w:r>
    </w:p>
    <w:p>
      <w:pPr>
        <w:pStyle w:val="ConsPlusNormal"/>
        <w:widowControl/>
        <w:ind w:firstLine="540"/>
        <w:jc w:val="both"/>
        <w:rPr/>
      </w:pPr>
      <w:r>
        <w:rPr/>
        <w:t xml:space="preserve">2.3.2. Каждая единица специального подвижного состава кроме надписей, указанных в </w:t>
      </w:r>
      <w:hyperlink r:id="rId17">
        <w:r>
          <w:rPr>
            <w:color w:val="0000FF"/>
          </w:rPr>
          <w:t>Правилах</w:t>
        </w:r>
      </w:hyperlink>
      <w:r>
        <w:rPr/>
        <w:t xml:space="preserve"> технической эксплуатации железных дорог Российской Федерации, утвержденных МПС России 26.04.93 г. N ЦРБ/162, должна иметь на борту или главной раме надписи, указывающие осевую нагрузку, тормозное нажатие на ось и режим воздухораспределителя для каждого типа колодок.</w:t>
      </w:r>
    </w:p>
    <w:p>
      <w:pPr>
        <w:pStyle w:val="ConsPlusNormal"/>
        <w:widowControl/>
        <w:ind w:firstLine="540"/>
        <w:jc w:val="both"/>
        <w:rPr/>
      </w:pPr>
      <w:r>
        <w:rPr/>
        <w:t>Для специального подвижного состава, по роду выполняемых работ которого необходима его загрузка, на борту или главной раме дополнительно должны быть надписи, указывающие в его загруженном состоянии осевую нагрузку, тормозное нажатие на ось и режим воздухораспределителя для каждого типа колодок.</w:t>
      </w:r>
    </w:p>
    <w:p>
      <w:pPr>
        <w:pStyle w:val="ConsPlusNormal"/>
        <w:widowControl/>
        <w:ind w:firstLine="540"/>
        <w:jc w:val="both"/>
        <w:rPr/>
      </w:pPr>
      <w:r>
        <w:rPr/>
        <w:t>2.3.3. Специальный подвижной состав перед движением должен быть приведен в транспортное положение в соответствии с инструкцией по его эксплуатации.</w:t>
      </w:r>
    </w:p>
    <w:p>
      <w:pPr>
        <w:pStyle w:val="ConsPlusNormal"/>
        <w:widowControl/>
        <w:ind w:firstLine="540"/>
        <w:jc w:val="both"/>
        <w:rPr/>
      </w:pPr>
      <w:r>
        <w:rPr/>
        <w:t xml:space="preserve">2.3.4. В составе бригады, обслуживающей специальный подвижной состав, приказом руководителя организации-владельца специального подвижного состава должен быть назначен старший, на которого возлагается ответственность за безопасность движения при следовании и работе специального подвижного состава в соответствии с </w:t>
      </w:r>
      <w:hyperlink r:id="rId18">
        <w:r>
          <w:rPr>
            <w:color w:val="0000FF"/>
          </w:rPr>
          <w:t>Должностной инструкцией</w:t>
        </w:r>
      </w:hyperlink>
      <w:r>
        <w:rPr/>
        <w:t xml:space="preserve"> машинисту, водителю, помощника машиниста и водителя самоходной железнодорожно-строительной машины и моторно-рельсового транспорта при поездной и маневровой работе, утвержденной МПС России от 25.09.98 г. N ЦП/597.</w:t>
      </w:r>
    </w:p>
    <w:p>
      <w:pPr>
        <w:pStyle w:val="ConsPlusNormal"/>
        <w:widowControl/>
        <w:ind w:firstLine="540"/>
        <w:jc w:val="both"/>
        <w:rPr/>
      </w:pPr>
      <w:r>
        <w:rPr/>
        <w:t>2.3.5. Перед транспортированием или отправкой специального подвижного состава к месту производства работ ответственное лицо организации-владельца и машинист специального подвижного состава должны осмотреть его, проверить исправность ходовых частей, рессорного подвешивания, тормозного и автосцепного оборудования, правильность и надежность стопорения рабочих органов, наличие запасных частей, инвентаря, сигнальных приборов и принадлежностей (если они предусмотрены Руководством по эксплуатации).</w:t>
      </w:r>
    </w:p>
    <w:p>
      <w:pPr>
        <w:pStyle w:val="ConsPlusNormal"/>
        <w:widowControl/>
        <w:ind w:firstLine="540"/>
        <w:jc w:val="both"/>
        <w:rPr/>
      </w:pPr>
      <w:r>
        <w:rPr/>
        <w:t>При отправлении своим ходом специального подвижного состава, оборудованного системой обеспечения безопасности движения, проверяется ее исправная работа.</w:t>
      </w:r>
    </w:p>
    <w:p>
      <w:pPr>
        <w:pStyle w:val="ConsPlusNormal"/>
        <w:widowControl/>
        <w:ind w:firstLine="540"/>
        <w:jc w:val="both"/>
        <w:rPr/>
      </w:pPr>
      <w:r>
        <w:rPr/>
        <w:t>О приведении специального подвижного состава в транспортное положение и готовности следовать к месту производства работ с установленными скоростями ответственное лицо организации-владельца делает запись в маршрутном листе.</w:t>
      </w:r>
    </w:p>
    <w:p>
      <w:pPr>
        <w:pStyle w:val="ConsPlusNormal"/>
        <w:widowControl/>
        <w:ind w:firstLine="540"/>
        <w:jc w:val="both"/>
        <w:rPr/>
      </w:pPr>
      <w:r>
        <w:rPr/>
        <w:t>Проверку готовности к следованию специального подвижного состава после производства работ производит машинист специального подвижного состава, о чем делает запись в маршрутном листе.</w:t>
      </w:r>
    </w:p>
    <w:p>
      <w:pPr>
        <w:pStyle w:val="ConsPlusNormal"/>
        <w:widowControl/>
        <w:ind w:firstLine="540"/>
        <w:jc w:val="both"/>
        <w:rPr/>
      </w:pPr>
      <w:r>
        <w:rPr/>
        <w:t>2.3.6. Специальный подвижной состав отправляется к месту производства работ дежурным по станции только с разрешения поездного диспетчера.</w:t>
      </w:r>
    </w:p>
    <w:p>
      <w:pPr>
        <w:pStyle w:val="ConsPlusNormal"/>
        <w:widowControl/>
        <w:ind w:firstLine="540"/>
        <w:jc w:val="both"/>
        <w:rPr/>
      </w:pPr>
      <w:r>
        <w:rPr/>
        <w:t>При отправлении специального подвижного состава своим ходом дежурный по станции проверяет исправную работу радиосвязи, наличие у машиниста свидетельства на право управления, формуляра машиниста по форме ТУ-57, удостоверения РБУ-9, удостоверения помощника машиниста по форме ПУ-7, акта контрольно-технического осмотра специального подвижного состава, разрешения на право движения по сети железных дорог Российской Федерации, а также наличие маршрутного листа, выданного организацией-владельцем с записью о готовности специального подвижного состава к следованию, исправности системы обеспечения безопасности движения и отметки о прохождении бригадой предрейсового медосмотра.</w:t>
      </w:r>
    </w:p>
    <w:p>
      <w:pPr>
        <w:pStyle w:val="ConsPlusNormal"/>
        <w:widowControl/>
        <w:ind w:firstLine="540"/>
        <w:jc w:val="both"/>
        <w:rPr/>
      </w:pPr>
      <w:r>
        <w:rPr/>
        <w:t>По окончании смены машинист и помощник обязаны пройти послерейсовый медицинский осмотр с отметкой в маршрутном листе. При оставлении бригадой специального подвижного состава на станционных путях, на станциях, где медицинский контроль отсутствует, состояние работоспособности бригады производит дежурный по станции с отметкой в маршрутном листе.</w:t>
      </w:r>
    </w:p>
    <w:p>
      <w:pPr>
        <w:pStyle w:val="ConsPlusNormal"/>
        <w:widowControl/>
        <w:ind w:firstLine="540"/>
        <w:jc w:val="both"/>
        <w:rPr/>
      </w:pPr>
      <w:r>
        <w:rPr/>
        <w:t>2.3.7. При следовании специального подвижного состава в транспортном положении с отдельным локомотивом или в составе грузового поезда на остановках продолжительностью более 30 мин. обслуживающие и сопровождающие бригады должны осматривать его и проверять исправность ходовых частей, рессорного подвешивания, тормозного и автосцепного оборудования, правильность стопорения рабочих органов, наличие сигнальных принадлежностей. При невозможности устранения выявленных неисправностей угрожающих безопасности движения специальный подвижной состав подлежит отцепке от поезда.</w:t>
      </w:r>
    </w:p>
    <w:p>
      <w:pPr>
        <w:pStyle w:val="ConsPlusNormal"/>
        <w:widowControl/>
        <w:ind w:firstLine="540"/>
        <w:jc w:val="both"/>
        <w:rPr/>
      </w:pPr>
      <w:r>
        <w:rPr/>
        <w:t>2.3.8. Контрольно-технический осмотр специального подвижного состава должен производиться два раза в год (через 6 месяцев) при круглогодичной эксплуатации специального подвижного состава и один раз в год (через 12 месяцев) для специального подвижного состава, работающего только в сезон летних путевых работ.</w:t>
      </w:r>
    </w:p>
    <w:p>
      <w:pPr>
        <w:pStyle w:val="ConsPlusNormal"/>
        <w:widowControl/>
        <w:ind w:firstLine="540"/>
        <w:jc w:val="both"/>
        <w:rPr/>
      </w:pPr>
      <w:r>
        <w:rPr/>
        <w:t>Проверка систем обеспечения безопасности движения на специальном самоходном подвижном составе осуществляется в соответствии с существующим руководством по эксплуатации и техническому обслуживанию соответствующей системы обеспечения безопасности движения. Результаты осмотра и проверки заносятся в технический паспорт специального самоходного подвижного состава и оформляются актом, в котором работник ответственный за технический осмотр систем обеспечения безопасности делает отметку об исправности устройств контроля бдительности, а электромеханик контрольного пункта ставит штамп-справку на право пользования устройствами системы обеспечения безопасности и контроля бдительности машиниста.</w:t>
      </w:r>
    </w:p>
    <w:p>
      <w:pPr>
        <w:pStyle w:val="ConsPlusNormal"/>
        <w:widowControl/>
        <w:ind w:hanging="0"/>
        <w:rPr/>
      </w:pPr>
      <w:r>
        <w:rPr/>
      </w:r>
    </w:p>
    <w:p>
      <w:pPr>
        <w:pStyle w:val="ConsPlusNormal"/>
        <w:widowControl/>
        <w:ind w:hanging="0"/>
        <w:jc w:val="right"/>
        <w:rPr/>
      </w:pPr>
      <w:r>
        <w:rPr/>
        <w:t>Таблица 4</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w:t>
      </w:r>
    </w:p>
    <w:p>
      <w:pPr>
        <w:pStyle w:val="ConsPlusNormal"/>
        <w:widowControl/>
        <w:ind w:hanging="0"/>
        <w:jc w:val="center"/>
        <w:rPr/>
      </w:pPr>
      <w:r>
        <w:rPr/>
        <w:t>выправочно-подбивочно-рихтовочной машины типа ВПР-1200,</w:t>
      </w:r>
    </w:p>
    <w:p>
      <w:pPr>
        <w:pStyle w:val="ConsPlusNormal"/>
        <w:widowControl/>
        <w:ind w:hanging="0"/>
        <w:jc w:val="center"/>
        <w:rPr/>
      </w:pPr>
      <w:r>
        <w:rPr/>
        <w:t>начиная с N  186  и ВПРС-500, начиная с N 115,</w:t>
      </w:r>
    </w:p>
    <w:p>
      <w:pPr>
        <w:pStyle w:val="ConsPlusNormal"/>
        <w:widowControl/>
        <w:ind w:hanging="0"/>
        <w:jc w:val="center"/>
        <w:rPr/>
      </w:pPr>
      <w:r>
        <w:rPr/>
        <w:t>состоящей из четырехосной головной машины с</w:t>
      </w:r>
    </w:p>
    <w:p>
      <w:pPr>
        <w:pStyle w:val="ConsPlusNormal"/>
        <w:widowControl/>
        <w:ind w:hanging="0"/>
        <w:jc w:val="center"/>
        <w:rPr/>
      </w:pPr>
      <w:r>
        <w:rPr/>
        <w:t>осевой нагрузкой 11-11,2 тс и двухосной прицепной платформы</w:t>
      </w:r>
    </w:p>
    <w:p>
      <w:pPr>
        <w:pStyle w:val="ConsPlusNormal"/>
        <w:widowControl/>
        <w:ind w:hanging="0"/>
        <w:jc w:val="center"/>
        <w:rPr/>
      </w:pPr>
      <w:r>
        <w:rPr/>
        <w:t>с осевой нагрузкой 5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1600П и │К-80  │ К-80│К-80│К-80│К-80│К-80│К-80│К-80│Н-80 │</w:t>
      </w:r>
    </w:p>
    <w:p>
      <w:pPr>
        <w:pStyle w:val="ConsPlusNonformat"/>
        <w:widowControl/>
        <w:jc w:val="both"/>
        <w:rPr/>
      </w:pPr>
      <w:r>
        <w:rPr/>
        <w:t>│</w:t>
      </w:r>
      <w:r>
        <w:rPr/>
        <w:t>тяжелее        │      │     │    │    │    │    │    │    │     │</w:t>
      </w:r>
    </w:p>
    <w:p>
      <w:pPr>
        <w:pStyle w:val="ConsPlusNonformat"/>
        <w:widowControl/>
        <w:jc w:val="both"/>
        <w:rPr/>
      </w:pPr>
      <w:r>
        <w:rPr/>
        <w:t>├───────────────┼──────┼─────┼────┼────┼────┼────┼────┼────┼─────┤</w:t>
      </w:r>
    </w:p>
    <w:p>
      <w:pPr>
        <w:pStyle w:val="ConsPlusNonformat"/>
        <w:widowControl/>
        <w:jc w:val="both"/>
        <w:rPr/>
      </w:pPr>
      <w:r>
        <w:rPr/>
        <w:t>│</w:t>
      </w:r>
      <w:r>
        <w:rPr/>
        <w:t>Р43(6) 1600П   │60    │ 60  │60  │60  │50  │50  │40  │35  │30   │</w:t>
      </w:r>
    </w:p>
    <w:p>
      <w:pPr>
        <w:pStyle w:val="ConsPlusNonformat"/>
        <w:widowControl/>
        <w:jc w:val="both"/>
        <w:rPr/>
      </w:pPr>
      <w:r>
        <w:rPr/>
        <w:t>│</w:t>
      </w:r>
      <w:r>
        <w:rPr/>
        <w:t>и тяжелее      │      │     │    │    │    │    │    │    │     │</w:t>
      </w:r>
    </w:p>
    <w:p>
      <w:pPr>
        <w:pStyle w:val="ConsPlusNonformat"/>
        <w:widowControl/>
        <w:jc w:val="both"/>
        <w:rPr/>
      </w:pPr>
      <w:r>
        <w:rPr/>
        <w:t>└───────────────┴──────┴─────┴────┴────┴────┴────┴────┴────┴─────┘</w:t>
      </w:r>
    </w:p>
    <w:p>
      <w:pPr>
        <w:pStyle w:val="ConsPlusNormal"/>
        <w:widowControl/>
        <w:ind w:firstLine="540"/>
        <w:jc w:val="both"/>
        <w:rPr/>
      </w:pPr>
      <w:r>
        <w:rPr/>
        <w:t>Примечание: Допускаемые скорости движения машин ВПР-1200 до N 185 (включительно) и ВПРС-500 до N 114 (включительно) устанавливаются такими же как в таблице 4, но не более 70 км/ч.</w:t>
      </w:r>
    </w:p>
    <w:p>
      <w:pPr>
        <w:pStyle w:val="ConsPlusNormal"/>
        <w:widowControl/>
        <w:ind w:hanging="0"/>
        <w:rPr/>
      </w:pPr>
      <w:r>
        <w:rPr/>
      </w:r>
    </w:p>
    <w:p>
      <w:pPr>
        <w:pStyle w:val="ConsPlusNormal"/>
        <w:widowControl/>
        <w:ind w:hanging="0"/>
        <w:jc w:val="right"/>
        <w:rPr/>
      </w:pPr>
      <w:r>
        <w:rPr/>
        <w:t>Таблица  5.</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w:t>
      </w:r>
    </w:p>
    <w:p>
      <w:pPr>
        <w:pStyle w:val="ConsPlusNormal"/>
        <w:widowControl/>
        <w:ind w:hanging="0"/>
        <w:jc w:val="center"/>
        <w:rPr/>
      </w:pPr>
      <w:r>
        <w:rPr/>
        <w:t>выправочно-подбивочно-рихтовочной машины типа Р-2000,</w:t>
      </w:r>
    </w:p>
    <w:p>
      <w:pPr>
        <w:pStyle w:val="ConsPlusNormal"/>
        <w:widowControl/>
        <w:ind w:hanging="0"/>
        <w:jc w:val="center"/>
        <w:rPr/>
      </w:pPr>
      <w:r>
        <w:rPr/>
        <w:t>начиная с N 19, состоящей из четырехосной головной машины</w:t>
      </w:r>
    </w:p>
    <w:p>
      <w:pPr>
        <w:pStyle w:val="ConsPlusNormal"/>
        <w:widowControl/>
        <w:ind w:hanging="0"/>
        <w:jc w:val="center"/>
        <w:rPr/>
      </w:pPr>
      <w:r>
        <w:rPr/>
        <w:t>с осевой нагрузкой 8,7 тс и двухосной прицепной</w:t>
      </w:r>
    </w:p>
    <w:p>
      <w:pPr>
        <w:pStyle w:val="ConsPlusNormal"/>
        <w:widowControl/>
        <w:ind w:hanging="0"/>
        <w:jc w:val="center"/>
        <w:rPr/>
      </w:pPr>
      <w:r>
        <w:rPr/>
        <w:t>платформы  с осевой нагрузкой 5 тс</w:t>
      </w:r>
    </w:p>
    <w:tbl>
      <w:tblPr>
        <w:tblW w:w="8790" w:type="dxa"/>
        <w:jc w:val="left"/>
        <w:tblInd w:w="-7" w:type="dxa"/>
        <w:tblLayout w:type="fixed"/>
        <w:tblCellMar>
          <w:top w:w="0" w:type="dxa"/>
          <w:left w:w="70" w:type="dxa"/>
          <w:bottom w:w="0" w:type="dxa"/>
          <w:right w:w="70" w:type="dxa"/>
        </w:tblCellMar>
      </w:tblPr>
      <w:tblGrid>
        <w:gridCol w:w="2160"/>
        <w:gridCol w:w="945"/>
        <w:gridCol w:w="810"/>
        <w:gridCol w:w="675"/>
        <w:gridCol w:w="675"/>
        <w:gridCol w:w="675"/>
        <w:gridCol w:w="675"/>
        <w:gridCol w:w="675"/>
        <w:gridCol w:w="675"/>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663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568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К-80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Н-80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r>
    </w:tbl>
    <w:p>
      <w:pPr>
        <w:pStyle w:val="ConsPlusNormal"/>
        <w:widowControl/>
        <w:ind w:firstLine="540"/>
        <w:jc w:val="both"/>
        <w:rPr/>
      </w:pPr>
      <w:r>
        <w:rPr/>
        <w:t>Примечание: Допускаемые скорости движения машин Р-2000 до N 18 (включительно) устанавливаются такими же как в таблице 5, но не более 70 км/ч.</w:t>
      </w:r>
    </w:p>
    <w:p>
      <w:pPr>
        <w:pStyle w:val="ConsPlusNormal"/>
        <w:widowControl/>
        <w:ind w:hanging="0"/>
        <w:rPr/>
      </w:pPr>
      <w:r>
        <w:rPr/>
      </w:r>
    </w:p>
    <w:p>
      <w:pPr>
        <w:pStyle w:val="ConsPlusNormal"/>
        <w:widowControl/>
        <w:ind w:hanging="0"/>
        <w:jc w:val="right"/>
        <w:rPr/>
      </w:pPr>
      <w:r>
        <w:rPr/>
        <w:t>Таблица 6.</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выправочно-подбивочно-рихтовочных машин</w:t>
      </w:r>
    </w:p>
    <w:p>
      <w:pPr>
        <w:pStyle w:val="ConsPlusNormal"/>
        <w:widowControl/>
        <w:ind w:hanging="0"/>
        <w:jc w:val="center"/>
        <w:rPr/>
      </w:pPr>
      <w:r>
        <w:rPr/>
        <w:t>типа ВПР-02, ВПРС-02, состоящей из четырехосной</w:t>
      </w:r>
    </w:p>
    <w:p>
      <w:pPr>
        <w:pStyle w:val="ConsPlusNormal"/>
        <w:widowControl/>
        <w:ind w:hanging="0"/>
        <w:jc w:val="center"/>
        <w:rPr/>
      </w:pPr>
      <w:r>
        <w:rPr/>
        <w:t>головной машины с осевой нагрузкой 12,5 тс и одноосной</w:t>
      </w:r>
    </w:p>
    <w:p>
      <w:pPr>
        <w:pStyle w:val="ConsPlusNormal"/>
        <w:widowControl/>
        <w:ind w:hanging="0"/>
        <w:jc w:val="center"/>
        <w:rPr/>
      </w:pPr>
      <w:r>
        <w:rPr/>
        <w:t>прицепной  платформы  с  осевой нагрузкой 6,2 тс</w:t>
      </w:r>
    </w:p>
    <w:tbl>
      <w:tblPr>
        <w:tblW w:w="9600" w:type="dxa"/>
        <w:jc w:val="left"/>
        <w:tblInd w:w="-7" w:type="dxa"/>
        <w:tblLayout w:type="fixed"/>
        <w:tblCellMar>
          <w:top w:w="0" w:type="dxa"/>
          <w:left w:w="70" w:type="dxa"/>
          <w:bottom w:w="0" w:type="dxa"/>
          <w:right w:w="70" w:type="dxa"/>
        </w:tblCellMar>
      </w:tblPr>
      <w:tblGrid>
        <w:gridCol w:w="2160"/>
        <w:gridCol w:w="945"/>
        <w:gridCol w:w="810"/>
        <w:gridCol w:w="810"/>
        <w:gridCol w:w="810"/>
        <w:gridCol w:w="810"/>
        <w:gridCol w:w="810"/>
        <w:gridCol w:w="810"/>
        <w:gridCol w:w="810"/>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744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649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К-100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К-100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К-100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К-100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К-100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К-100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К-100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К-100</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Н-100</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r>
    </w:tbl>
    <w:p>
      <w:pPr>
        <w:pStyle w:val="ConsPlusNormal"/>
        <w:widowControl/>
        <w:ind w:firstLine="540"/>
        <w:jc w:val="both"/>
        <w:rPr/>
      </w:pPr>
      <w:r>
        <w:rPr/>
        <w:t>Примечание: Допускаемые скорости движения своим ходом выправочно-подбивочно-рихтовочных машин типа ВПР-02, ВПРС-02 устанавливаются такими же как в таблице 6, но не более 80 км/ч.</w:t>
      </w:r>
    </w:p>
    <w:p>
      <w:pPr>
        <w:pStyle w:val="ConsPlusNormal"/>
        <w:widowControl/>
        <w:ind w:hanging="0"/>
        <w:rPr/>
      </w:pPr>
      <w:r>
        <w:rPr/>
      </w:r>
    </w:p>
    <w:p>
      <w:pPr>
        <w:pStyle w:val="ConsPlusNormal"/>
        <w:widowControl/>
        <w:ind w:hanging="0"/>
        <w:jc w:val="right"/>
        <w:rPr/>
      </w:pPr>
      <w:r>
        <w:rPr/>
        <w:t>Таблица 7</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w:t>
      </w:r>
    </w:p>
    <w:p>
      <w:pPr>
        <w:pStyle w:val="ConsPlusNormal"/>
        <w:widowControl/>
        <w:ind w:hanging="0"/>
        <w:jc w:val="center"/>
        <w:rPr/>
      </w:pPr>
      <w:r>
        <w:rPr/>
        <w:t>выправочно-подбивочно-рихтовочной машины 09-32CSM</w:t>
      </w:r>
    </w:p>
    <w:p>
      <w:pPr>
        <w:pStyle w:val="ConsPlusNormal"/>
        <w:widowControl/>
        <w:ind w:hanging="0"/>
        <w:jc w:val="center"/>
        <w:rPr/>
      </w:pPr>
      <w:r>
        <w:rPr/>
        <w:t>(ДУОМАТИК), состоящей из четырехосной головной машины</w:t>
      </w:r>
    </w:p>
    <w:p>
      <w:pPr>
        <w:pStyle w:val="ConsPlusNormal"/>
        <w:widowControl/>
        <w:ind w:hanging="0"/>
        <w:jc w:val="center"/>
        <w:rPr/>
      </w:pPr>
      <w:r>
        <w:rPr/>
        <w:t>с осевой нагрузкой 15,35 тс и одноосной прицепной</w:t>
      </w:r>
    </w:p>
    <w:p>
      <w:pPr>
        <w:pStyle w:val="ConsPlusNormal"/>
        <w:widowControl/>
        <w:ind w:hanging="0"/>
        <w:jc w:val="center"/>
        <w:rPr/>
      </w:pPr>
      <w:r>
        <w:rPr/>
        <w:t>платформы с осевой нагрузкой 9,5 тс</w:t>
      </w:r>
    </w:p>
    <w:tbl>
      <w:tblPr>
        <w:tblW w:w="8790" w:type="dxa"/>
        <w:jc w:val="left"/>
        <w:tblInd w:w="-7" w:type="dxa"/>
        <w:tblLayout w:type="fixed"/>
        <w:tblCellMar>
          <w:top w:w="0" w:type="dxa"/>
          <w:left w:w="70" w:type="dxa"/>
          <w:bottom w:w="0" w:type="dxa"/>
          <w:right w:w="70" w:type="dxa"/>
        </w:tblCellMar>
      </w:tblPr>
      <w:tblGrid>
        <w:gridCol w:w="2160"/>
        <w:gridCol w:w="945"/>
        <w:gridCol w:w="810"/>
        <w:gridCol w:w="675"/>
        <w:gridCol w:w="675"/>
        <w:gridCol w:w="675"/>
        <w:gridCol w:w="675"/>
        <w:gridCol w:w="675"/>
        <w:gridCol w:w="675"/>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663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568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r>
    </w:tbl>
    <w:p>
      <w:pPr>
        <w:pStyle w:val="ConsPlusNormal"/>
        <w:widowControl/>
        <w:ind w:hanging="0"/>
        <w:rPr/>
      </w:pPr>
      <w:r>
        <w:rPr/>
      </w:r>
    </w:p>
    <w:p>
      <w:pPr>
        <w:pStyle w:val="ConsPlusNormal"/>
        <w:widowControl/>
        <w:ind w:hanging="0"/>
        <w:jc w:val="right"/>
        <w:rPr/>
      </w:pPr>
      <w:r>
        <w:rPr/>
        <w:t>Таблица 8</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w:t>
      </w:r>
    </w:p>
    <w:p>
      <w:pPr>
        <w:pStyle w:val="ConsPlusNormal"/>
        <w:widowControl/>
        <w:ind w:hanging="0"/>
        <w:jc w:val="center"/>
        <w:rPr/>
      </w:pPr>
      <w:r>
        <w:rPr/>
        <w:t>выправочно-подбивочно-рихтовочной машины</w:t>
      </w:r>
    </w:p>
    <w:p>
      <w:pPr>
        <w:pStyle w:val="ConsPlusNormal"/>
        <w:widowControl/>
        <w:ind w:hanging="0"/>
        <w:jc w:val="center"/>
        <w:rPr/>
      </w:pPr>
      <w:r>
        <w:rPr/>
        <w:t>08-475/4S (УНИМАТ), состоящей из четырехосной</w:t>
      </w:r>
    </w:p>
    <w:p>
      <w:pPr>
        <w:pStyle w:val="ConsPlusNormal"/>
        <w:widowControl/>
        <w:ind w:hanging="0"/>
        <w:jc w:val="center"/>
        <w:rPr/>
      </w:pPr>
      <w:r>
        <w:rPr/>
        <w:t>головной машины с осевой нагрузкой 20,6 тс</w:t>
      </w:r>
    </w:p>
    <w:p>
      <w:pPr>
        <w:pStyle w:val="ConsPlusNormal"/>
        <w:widowControl/>
        <w:ind w:hanging="0"/>
        <w:jc w:val="center"/>
        <w:rPr/>
      </w:pPr>
      <w:r>
        <w:rPr/>
        <w:t>и двухосной прицепной платформы с осевой</w:t>
      </w:r>
    </w:p>
    <w:p>
      <w:pPr>
        <w:pStyle w:val="ConsPlusNormal"/>
        <w:widowControl/>
        <w:ind w:hanging="0"/>
        <w:jc w:val="center"/>
        <w:rPr/>
      </w:pPr>
      <w:r>
        <w:rPr/>
        <w:t>нагрузкой 15,2 тс</w:t>
      </w:r>
    </w:p>
    <w:tbl>
      <w:tblPr>
        <w:tblW w:w="8790" w:type="dxa"/>
        <w:jc w:val="left"/>
        <w:tblInd w:w="-7" w:type="dxa"/>
        <w:tblLayout w:type="fixed"/>
        <w:tblCellMar>
          <w:top w:w="0" w:type="dxa"/>
          <w:left w:w="70" w:type="dxa"/>
          <w:bottom w:w="0" w:type="dxa"/>
          <w:right w:w="70" w:type="dxa"/>
        </w:tblCellMar>
      </w:tblPr>
      <w:tblGrid>
        <w:gridCol w:w="2160"/>
        <w:gridCol w:w="945"/>
        <w:gridCol w:w="810"/>
        <w:gridCol w:w="675"/>
        <w:gridCol w:w="675"/>
        <w:gridCol w:w="675"/>
        <w:gridCol w:w="675"/>
        <w:gridCol w:w="675"/>
        <w:gridCol w:w="675"/>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663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568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r>
    </w:tbl>
    <w:p>
      <w:pPr>
        <w:pStyle w:val="ConsPlusNormal"/>
        <w:widowControl/>
        <w:ind w:hanging="0"/>
        <w:rPr/>
      </w:pPr>
      <w:r>
        <w:rPr/>
      </w:r>
    </w:p>
    <w:p>
      <w:pPr>
        <w:pStyle w:val="ConsPlusNormal"/>
        <w:widowControl/>
        <w:ind w:hanging="0"/>
        <w:jc w:val="right"/>
        <w:rPr/>
      </w:pPr>
      <w:r>
        <w:rPr/>
        <w:t>Таблица 9</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выправочно</w:t>
      </w:r>
    </w:p>
    <w:p>
      <w:pPr>
        <w:pStyle w:val="ConsPlusNormal"/>
        <w:widowControl/>
        <w:ind w:hanging="0"/>
        <w:jc w:val="center"/>
        <w:rPr/>
      </w:pPr>
      <w:r>
        <w:rPr/>
        <w:t>подбивочно-отделочной машины ВПО-3-3000 на</w:t>
      </w:r>
    </w:p>
    <w:p>
      <w:pPr>
        <w:pStyle w:val="ConsPlusNormal"/>
        <w:widowControl/>
        <w:ind w:hanging="0"/>
        <w:jc w:val="center"/>
        <w:rPr/>
      </w:pPr>
      <w:r>
        <w:rPr/>
        <w:t>тележках модели 18-100 с осевой нагрузкой 23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1840Щ,Ас│      │     │    │    │    │    │    │    │     │</w:t>
      </w:r>
    </w:p>
    <w:p>
      <w:pPr>
        <w:pStyle w:val="ConsPlusNonformat"/>
        <w:widowControl/>
        <w:jc w:val="both"/>
        <w:rPr/>
      </w:pPr>
      <w:r>
        <w:rPr/>
        <w:t>│</w:t>
      </w:r>
      <w:r>
        <w:rPr/>
        <w:t>и тяжелее      │  90  │  90 │ 90 │ 90 │ 90 │Н-85│Н-75│Н-70│Н-65 │</w:t>
      </w:r>
    </w:p>
    <w:p>
      <w:pPr>
        <w:pStyle w:val="ConsPlusNonformat"/>
        <w:widowControl/>
        <w:jc w:val="both"/>
        <w:rPr/>
      </w:pPr>
      <w:r>
        <w:rPr/>
        <w:t>│</w:t>
      </w:r>
      <w:r>
        <w:rPr/>
        <w:t>Р65(6) 1840,   │      │     │    │    │    │    │    │    │     │</w:t>
      </w:r>
    </w:p>
    <w:p>
      <w:pPr>
        <w:pStyle w:val="ConsPlusNonformat"/>
        <w:widowControl/>
        <w:jc w:val="both"/>
        <w:rPr/>
      </w:pPr>
      <w:r>
        <w:rPr/>
        <w:t>│</w:t>
      </w:r>
      <w:r>
        <w:rPr/>
        <w:t>2000Гр         │  80  │  80 │ 80 │ 80 │ 80 │ 80 │Н-75│Н-70│Н-65 │</w:t>
      </w:r>
    </w:p>
    <w:p>
      <w:pPr>
        <w:pStyle w:val="ConsPlusNonformat"/>
        <w:widowControl/>
        <w:jc w:val="both"/>
        <w:rPr/>
      </w:pPr>
      <w:r>
        <w:rPr/>
        <w:t>├───────────────┼──────┼─────┼────┼────┼────┼────┼────┼────┼─────┤</w:t>
      </w:r>
    </w:p>
    <w:p>
      <w:pPr>
        <w:pStyle w:val="ConsPlusNonformat"/>
        <w:widowControl/>
        <w:jc w:val="both"/>
        <w:rPr/>
      </w:pPr>
      <w:r>
        <w:rPr/>
        <w:t>│</w:t>
      </w:r>
      <w:r>
        <w:rPr/>
        <w:t>Р50(6) 1840,   │      │     │    │    │    │    │    │    │     │</w:t>
      </w:r>
    </w:p>
    <w:p>
      <w:pPr>
        <w:pStyle w:val="ConsPlusNonformat"/>
        <w:widowControl/>
        <w:jc w:val="both"/>
        <w:rPr/>
      </w:pPr>
      <w:r>
        <w:rPr/>
        <w:t>│</w:t>
      </w:r>
      <w:r>
        <w:rPr/>
        <w:t>2000Щ,Ас,Гр    │  75  │  75 │ 75 │ 75 │ 75 │ 75 │ 75 │Н-70│Н-65 │</w:t>
      </w:r>
    </w:p>
    <w:p>
      <w:pPr>
        <w:pStyle w:val="ConsPlusNonformat"/>
        <w:widowControl/>
        <w:jc w:val="both"/>
        <w:rPr/>
      </w:pPr>
      <w:r>
        <w:rPr/>
        <w:t>│</w:t>
      </w:r>
      <w:r>
        <w:rPr/>
        <w:t>Р50(6) 2000П   │  75  │  75 │ 75 │ 75 │ 75 │ 75 │ 75 │Н-70│Н-65 │</w:t>
      </w:r>
    </w:p>
    <w:p>
      <w:pPr>
        <w:pStyle w:val="ConsPlusNonformat"/>
        <w:widowControl/>
        <w:jc w:val="both"/>
        <w:rPr/>
      </w:pPr>
      <w:r>
        <w:rPr/>
        <w:t>│</w:t>
      </w:r>
      <w:r>
        <w:rPr/>
        <w:t>Р50(6) 1600Щ,  │      │     │    │    │    │    │    │    │     │</w:t>
      </w:r>
    </w:p>
    <w:p>
      <w:pPr>
        <w:pStyle w:val="ConsPlusNonformat"/>
        <w:widowControl/>
        <w:jc w:val="both"/>
        <w:rPr/>
      </w:pPr>
      <w:r>
        <w:rPr/>
        <w:t>│</w:t>
      </w:r>
      <w:r>
        <w:rPr/>
        <w:t>Ас,Гр          │  65  │  65 │ 65 │ 65 │ 65 │ 65 │ 65 │ 65 │ 65  │</w:t>
      </w:r>
    </w:p>
    <w:p>
      <w:pPr>
        <w:pStyle w:val="ConsPlusNonformat"/>
        <w:widowControl/>
        <w:jc w:val="both"/>
        <w:rPr/>
      </w:pPr>
      <w:r>
        <w:rPr/>
        <w:t>│</w:t>
      </w:r>
      <w:r>
        <w:rPr/>
        <w:t>Р50(6) 1600,   │      │     │    │    │    │    │    │    │     │</w:t>
      </w:r>
    </w:p>
    <w:p>
      <w:pPr>
        <w:pStyle w:val="ConsPlusNonformat"/>
        <w:widowControl/>
        <w:jc w:val="both"/>
        <w:rPr/>
      </w:pPr>
      <w:r>
        <w:rPr/>
        <w:t>│</w:t>
      </w:r>
      <w:r>
        <w:rPr/>
        <w:t>1840П          │  65  │  65 │ 65 │ 65 │ 65 │ 65 │ 65 │ 65 │ 60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55 │ 55 │ 50 │ 40 │ 35 │ 25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10</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w:t>
      </w:r>
    </w:p>
    <w:p>
      <w:pPr>
        <w:pStyle w:val="ConsPlusNormal"/>
        <w:widowControl/>
        <w:ind w:hanging="0"/>
        <w:jc w:val="center"/>
        <w:rPr/>
      </w:pPr>
      <w:r>
        <w:rPr/>
        <w:t>двухосной машины для уплотнения балластной призмы</w:t>
      </w:r>
    </w:p>
    <w:p>
      <w:pPr>
        <w:pStyle w:val="ConsPlusNormal"/>
        <w:widowControl/>
        <w:ind w:hanging="0"/>
        <w:jc w:val="center"/>
        <w:rPr/>
      </w:pPr>
      <w:r>
        <w:rPr/>
        <w:t>БУМ, начиная с N 4, с осевой нагрузкой 12,5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1600Щ,Ас│      │     │     │     │     │     │    │    │    │</w:t>
      </w:r>
    </w:p>
    <w:p>
      <w:pPr>
        <w:pStyle w:val="ConsPlusNonformat"/>
        <w:widowControl/>
        <w:jc w:val="both"/>
        <w:rPr/>
      </w:pPr>
      <w:r>
        <w:rPr/>
        <w:t>│</w:t>
      </w:r>
      <w:r>
        <w:rPr/>
        <w:t>и тяжелее      │ К-100│К-100│К-100│К-100│К-100│К-100│Н-95│Н-85│Н-80│</w:t>
      </w:r>
    </w:p>
    <w:p>
      <w:pPr>
        <w:pStyle w:val="ConsPlusNonformat"/>
        <w:widowControl/>
        <w:jc w:val="both"/>
        <w:rPr/>
      </w:pPr>
      <w:r>
        <w:rPr/>
        <w:t>│</w:t>
      </w:r>
      <w:r>
        <w:rPr/>
        <w:t>Р50(6) 1600,   │      │     │     │     │     │     │    │    │    │</w:t>
      </w:r>
    </w:p>
    <w:p>
      <w:pPr>
        <w:pStyle w:val="ConsPlusNonformat"/>
        <w:widowControl/>
        <w:jc w:val="both"/>
        <w:rPr/>
      </w:pPr>
      <w:r>
        <w:rPr/>
        <w:t>│</w:t>
      </w:r>
      <w:r>
        <w:rPr/>
        <w:t>1840,2000 Гр,П │ К-100│К-100│К-100│К-100│К-100│К-100│ 90 │ 80 │ 75 │</w:t>
      </w:r>
    </w:p>
    <w:p>
      <w:pPr>
        <w:pStyle w:val="ConsPlusNonformat"/>
        <w:widowControl/>
        <w:jc w:val="both"/>
        <w:rPr/>
      </w:pPr>
      <w:r>
        <w:rPr/>
        <w:t>├───────────────┼──────┼─────┼─────┼─────┼─────┼─────┼────┼────┼────┤</w:t>
      </w:r>
    </w:p>
    <w:p>
      <w:pPr>
        <w:pStyle w:val="ConsPlusNonformat"/>
        <w:widowControl/>
        <w:jc w:val="both"/>
        <w:rPr/>
      </w:pPr>
      <w:r>
        <w:rPr/>
        <w:t>│</w:t>
      </w:r>
      <w:r>
        <w:rPr/>
        <w:t>Р43(6) 1600П и │      │     │     │     │     │     │    │    │    │</w:t>
      </w:r>
    </w:p>
    <w:p>
      <w:pPr>
        <w:pStyle w:val="ConsPlusNonformat"/>
        <w:widowControl/>
        <w:jc w:val="both"/>
        <w:rPr/>
      </w:pPr>
      <w:r>
        <w:rPr/>
        <w:t>│</w:t>
      </w:r>
      <w:r>
        <w:rPr/>
        <w:t>тяжелее        │   60 │  60 │ 60  │  60 │  50 │  50 │ 40 │ 35 │ 30 │</w:t>
      </w:r>
    </w:p>
    <w:p>
      <w:pPr>
        <w:pStyle w:val="ConsPlusNonformat"/>
        <w:widowControl/>
        <w:jc w:val="both"/>
        <w:rPr/>
      </w:pPr>
      <w:r>
        <w:rPr/>
        <w:t>└───────────────┴──────┴─────┴─────┴─────┴─────┴─────┴────┴────┴────┘</w:t>
      </w:r>
    </w:p>
    <w:p>
      <w:pPr>
        <w:pStyle w:val="ConsPlusNormal"/>
        <w:widowControl/>
        <w:ind w:firstLine="540"/>
        <w:jc w:val="both"/>
        <w:rPr/>
      </w:pPr>
      <w:r>
        <w:rPr/>
        <w:t>Примечание: 1. Допускаемые скорости транспортирования отдельным локомотивом или передвижения своим ходом машины для уплотнения балластной призмы БУМ N 1,2,3 до проведения модернизации устанавливаются такими же как в таблице 10, но не более 70 км/ч.</w:t>
      </w:r>
    </w:p>
    <w:p>
      <w:pPr>
        <w:pStyle w:val="ConsPlusNormal"/>
        <w:widowControl/>
        <w:ind w:firstLine="540"/>
        <w:jc w:val="both"/>
        <w:rPr/>
      </w:pPr>
      <w:r>
        <w:rPr/>
        <w:t>2. Запрещается транспортировать машину для уплотнения балластной призмы БУМ в составе поезда.</w:t>
      </w:r>
    </w:p>
    <w:p>
      <w:pPr>
        <w:pStyle w:val="ConsPlusNormal"/>
        <w:widowControl/>
        <w:ind w:hanging="0"/>
        <w:rPr/>
      </w:pPr>
      <w:r>
        <w:rPr/>
      </w:r>
    </w:p>
    <w:p>
      <w:pPr>
        <w:pStyle w:val="ConsPlusNormal"/>
        <w:widowControl/>
        <w:ind w:hanging="0"/>
        <w:jc w:val="right"/>
        <w:rPr/>
      </w:pPr>
      <w:r>
        <w:rPr/>
        <w:t>Таблица 11</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снегоуборочного</w:t>
      </w:r>
    </w:p>
    <w:p>
      <w:pPr>
        <w:pStyle w:val="ConsPlusNormal"/>
        <w:widowControl/>
        <w:ind w:hanging="0"/>
        <w:jc w:val="center"/>
        <w:rPr/>
      </w:pPr>
      <w:r>
        <w:rPr/>
        <w:t>поезда типа СМ-2, СМ-2Б на тележках модели 18-100,</w:t>
      </w:r>
    </w:p>
    <w:p>
      <w:pPr>
        <w:pStyle w:val="ConsPlusNormal"/>
        <w:widowControl/>
        <w:ind w:hanging="0"/>
        <w:jc w:val="center"/>
        <w:rPr/>
      </w:pPr>
      <w:r>
        <w:rPr/>
        <w:t>состоящего из головной машины с осевой нагрузкой 20 тс,</w:t>
      </w:r>
    </w:p>
    <w:p>
      <w:pPr>
        <w:pStyle w:val="ConsPlusNormal"/>
        <w:widowControl/>
        <w:ind w:hanging="0"/>
        <w:jc w:val="center"/>
        <w:rPr/>
      </w:pPr>
      <w:r>
        <w:rPr/>
        <w:t>концевого полувагона с осевой нагрузкой 12 тс и</w:t>
      </w:r>
    </w:p>
    <w:p>
      <w:pPr>
        <w:pStyle w:val="ConsPlusNormal"/>
        <w:widowControl/>
        <w:ind w:hanging="0"/>
        <w:jc w:val="center"/>
        <w:rPr/>
      </w:pPr>
      <w:r>
        <w:rPr/>
        <w:t>промежуточных  полувагонов  с осевой нагрузкой 9,5 тс</w:t>
      </w:r>
    </w:p>
    <w:tbl>
      <w:tblPr>
        <w:tblW w:w="8790" w:type="dxa"/>
        <w:jc w:val="left"/>
        <w:tblInd w:w="-7" w:type="dxa"/>
        <w:tblLayout w:type="fixed"/>
        <w:tblCellMar>
          <w:top w:w="0" w:type="dxa"/>
          <w:left w:w="70" w:type="dxa"/>
          <w:bottom w:w="0" w:type="dxa"/>
          <w:right w:w="70" w:type="dxa"/>
        </w:tblCellMar>
      </w:tblPr>
      <w:tblGrid>
        <w:gridCol w:w="2160"/>
        <w:gridCol w:w="945"/>
        <w:gridCol w:w="810"/>
        <w:gridCol w:w="675"/>
        <w:gridCol w:w="675"/>
        <w:gridCol w:w="675"/>
        <w:gridCol w:w="675"/>
        <w:gridCol w:w="675"/>
        <w:gridCol w:w="675"/>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663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568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r>
    </w:tbl>
    <w:p>
      <w:pPr>
        <w:pStyle w:val="ConsPlusNormal"/>
        <w:widowControl/>
        <w:ind w:firstLine="540"/>
        <w:jc w:val="both"/>
        <w:rPr/>
      </w:pPr>
      <w:r>
        <w:rPr/>
        <w:t>Примечание: Допускаемые скорости транспортирования снегоуборочного поезда типа СМ-2, СМ-2Б с загруженными полувагонами устанавливают такими же как в таблице 11.</w:t>
      </w:r>
    </w:p>
    <w:p>
      <w:pPr>
        <w:pStyle w:val="ConsPlusNormal"/>
        <w:widowControl/>
        <w:ind w:hanging="0"/>
        <w:rPr/>
      </w:pPr>
      <w:r>
        <w:rPr/>
      </w:r>
    </w:p>
    <w:p>
      <w:pPr>
        <w:pStyle w:val="ConsPlusNormal"/>
        <w:widowControl/>
        <w:ind w:hanging="0"/>
        <w:jc w:val="right"/>
        <w:rPr/>
      </w:pPr>
      <w:r>
        <w:rPr/>
        <w:t>Таблица 12</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снегоуборочного</w:t>
      </w:r>
    </w:p>
    <w:p>
      <w:pPr>
        <w:pStyle w:val="ConsPlusNormal"/>
        <w:widowControl/>
        <w:ind w:hanging="0"/>
        <w:jc w:val="center"/>
        <w:rPr/>
      </w:pPr>
      <w:r>
        <w:rPr/>
        <w:t>поезда СМ-2М на тележках модели 18-100, состоящего</w:t>
      </w:r>
    </w:p>
    <w:p>
      <w:pPr>
        <w:pStyle w:val="ConsPlusNormal"/>
        <w:widowControl/>
        <w:ind w:hanging="0"/>
        <w:jc w:val="center"/>
        <w:rPr/>
      </w:pPr>
      <w:r>
        <w:rPr/>
        <w:t>из головной машины с осевой нагрузкой 23,2 тс,</w:t>
      </w:r>
    </w:p>
    <w:p>
      <w:pPr>
        <w:pStyle w:val="ConsPlusNormal"/>
        <w:widowControl/>
        <w:ind w:hanging="0"/>
        <w:jc w:val="center"/>
        <w:rPr/>
      </w:pPr>
      <w:r>
        <w:rPr/>
        <w:t>концевого полувагона с осевой нагрузкой 12 тс и</w:t>
      </w:r>
    </w:p>
    <w:p>
      <w:pPr>
        <w:pStyle w:val="ConsPlusNormal"/>
        <w:widowControl/>
        <w:ind w:hanging="0"/>
        <w:jc w:val="center"/>
        <w:rPr/>
      </w:pPr>
      <w:r>
        <w:rPr/>
        <w:t>промежуточных полувагонов с осевой нагрузкой 9,5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1840Щ,Ас│      │     │    │    │    │    │    │    │     │</w:t>
      </w:r>
    </w:p>
    <w:p>
      <w:pPr>
        <w:pStyle w:val="ConsPlusNonformat"/>
        <w:widowControl/>
        <w:jc w:val="both"/>
        <w:rPr/>
      </w:pPr>
      <w:r>
        <w:rPr/>
        <w:t>│</w:t>
      </w:r>
      <w:r>
        <w:rPr/>
        <w:t>и тяжелее      │  90  │  90 │ 90 │ 90 │ 90 │Н-85│Н-75│Н-70│Н-65 │</w:t>
      </w:r>
    </w:p>
    <w:p>
      <w:pPr>
        <w:pStyle w:val="ConsPlusNonformat"/>
        <w:widowControl/>
        <w:jc w:val="both"/>
        <w:rPr/>
      </w:pPr>
      <w:r>
        <w:rPr/>
        <w:t>│</w:t>
      </w:r>
      <w:r>
        <w:rPr/>
        <w:t>Р65(6) 1840,   │      │     │    │    │    │    │    │    │     │</w:t>
      </w:r>
    </w:p>
    <w:p>
      <w:pPr>
        <w:pStyle w:val="ConsPlusNonformat"/>
        <w:widowControl/>
        <w:jc w:val="both"/>
        <w:rPr/>
      </w:pPr>
      <w:r>
        <w:rPr/>
        <w:t>│</w:t>
      </w:r>
      <w:r>
        <w:rPr/>
        <w:t>2000Гр         │  60  │  55 │ 55 │ 50 │ 50 │ 50 │ 50 │ 50 │ 50  │</w:t>
      </w:r>
    </w:p>
    <w:p>
      <w:pPr>
        <w:pStyle w:val="ConsPlusNonformat"/>
        <w:widowControl/>
        <w:jc w:val="both"/>
        <w:rPr/>
      </w:pPr>
      <w:r>
        <w:rPr/>
        <w:t>├───────────────┼──────┼─────┼────┼────┼────┼────┼────┼────┼─────┤</w:t>
      </w:r>
    </w:p>
    <w:p>
      <w:pPr>
        <w:pStyle w:val="ConsPlusNonformat"/>
        <w:widowControl/>
        <w:jc w:val="both"/>
        <w:rPr/>
      </w:pPr>
      <w:r>
        <w:rPr/>
        <w:t>│</w:t>
      </w:r>
      <w:r>
        <w:rPr/>
        <w:t>Р50(6) 1840,   │      │     │    │    │    │    │    │    │     │</w:t>
      </w:r>
    </w:p>
    <w:p>
      <w:pPr>
        <w:pStyle w:val="ConsPlusNonformat"/>
        <w:widowControl/>
        <w:jc w:val="both"/>
        <w:rPr/>
      </w:pPr>
      <w:r>
        <w:rPr/>
        <w:t>│</w:t>
      </w:r>
      <w:r>
        <w:rPr/>
        <w:t>2000Щ,Ас       │  75  │  75 │ 75 │ 75 │ 75 │ 75 │ 75 │Н-70│Н-65 │</w:t>
      </w:r>
    </w:p>
    <w:p>
      <w:pPr>
        <w:pStyle w:val="ConsPlusNonformat"/>
        <w:widowControl/>
        <w:jc w:val="both"/>
        <w:rPr/>
      </w:pPr>
      <w:r>
        <w:rPr/>
        <w:t>│</w:t>
      </w:r>
      <w:r>
        <w:rPr/>
        <w:t>Р50(6) 1600Щ,Ас│  65  │  65 │ 65 │ 65 │ 65 │ 65 │ 65 │ 65 │ 65  │</w:t>
      </w:r>
    </w:p>
    <w:p>
      <w:pPr>
        <w:pStyle w:val="ConsPlusNonformat"/>
        <w:widowControl/>
        <w:jc w:val="both"/>
        <w:rPr/>
      </w:pPr>
      <w:r>
        <w:rPr/>
        <w:t>│</w:t>
      </w:r>
      <w:r>
        <w:rPr/>
        <w:t>Р50(6) 1600,   │      │     │    │    │    │    │    │    │     │</w:t>
      </w:r>
    </w:p>
    <w:p>
      <w:pPr>
        <w:pStyle w:val="ConsPlusNonformat"/>
        <w:widowControl/>
        <w:jc w:val="both"/>
        <w:rPr/>
      </w:pPr>
      <w:r>
        <w:rPr/>
        <w:t>│</w:t>
      </w:r>
      <w:r>
        <w:rPr/>
        <w:t>1840,2000Гр,П  │  60  │  55 │ 55 │ 50 │ 50 │ 50 │ 50 │ 50 │ 50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firstLine="540"/>
        <w:jc w:val="both"/>
        <w:rPr/>
      </w:pPr>
      <w:r>
        <w:rPr/>
        <w:t>Примечание: Допускаемые скорости транспортирования снегоуборочного поезда СМ-2М с загруженными полувагонами устанавливают такими же как в таблице 12, но не более 50 км/ч.</w:t>
      </w:r>
    </w:p>
    <w:p>
      <w:pPr>
        <w:pStyle w:val="ConsPlusNormal"/>
        <w:widowControl/>
        <w:ind w:hanging="0"/>
        <w:rPr/>
      </w:pPr>
      <w:r>
        <w:rPr/>
      </w:r>
    </w:p>
    <w:p>
      <w:pPr>
        <w:pStyle w:val="ConsPlusNormal"/>
        <w:widowControl/>
        <w:ind w:hanging="0"/>
        <w:jc w:val="right"/>
        <w:rPr/>
      </w:pPr>
      <w:r>
        <w:rPr/>
        <w:t>Таблица 13</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пятиосного</w:t>
      </w:r>
    </w:p>
    <w:p>
      <w:pPr>
        <w:pStyle w:val="ConsPlusNormal"/>
        <w:widowControl/>
        <w:ind w:hanging="0"/>
        <w:jc w:val="center"/>
        <w:rPr/>
      </w:pPr>
      <w:r>
        <w:rPr/>
        <w:t>струга-снегоочистителя СС-1М на тележках модели</w:t>
      </w:r>
    </w:p>
    <w:p>
      <w:pPr>
        <w:pStyle w:val="ConsPlusNormal"/>
        <w:widowControl/>
        <w:ind w:hanging="0"/>
        <w:jc w:val="center"/>
        <w:rPr/>
      </w:pPr>
      <w:r>
        <w:rPr/>
        <w:t>18-100 и 18-102 с осевой нагрузкой 21 тс</w:t>
      </w:r>
    </w:p>
    <w:tbl>
      <w:tblPr>
        <w:tblW w:w="8790" w:type="dxa"/>
        <w:jc w:val="left"/>
        <w:tblInd w:w="-7" w:type="dxa"/>
        <w:tblLayout w:type="fixed"/>
        <w:tblCellMar>
          <w:top w:w="0" w:type="dxa"/>
          <w:left w:w="70" w:type="dxa"/>
          <w:bottom w:w="0" w:type="dxa"/>
          <w:right w:w="70" w:type="dxa"/>
        </w:tblCellMar>
      </w:tblPr>
      <w:tblGrid>
        <w:gridCol w:w="2160"/>
        <w:gridCol w:w="945"/>
        <w:gridCol w:w="810"/>
        <w:gridCol w:w="675"/>
        <w:gridCol w:w="675"/>
        <w:gridCol w:w="675"/>
        <w:gridCol w:w="675"/>
        <w:gridCol w:w="675"/>
        <w:gridCol w:w="675"/>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663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568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Н-75</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Н-70</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Н-65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r>
    </w:tbl>
    <w:p>
      <w:pPr>
        <w:pStyle w:val="ConsPlusNormal"/>
        <w:widowControl/>
        <w:ind w:hanging="0"/>
        <w:rPr/>
      </w:pPr>
      <w:r>
        <w:rPr/>
      </w:r>
    </w:p>
    <w:p>
      <w:pPr>
        <w:pStyle w:val="ConsPlusNormal"/>
        <w:widowControl/>
        <w:ind w:hanging="0"/>
        <w:jc w:val="right"/>
        <w:rPr/>
      </w:pPr>
      <w:r>
        <w:rPr/>
        <w:t>Таблица 14</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или передвижения</w:t>
      </w:r>
    </w:p>
    <w:p>
      <w:pPr>
        <w:pStyle w:val="ConsPlusNormal"/>
        <w:widowControl/>
        <w:ind w:hanging="0"/>
        <w:jc w:val="center"/>
        <w:rPr/>
      </w:pPr>
      <w:r>
        <w:rPr/>
        <w:t>своим ходом снегоуборочной машины СМ-3, состоящем из</w:t>
      </w:r>
    </w:p>
    <w:p>
      <w:pPr>
        <w:pStyle w:val="ConsPlusNormal"/>
        <w:widowControl/>
        <w:ind w:hanging="0"/>
        <w:jc w:val="center"/>
        <w:rPr/>
      </w:pPr>
      <w:r>
        <w:rPr/>
        <w:t>головного полувагона на трехосных тележках КВЗ-1М</w:t>
      </w:r>
    </w:p>
    <w:p>
      <w:pPr>
        <w:pStyle w:val="ConsPlusNormal"/>
        <w:widowControl/>
        <w:ind w:hanging="0"/>
        <w:jc w:val="center"/>
        <w:rPr/>
      </w:pPr>
      <w:r>
        <w:rPr/>
        <w:t>с осевой нагрузкой 16,8 тс, концевого полувагона на</w:t>
      </w:r>
    </w:p>
    <w:p>
      <w:pPr>
        <w:pStyle w:val="ConsPlusNormal"/>
        <w:widowControl/>
        <w:ind w:hanging="0"/>
        <w:jc w:val="center"/>
        <w:rPr/>
      </w:pPr>
      <w:r>
        <w:rPr/>
        <w:t>тележках КВЗ-1М и ТЭМ2 с осевой нагрузкой 20,3 тс и</w:t>
      </w:r>
    </w:p>
    <w:p>
      <w:pPr>
        <w:pStyle w:val="ConsPlusNormal"/>
        <w:widowControl/>
        <w:ind w:hanging="0"/>
        <w:jc w:val="center"/>
        <w:rPr/>
      </w:pPr>
      <w:r>
        <w:rPr/>
        <w:t>промежуточных полувагонов на тележках модели 18-100</w:t>
      </w:r>
    </w:p>
    <w:p>
      <w:pPr>
        <w:pStyle w:val="ConsPlusNormal"/>
        <w:widowControl/>
        <w:ind w:hanging="0"/>
        <w:jc w:val="center"/>
        <w:rPr/>
      </w:pPr>
      <w:r>
        <w:rPr/>
        <w:t>с осевой нагрузкой 11,1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1600Гр  │      │     │    │    │    │    │    │    │     │</w:t>
      </w:r>
    </w:p>
    <w:p>
      <w:pPr>
        <w:pStyle w:val="ConsPlusNonformat"/>
        <w:widowControl/>
        <w:jc w:val="both"/>
        <w:rPr/>
      </w:pPr>
      <w:r>
        <w:rPr/>
        <w:t>│</w:t>
      </w:r>
      <w:r>
        <w:rPr/>
        <w:t>и тяжелее      │ К-90 │К-90 │К-90│К-90│К-90│Н-85│Н-75│Н-70│ Н-65│</w:t>
      </w:r>
    </w:p>
    <w:p>
      <w:pPr>
        <w:pStyle w:val="ConsPlusNonformat"/>
        <w:widowControl/>
        <w:jc w:val="both"/>
        <w:rPr/>
      </w:pPr>
      <w:r>
        <w:rPr/>
        <w:t>│</w:t>
      </w:r>
      <w:r>
        <w:rPr/>
        <w:t>Р50(6) 1840,   │      │     │    │    │    │    │    │    │     │</w:t>
      </w:r>
    </w:p>
    <w:p>
      <w:pPr>
        <w:pStyle w:val="ConsPlusNonformat"/>
        <w:widowControl/>
        <w:jc w:val="both"/>
        <w:rPr/>
      </w:pPr>
      <w:r>
        <w:rPr/>
        <w:t>│</w:t>
      </w:r>
      <w:r>
        <w:rPr/>
        <w:t>2000П          │ К-90 │К-90 │К-90│ 90 │ 85 │ 80 │ 75 │ 70 │  65 │</w:t>
      </w:r>
    </w:p>
    <w:p>
      <w:pPr>
        <w:pStyle w:val="ConsPlusNonformat"/>
        <w:widowControl/>
        <w:jc w:val="both"/>
        <w:rPr/>
      </w:pPr>
      <w:r>
        <w:rPr/>
        <w:t>│</w:t>
      </w:r>
      <w:r>
        <w:rPr/>
        <w:t>Р50(6) 1600П   │ К-90 │К-90 │ 85 │ 80 │ 75 │ 70 │ 65 │ 65 │  60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50  │ 45 │ 40 │ 35 │ 30 │ 25 │ 20 │  20 │</w:t>
      </w:r>
    </w:p>
    <w:p>
      <w:pPr>
        <w:pStyle w:val="ConsPlusNonformat"/>
        <w:widowControl/>
        <w:jc w:val="both"/>
        <w:rPr/>
      </w:pPr>
      <w:r>
        <w:rPr/>
        <w:t>└───────────────┴──────┴─────┴────┴────┴────┴────┴────┴────┴─────┘</w:t>
      </w:r>
    </w:p>
    <w:p>
      <w:pPr>
        <w:pStyle w:val="ConsPlusNormal"/>
        <w:widowControl/>
        <w:ind w:firstLine="540"/>
        <w:jc w:val="both"/>
        <w:rPr/>
      </w:pPr>
      <w:r>
        <w:rPr/>
        <w:t>Примечание: Допускаемые скорости передвижения своим ходом снегоуборочной машины СМ-3 с загруженными полувагонами устанавливаются такими же как в таблице 14, но не более 50 км/ч</w:t>
      </w:r>
    </w:p>
    <w:p>
      <w:pPr>
        <w:pStyle w:val="ConsPlusNormal"/>
        <w:widowControl/>
        <w:ind w:hanging="0"/>
        <w:rPr/>
      </w:pPr>
      <w:r>
        <w:rPr/>
      </w:r>
    </w:p>
    <w:p>
      <w:pPr>
        <w:pStyle w:val="ConsPlusNormal"/>
        <w:widowControl/>
        <w:ind w:hanging="0"/>
        <w:jc w:val="right"/>
        <w:rPr/>
      </w:pPr>
      <w:r>
        <w:rPr/>
        <w:t>Таблица 15</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снегоуборочной машины</w:t>
      </w:r>
    </w:p>
    <w:p>
      <w:pPr>
        <w:pStyle w:val="ConsPlusNormal"/>
        <w:widowControl/>
        <w:ind w:hanging="0"/>
        <w:jc w:val="center"/>
        <w:rPr/>
      </w:pPr>
      <w:r>
        <w:rPr/>
        <w:t>СМ-5 на тележках модели 18-100 с осевой нагрузкой</w:t>
      </w:r>
    </w:p>
    <w:p>
      <w:pPr>
        <w:pStyle w:val="ConsPlusNormal"/>
        <w:widowControl/>
        <w:ind w:hanging="0"/>
        <w:jc w:val="center"/>
        <w:rPr/>
      </w:pPr>
      <w:r>
        <w:rPr/>
        <w:t>в порожнем состоянии 19,7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  │      │     │    │    │    │    │    │    │     │</w:t>
      </w:r>
    </w:p>
    <w:p>
      <w:pPr>
        <w:pStyle w:val="ConsPlusNonformat"/>
        <w:widowControl/>
        <w:jc w:val="both"/>
        <w:rPr/>
      </w:pPr>
      <w:r>
        <w:rPr/>
        <w:t>│</w:t>
      </w:r>
      <w:r>
        <w:rPr/>
        <w:t>Ас и тяжелее   │  90  │  90 │ 90 │ 90 │ 90 │Н-85│Н-75│Н-70│Н-65 │</w:t>
      </w:r>
    </w:p>
    <w:p>
      <w:pPr>
        <w:pStyle w:val="ConsPlusNonformat"/>
        <w:widowControl/>
        <w:jc w:val="both"/>
        <w:rPr/>
      </w:pPr>
      <w:r>
        <w:rPr/>
        <w:t>│</w:t>
      </w:r>
      <w:r>
        <w:rPr/>
        <w:t>Р65(6) 1840,   │      │     │    │    │    │    │    │    │     │</w:t>
      </w:r>
    </w:p>
    <w:p>
      <w:pPr>
        <w:pStyle w:val="ConsPlusNonformat"/>
        <w:widowControl/>
        <w:jc w:val="both"/>
        <w:rPr/>
      </w:pPr>
      <w:r>
        <w:rPr/>
        <w:t>│</w:t>
      </w:r>
      <w:r>
        <w:rPr/>
        <w:t>2000Гр         │  80  │  80 │ 80 │ 80 │ 80 │ 80 │Н-75│Н-70│Н-65 │</w:t>
      </w:r>
    </w:p>
    <w:p>
      <w:pPr>
        <w:pStyle w:val="ConsPlusNonformat"/>
        <w:widowControl/>
        <w:jc w:val="both"/>
        <w:rPr/>
      </w:pPr>
      <w:r>
        <w:rPr/>
        <w:t>│</w:t>
      </w:r>
      <w:r>
        <w:rPr/>
        <w:t>Р50(6) 1600П   │      │     │    │    │    │    │    │    │     │</w:t>
      </w:r>
    </w:p>
    <w:p>
      <w:pPr>
        <w:pStyle w:val="ConsPlusNonformat"/>
        <w:widowControl/>
        <w:jc w:val="both"/>
        <w:rPr/>
      </w:pPr>
      <w:r>
        <w:rPr/>
        <w:t>│</w:t>
      </w:r>
      <w:r>
        <w:rPr/>
        <w:t>и тяжелее      │  80  │  80 │ 80 │ 80 │ 80 │ 80 │Н-75│Н-70│Н-65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firstLine="540"/>
        <w:jc w:val="both"/>
        <w:rPr/>
      </w:pPr>
      <w:r>
        <w:rPr/>
        <w:t>Примечание: Допускаемые скорости транспортирования или передвижения своим ходом снегоуборочной машины СМ-5, загруженной засорителями, устанавливают по таблице 15, но не более 40 км/ч.</w:t>
      </w:r>
    </w:p>
    <w:p>
      <w:pPr>
        <w:pStyle w:val="ConsPlusNormal"/>
        <w:widowControl/>
        <w:ind w:hanging="0"/>
        <w:rPr/>
      </w:pPr>
      <w:r>
        <w:rPr/>
      </w:r>
    </w:p>
    <w:p>
      <w:pPr>
        <w:pStyle w:val="ConsPlusNormal"/>
        <w:widowControl/>
        <w:ind w:hanging="0"/>
        <w:jc w:val="right"/>
        <w:rPr/>
      </w:pPr>
      <w:r>
        <w:rPr/>
        <w:t>Таблица 16</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снегоочистителя</w:t>
      </w:r>
    </w:p>
    <w:p>
      <w:pPr>
        <w:pStyle w:val="ConsPlusNormal"/>
        <w:widowControl/>
        <w:ind w:hanging="0"/>
        <w:jc w:val="center"/>
        <w:rPr/>
      </w:pPr>
      <w:r>
        <w:rPr/>
        <w:t>плужного двухпутного СДП-М, начиная с N 2895,</w:t>
      </w:r>
    </w:p>
    <w:p>
      <w:pPr>
        <w:pStyle w:val="ConsPlusNormal"/>
        <w:widowControl/>
        <w:ind w:hanging="0"/>
        <w:jc w:val="center"/>
        <w:rPr/>
      </w:pPr>
      <w:r>
        <w:rPr/>
        <w:t>на тележках модели 18-100 с осевой нагрузкой 21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1840Щ,Ас│      │     │    │    │    │    │    │    │     │</w:t>
      </w:r>
    </w:p>
    <w:p>
      <w:pPr>
        <w:pStyle w:val="ConsPlusNonformat"/>
        <w:widowControl/>
        <w:jc w:val="both"/>
        <w:rPr/>
      </w:pPr>
      <w:r>
        <w:rPr/>
        <w:t>│</w:t>
      </w:r>
      <w:r>
        <w:rPr/>
        <w:t>и  тяжелее     │  90  │  90 │ 90 │ 90 │ 90 │Н-85│Н-75│Н-70│Н-65 │</w:t>
      </w:r>
    </w:p>
    <w:p>
      <w:pPr>
        <w:pStyle w:val="ConsPlusNonformat"/>
        <w:widowControl/>
        <w:jc w:val="both"/>
        <w:rPr/>
      </w:pPr>
      <w:r>
        <w:rPr/>
        <w:t>│</w:t>
      </w:r>
      <w:r>
        <w:rPr/>
        <w:t>Р65(6) 1840,   │      │     │    │    │    │    │    │    │     │</w:t>
      </w:r>
    </w:p>
    <w:p>
      <w:pPr>
        <w:pStyle w:val="ConsPlusNonformat"/>
        <w:widowControl/>
        <w:jc w:val="both"/>
        <w:rPr/>
      </w:pPr>
      <w:r>
        <w:rPr/>
        <w:t>│</w:t>
      </w:r>
      <w:r>
        <w:rPr/>
        <w:t>2000Гр         │  80  │  80 │ 80 │ 80 │ 80 │ 80 │Н-75│Н-70│Н-65 │</w:t>
      </w:r>
    </w:p>
    <w:p>
      <w:pPr>
        <w:pStyle w:val="ConsPlusNonformat"/>
        <w:widowControl/>
        <w:jc w:val="both"/>
        <w:rPr/>
      </w:pPr>
      <w:r>
        <w:rPr/>
        <w:t>├───────────────┼──────┼─────┼────┼────┼────┼────┼────┼────┼─────┤</w:t>
      </w:r>
    </w:p>
    <w:p>
      <w:pPr>
        <w:pStyle w:val="ConsPlusNonformat"/>
        <w:widowControl/>
        <w:jc w:val="both"/>
        <w:rPr/>
      </w:pPr>
      <w:r>
        <w:rPr/>
        <w:t>│</w:t>
      </w:r>
      <w:r>
        <w:rPr/>
        <w:t>Р50(6) 1840,   │      │     │    │    │    │    │    │    │     │</w:t>
      </w:r>
    </w:p>
    <w:p>
      <w:pPr>
        <w:pStyle w:val="ConsPlusNonformat"/>
        <w:widowControl/>
        <w:jc w:val="both"/>
        <w:rPr/>
      </w:pPr>
      <w:r>
        <w:rPr/>
        <w:t>│</w:t>
      </w:r>
      <w:r>
        <w:rPr/>
        <w:t>2000Щ,Ас,Гр,П  │  80  │  80 │ 80 │ 80 │ 80 │ 80 │Н-75│Н-70│Н-65 │</w:t>
      </w:r>
    </w:p>
    <w:p>
      <w:pPr>
        <w:pStyle w:val="ConsPlusNonformat"/>
        <w:widowControl/>
        <w:jc w:val="both"/>
        <w:rPr/>
      </w:pPr>
      <w:r>
        <w:rPr/>
        <w:t>│</w:t>
      </w:r>
      <w:r>
        <w:rPr/>
        <w:t>Р50(6) 1600Щ,  │      │     │    │    │    │    │    │    │     │</w:t>
      </w:r>
    </w:p>
    <w:p>
      <w:pPr>
        <w:pStyle w:val="ConsPlusNonformat"/>
        <w:widowControl/>
        <w:jc w:val="both"/>
        <w:rPr/>
      </w:pPr>
      <w:r>
        <w:rPr/>
        <w:t>│</w:t>
      </w:r>
      <w:r>
        <w:rPr/>
        <w:t>Ас,Гр,П        │  70  │  70 │ 70 │ 70 │ 70 │ 70 │ 70 │ 70 │Н-65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firstLine="540"/>
        <w:jc w:val="both"/>
        <w:rPr/>
      </w:pPr>
      <w:r>
        <w:rPr/>
        <w:t>Примечание: Допускаемые скорости транспортирования снегоочистителей СДП-М до N 2894 (включительно) устанавливаются такими же, как в таблице 16, но не более 80 км/ч.</w:t>
      </w:r>
    </w:p>
    <w:p>
      <w:pPr>
        <w:pStyle w:val="ConsPlusNormal"/>
        <w:widowControl/>
        <w:ind w:hanging="0"/>
        <w:rPr/>
      </w:pPr>
      <w:r>
        <w:rPr/>
      </w:r>
    </w:p>
    <w:p>
      <w:pPr>
        <w:pStyle w:val="ConsPlusNormal"/>
        <w:widowControl/>
        <w:ind w:hanging="0"/>
        <w:jc w:val="right"/>
        <w:rPr/>
      </w:pPr>
      <w:r>
        <w:rPr/>
        <w:t>Таблица 17</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снегоочистителя</w:t>
      </w:r>
    </w:p>
    <w:p>
      <w:pPr>
        <w:pStyle w:val="ConsPlusNormal"/>
        <w:widowControl/>
        <w:ind w:hanging="0"/>
        <w:jc w:val="center"/>
        <w:rPr/>
      </w:pPr>
      <w:r>
        <w:rPr/>
        <w:t>плужного универсального СПУ-Н на тележках модели</w:t>
      </w:r>
    </w:p>
    <w:p>
      <w:pPr>
        <w:pStyle w:val="ConsPlusNormal"/>
        <w:widowControl/>
        <w:ind w:hanging="0"/>
        <w:jc w:val="center"/>
        <w:rPr/>
      </w:pPr>
      <w:r>
        <w:rPr/>
        <w:t>18-100 с осевой нагрузкой 19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1840Щ,Ас│      │     │    │    │    │    │    │    │     │</w:t>
      </w:r>
    </w:p>
    <w:p>
      <w:pPr>
        <w:pStyle w:val="ConsPlusNonformat"/>
        <w:widowControl/>
        <w:jc w:val="both"/>
        <w:rPr/>
      </w:pPr>
      <w:r>
        <w:rPr/>
        <w:t>│</w:t>
      </w:r>
      <w:r>
        <w:rPr/>
        <w:t>и  тяжелее     │  90  │  90 │ 90 │ 90 │ 90 │Н-85│Н-75│Н-70│Н-65 │</w:t>
      </w:r>
    </w:p>
    <w:p>
      <w:pPr>
        <w:pStyle w:val="ConsPlusNonformat"/>
        <w:widowControl/>
        <w:jc w:val="both"/>
        <w:rPr/>
      </w:pPr>
      <w:r>
        <w:rPr/>
        <w:t>│</w:t>
      </w:r>
      <w:r>
        <w:rPr/>
        <w:t>Р65(6) 1840,   │      │     │    │    │    │    │    │    │     │</w:t>
      </w:r>
    </w:p>
    <w:p>
      <w:pPr>
        <w:pStyle w:val="ConsPlusNonformat"/>
        <w:widowControl/>
        <w:jc w:val="both"/>
        <w:rPr/>
      </w:pPr>
      <w:r>
        <w:rPr/>
        <w:t>│</w:t>
      </w:r>
      <w:r>
        <w:rPr/>
        <w:t>2000Гр         │  80  │  80 │ 80 │ 80 │ 80 │ 80 │Н-75│Н-70│Н-65 │</w:t>
      </w:r>
    </w:p>
    <w:p>
      <w:pPr>
        <w:pStyle w:val="ConsPlusNonformat"/>
        <w:widowControl/>
        <w:jc w:val="both"/>
        <w:rPr/>
      </w:pPr>
      <w:r>
        <w:rPr/>
        <w:t>├───────────────┼──────┼─────┼────┼────┼────┼────┼────┼────┼─────┤</w:t>
      </w:r>
    </w:p>
    <w:p>
      <w:pPr>
        <w:pStyle w:val="ConsPlusNonformat"/>
        <w:widowControl/>
        <w:jc w:val="both"/>
        <w:rPr/>
      </w:pPr>
      <w:r>
        <w:rPr/>
        <w:t>│</w:t>
      </w:r>
      <w:r>
        <w:rPr/>
        <w:t>Р50(6) 1840,   │      │     │    │    │    │    │    │    │     │</w:t>
      </w:r>
    </w:p>
    <w:p>
      <w:pPr>
        <w:pStyle w:val="ConsPlusNonformat"/>
        <w:widowControl/>
        <w:jc w:val="both"/>
        <w:rPr/>
      </w:pPr>
      <w:r>
        <w:rPr/>
        <w:t>│</w:t>
      </w:r>
      <w:r>
        <w:rPr/>
        <w:t>2000Щ,Ас,Гр,П  │  80  │  80 │ 80 │ 80 │ 80 │ 80 │Н-75│Н-70│Н-65 │</w:t>
      </w:r>
    </w:p>
    <w:p>
      <w:pPr>
        <w:pStyle w:val="ConsPlusNonformat"/>
        <w:widowControl/>
        <w:jc w:val="both"/>
        <w:rPr/>
      </w:pPr>
      <w:r>
        <w:rPr/>
        <w:t>│</w:t>
      </w:r>
      <w:r>
        <w:rPr/>
        <w:t>Р50(6) 1600Щ,  │      │     │    │    │    │    │    │    │     │</w:t>
      </w:r>
    </w:p>
    <w:p>
      <w:pPr>
        <w:pStyle w:val="ConsPlusNonformat"/>
        <w:widowControl/>
        <w:jc w:val="both"/>
        <w:rPr/>
      </w:pPr>
      <w:r>
        <w:rPr/>
        <w:t>│</w:t>
      </w:r>
      <w:r>
        <w:rPr/>
        <w:t>Ас,Гр,П        │  70  │  70 │ 70 │ 70 │ 70 │ 70 │ 70 │ 70 │Н-65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18</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снегоочистителя</w:t>
      </w:r>
    </w:p>
    <w:p>
      <w:pPr>
        <w:pStyle w:val="ConsPlusNormal"/>
        <w:widowControl/>
        <w:ind w:hanging="0"/>
        <w:jc w:val="center"/>
        <w:rPr/>
      </w:pPr>
      <w:r>
        <w:rPr/>
        <w:t>фрезерно-роторного ФРЭС-2 на тележках модели 18-100 с</w:t>
      </w:r>
    </w:p>
    <w:p>
      <w:pPr>
        <w:pStyle w:val="ConsPlusNormal"/>
        <w:widowControl/>
        <w:ind w:hanging="0"/>
        <w:jc w:val="center"/>
        <w:rPr/>
      </w:pPr>
      <w:r>
        <w:rPr/>
        <w:t>осевой нагрузкой 19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1840Щ,Ас│      │     │    │    │    │    │    │    │     │</w:t>
      </w:r>
    </w:p>
    <w:p>
      <w:pPr>
        <w:pStyle w:val="ConsPlusNonformat"/>
        <w:widowControl/>
        <w:jc w:val="both"/>
        <w:rPr/>
      </w:pPr>
      <w:r>
        <w:rPr/>
        <w:t>│</w:t>
      </w:r>
      <w:r>
        <w:rPr/>
        <w:t>и тяжелее      │ 90   │ 90  │ 90 │ 90 │ 90 │ 90 │Н-75│Н-70│Н-65 │</w:t>
      </w:r>
    </w:p>
    <w:p>
      <w:pPr>
        <w:pStyle w:val="ConsPlusNonformat"/>
        <w:widowControl/>
        <w:jc w:val="both"/>
        <w:rPr/>
      </w:pPr>
      <w:r>
        <w:rPr/>
        <w:t>│</w:t>
      </w:r>
      <w:r>
        <w:rPr/>
        <w:t>Р65(6) 1840,   │      │     │    │    │    │    │    │    │     │</w:t>
      </w:r>
    </w:p>
    <w:p>
      <w:pPr>
        <w:pStyle w:val="ConsPlusNonformat"/>
        <w:widowControl/>
        <w:jc w:val="both"/>
        <w:rPr/>
      </w:pPr>
      <w:r>
        <w:rPr/>
        <w:t>│</w:t>
      </w:r>
      <w:r>
        <w:rPr/>
        <w:t>2000Гр         │Л-75  │Л-75 │Л-75│Л-75│Л-70│Л-70│Л-70│Л-65│ 65  │</w:t>
      </w:r>
    </w:p>
    <w:p>
      <w:pPr>
        <w:pStyle w:val="ConsPlusNonformat"/>
        <w:widowControl/>
        <w:jc w:val="both"/>
        <w:rPr/>
      </w:pPr>
      <w:r>
        <w:rPr/>
        <w:t>├───────────────┼──────┼─────┼────┼────┼────┼────┼────┼────┼─────┤</w:t>
      </w:r>
    </w:p>
    <w:p>
      <w:pPr>
        <w:pStyle w:val="ConsPlusNonformat"/>
        <w:widowControl/>
        <w:jc w:val="both"/>
        <w:rPr/>
      </w:pPr>
      <w:r>
        <w:rPr/>
        <w:t>│</w:t>
      </w:r>
      <w:r>
        <w:rPr/>
        <w:t>Р50(6) 1840,   │      │     │    │    │    │    │    │    │     │</w:t>
      </w:r>
    </w:p>
    <w:p>
      <w:pPr>
        <w:pStyle w:val="ConsPlusNonformat"/>
        <w:widowControl/>
        <w:jc w:val="both"/>
        <w:rPr/>
      </w:pPr>
      <w:r>
        <w:rPr/>
        <w:t>│</w:t>
      </w:r>
      <w:r>
        <w:rPr/>
        <w:t>2000Щ,Ас       │ 80   │ 80  │ 80 │ 80 │ 80 │ 80 │Н-75│Н-70│Н-65 │</w:t>
      </w:r>
    </w:p>
    <w:p>
      <w:pPr>
        <w:pStyle w:val="ConsPlusNonformat"/>
        <w:widowControl/>
        <w:jc w:val="both"/>
        <w:rPr/>
      </w:pPr>
      <w:r>
        <w:rPr/>
        <w:t>│</w:t>
      </w:r>
      <w:r>
        <w:rPr/>
        <w:t>Р50(6) 1600Щ,Ас│ 70   │ 70  │ 70 │ 70 │ 70 │ 70 │ 70 │ 70 │Н-65 │</w:t>
      </w:r>
    </w:p>
    <w:p>
      <w:pPr>
        <w:pStyle w:val="ConsPlusNonformat"/>
        <w:widowControl/>
        <w:jc w:val="both"/>
        <w:rPr/>
      </w:pPr>
      <w:r>
        <w:rPr/>
        <w:t>│</w:t>
      </w:r>
      <w:r>
        <w:rPr/>
        <w:t>Р50(6) 1840,   │      │     │    │    │    │    │    │    │     │</w:t>
      </w:r>
    </w:p>
    <w:p>
      <w:pPr>
        <w:pStyle w:val="ConsPlusNonformat"/>
        <w:widowControl/>
        <w:jc w:val="both"/>
        <w:rPr/>
      </w:pPr>
      <w:r>
        <w:rPr/>
        <w:t>│</w:t>
      </w:r>
      <w:r>
        <w:rPr/>
        <w:t>2000Гр,П       │Л-75  │Л-75 │Л-75│Л-75│Л-70│Л-70│Л-70│Л-65│Л-65 │</w:t>
      </w:r>
    </w:p>
    <w:p>
      <w:pPr>
        <w:pStyle w:val="ConsPlusNonformat"/>
        <w:widowControl/>
        <w:jc w:val="both"/>
        <w:rPr/>
      </w:pPr>
      <w:r>
        <w:rPr/>
        <w:t>│</w:t>
      </w:r>
      <w:r>
        <w:rPr/>
        <w:t>Р50(6) 1600Гр,П│ 70   │ 70  │ 70 │ 70 │ 70 │ 70 │ 70 │Л-65│Л-65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19</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состава для</w:t>
      </w:r>
    </w:p>
    <w:p>
      <w:pPr>
        <w:pStyle w:val="ConsPlusNormal"/>
        <w:widowControl/>
        <w:ind w:hanging="0"/>
        <w:jc w:val="center"/>
        <w:rPr/>
      </w:pPr>
      <w:r>
        <w:rPr/>
        <w:t>засорителей на тележках модели 18-100, состоящего из</w:t>
      </w:r>
    </w:p>
    <w:p>
      <w:pPr>
        <w:pStyle w:val="ConsPlusNormal"/>
        <w:widowControl/>
        <w:ind w:hanging="0"/>
        <w:jc w:val="center"/>
        <w:rPr/>
      </w:pPr>
      <w:r>
        <w:rPr/>
        <w:t>универсальных и концевого полувагонов с осевой</w:t>
      </w:r>
    </w:p>
    <w:p>
      <w:pPr>
        <w:pStyle w:val="ConsPlusNormal"/>
        <w:widowControl/>
        <w:ind w:hanging="0"/>
        <w:jc w:val="center"/>
        <w:rPr/>
      </w:pPr>
      <w:r>
        <w:rPr/>
        <w:t>нагрузкой в порожнем состоянии 8,8 тс</w:t>
      </w:r>
    </w:p>
    <w:tbl>
      <w:tblPr>
        <w:tblW w:w="8790" w:type="dxa"/>
        <w:jc w:val="left"/>
        <w:tblInd w:w="-7" w:type="dxa"/>
        <w:tblLayout w:type="fixed"/>
        <w:tblCellMar>
          <w:top w:w="0" w:type="dxa"/>
          <w:left w:w="70" w:type="dxa"/>
          <w:bottom w:w="0" w:type="dxa"/>
          <w:right w:w="70" w:type="dxa"/>
        </w:tblCellMar>
      </w:tblPr>
      <w:tblGrid>
        <w:gridCol w:w="2160"/>
        <w:gridCol w:w="945"/>
        <w:gridCol w:w="810"/>
        <w:gridCol w:w="675"/>
        <w:gridCol w:w="675"/>
        <w:gridCol w:w="675"/>
        <w:gridCol w:w="675"/>
        <w:gridCol w:w="675"/>
        <w:gridCol w:w="675"/>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663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568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55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55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55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r>
    </w:tbl>
    <w:p>
      <w:pPr>
        <w:pStyle w:val="ConsPlusNormal"/>
        <w:widowControl/>
        <w:ind w:firstLine="540"/>
        <w:jc w:val="both"/>
        <w:rPr/>
      </w:pPr>
      <w:r>
        <w:rPr/>
        <w:t>Примечание:1. Разрешается транспортирование отдельно концевого полувагона, при этом допускаемые скорости устанавливаются такими же, как в таблице 19.</w:t>
      </w:r>
    </w:p>
    <w:p>
      <w:pPr>
        <w:pStyle w:val="ConsPlusNormal"/>
        <w:widowControl/>
        <w:ind w:firstLine="540"/>
        <w:jc w:val="both"/>
        <w:rPr/>
      </w:pPr>
      <w:r>
        <w:rPr/>
        <w:t>2. Разрешается транспортирование отдельно универсального полувагона (с выступающим с торца полувагона транспортером) с платформой прикрытия, при этом допускаемые скорости устанавливаются такими же, как в таблице 22.</w:t>
      </w:r>
    </w:p>
    <w:p>
      <w:pPr>
        <w:pStyle w:val="ConsPlusNormal"/>
        <w:widowControl/>
        <w:ind w:firstLine="540"/>
        <w:jc w:val="both"/>
        <w:rPr/>
      </w:pPr>
      <w:r>
        <w:rPr/>
        <w:t>3. Допускаемые скорости транспортирования состава для засорителей с загруженными универсальными полувагонами с максимальной осевой нагрузкой 24 тс устанавливаются такими же как в таблице 19.</w:t>
      </w:r>
    </w:p>
    <w:p>
      <w:pPr>
        <w:pStyle w:val="ConsPlusNormal"/>
        <w:widowControl/>
        <w:ind w:hanging="0"/>
        <w:jc w:val="right"/>
        <w:rPr/>
      </w:pPr>
      <w:r>
        <w:rPr/>
      </w:r>
    </w:p>
    <w:p>
      <w:pPr>
        <w:pStyle w:val="ConsPlusNormal"/>
        <w:widowControl/>
        <w:ind w:hanging="0"/>
        <w:jc w:val="right"/>
        <w:rPr/>
      </w:pPr>
      <w:r>
        <w:rPr/>
        <w:t>Таблица 20</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состава для засорителей</w:t>
      </w:r>
    </w:p>
    <w:p>
      <w:pPr>
        <w:pStyle w:val="ConsPlusNormal"/>
        <w:widowControl/>
        <w:ind w:hanging="0"/>
        <w:jc w:val="center"/>
        <w:rPr/>
      </w:pPr>
      <w:r>
        <w:rPr/>
        <w:t>повышенной производительности СЗ-240-6 на тележках</w:t>
      </w:r>
    </w:p>
    <w:p>
      <w:pPr>
        <w:pStyle w:val="ConsPlusNormal"/>
        <w:widowControl/>
        <w:ind w:hanging="0"/>
        <w:jc w:val="center"/>
        <w:rPr/>
      </w:pPr>
      <w:r>
        <w:rPr/>
        <w:t>модели 18-100, состоящего из универсальных и концевого</w:t>
      </w:r>
    </w:p>
    <w:p>
      <w:pPr>
        <w:pStyle w:val="ConsPlusNormal"/>
        <w:widowControl/>
        <w:ind w:hanging="0"/>
        <w:jc w:val="center"/>
        <w:rPr/>
      </w:pPr>
      <w:r>
        <w:rPr/>
        <w:t>полувагонов с осевой нагрузкой в порожнем</w:t>
      </w:r>
    </w:p>
    <w:p>
      <w:pPr>
        <w:pStyle w:val="ConsPlusNormal"/>
        <w:widowControl/>
        <w:ind w:hanging="0"/>
        <w:jc w:val="center"/>
        <w:rPr/>
      </w:pPr>
      <w:r>
        <w:rPr/>
        <w:t>состоянии 8,8-9,8 тс</w:t>
      </w:r>
    </w:p>
    <w:tbl>
      <w:tblPr>
        <w:tblW w:w="8790" w:type="dxa"/>
        <w:jc w:val="left"/>
        <w:tblInd w:w="-7" w:type="dxa"/>
        <w:tblLayout w:type="fixed"/>
        <w:tblCellMar>
          <w:top w:w="0" w:type="dxa"/>
          <w:left w:w="70" w:type="dxa"/>
          <w:bottom w:w="0" w:type="dxa"/>
          <w:right w:w="70" w:type="dxa"/>
        </w:tblCellMar>
      </w:tblPr>
      <w:tblGrid>
        <w:gridCol w:w="2160"/>
        <w:gridCol w:w="945"/>
        <w:gridCol w:w="810"/>
        <w:gridCol w:w="675"/>
        <w:gridCol w:w="675"/>
        <w:gridCol w:w="675"/>
        <w:gridCol w:w="675"/>
        <w:gridCol w:w="675"/>
        <w:gridCol w:w="675"/>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663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568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48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Р65(6) 1840Гр  </w:t>
              <w:br/>
              <w:t xml:space="preserve">и тяжелее      </w:t>
              <w:br/>
              <w:t xml:space="preserve">Р50(6) 1840,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Н-75</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Н-70</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Н-60 </w:t>
            </w:r>
          </w:p>
        </w:tc>
      </w:tr>
      <w:tr>
        <w:trPr>
          <w:trHeight w:val="48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2000Щ,Ас,Гр,П  </w:t>
              <w:br/>
              <w:t xml:space="preserve">Р50(6) 1600Щ,  </w:t>
              <w:br/>
              <w:t xml:space="preserve">Ас,Гр,П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  </w:t>
              <w:br/>
              <w:br/>
              <w:t xml:space="preserve">70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 </w:t>
              <w:br/>
              <w:b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 </w:t>
              <w:br/>
              <w:b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 </w:t>
              <w:br/>
              <w:b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 </w:t>
              <w:br/>
              <w:b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 </w:t>
              <w:br/>
              <w:b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Н-75</w:t>
              <w:br/>
              <w:b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Н-70</w:t>
              <w:br/>
              <w:br/>
              <w:t xml:space="preserve">70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Н-60 </w:t>
              <w:br/>
              <w:br/>
              <w:t xml:space="preserve">Н-65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55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55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55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40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25  </w:t>
            </w:r>
          </w:p>
        </w:tc>
      </w:tr>
    </w:tbl>
    <w:p>
      <w:pPr>
        <w:pStyle w:val="ConsPlusNormal"/>
        <w:widowControl/>
        <w:ind w:firstLine="540"/>
        <w:jc w:val="both"/>
        <w:rPr/>
      </w:pPr>
      <w:r>
        <w:rPr/>
        <w:t>Примечание: 1. Разрешается транспортирование отдельно концевого полувагона и отдельно универсального полувагона (с выступающим с торца полувагона транспортером) с платформой прикрытия, при этом допускаемые скорости устанавливаются такими же, как в таблице 20.</w:t>
      </w:r>
    </w:p>
    <w:p>
      <w:pPr>
        <w:pStyle w:val="ConsPlusNormal"/>
        <w:widowControl/>
        <w:ind w:firstLine="540"/>
        <w:jc w:val="both"/>
        <w:rPr/>
      </w:pPr>
      <w:r>
        <w:rPr/>
        <w:t>2. Допускаемые скорости транспортирования состава для засорителей с загруженными универсальными полувагонами с максимальной осевой нагрузкой 27 тс устанавливаются в соответствии с таблицей 21.</w:t>
      </w:r>
    </w:p>
    <w:p>
      <w:pPr>
        <w:pStyle w:val="ConsPlusNormal"/>
        <w:widowControl/>
        <w:ind w:firstLine="540"/>
        <w:jc w:val="both"/>
        <w:rPr/>
      </w:pPr>
      <w:r>
        <w:rPr/>
        <w:t>3. На промежуточных полувагонах тележки должны быть постройки не ранее 1989 г. Надрессорные балки и боковые рамы должны быть постройки Уралвагонзавода, с клеймом завода 5, из материала: сталь 20Г1ФЛ, 20ГФЛ, 20ГТЛ или 20ГЛ. Надрессорные балки должны иметь бесколоночную конструкцию.</w:t>
      </w:r>
    </w:p>
    <w:p>
      <w:pPr>
        <w:pStyle w:val="ConsPlusNormal"/>
        <w:widowControl/>
        <w:ind w:hanging="0"/>
        <w:rPr/>
      </w:pPr>
      <w:r>
        <w:rPr/>
      </w:r>
    </w:p>
    <w:p>
      <w:pPr>
        <w:pStyle w:val="ConsPlusNormal"/>
        <w:widowControl/>
        <w:ind w:hanging="0"/>
        <w:jc w:val="right"/>
        <w:rPr/>
      </w:pPr>
      <w:r>
        <w:rPr/>
        <w:t>Таблица 21</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состава для</w:t>
      </w:r>
    </w:p>
    <w:p>
      <w:pPr>
        <w:pStyle w:val="ConsPlusNormal"/>
        <w:widowControl/>
        <w:ind w:hanging="0"/>
        <w:jc w:val="center"/>
        <w:rPr/>
      </w:pPr>
      <w:r>
        <w:rPr/>
        <w:t>засорителей повышенной производительности СЗ-240-6</w:t>
      </w:r>
    </w:p>
    <w:p>
      <w:pPr>
        <w:pStyle w:val="ConsPlusNormal"/>
        <w:widowControl/>
        <w:ind w:hanging="0"/>
        <w:jc w:val="center"/>
        <w:rPr/>
      </w:pPr>
      <w:r>
        <w:rPr/>
        <w:t>на тележках модели 18-100, состоящего из универсальных и</w:t>
      </w:r>
    </w:p>
    <w:p>
      <w:pPr>
        <w:pStyle w:val="ConsPlusNormal"/>
        <w:widowControl/>
        <w:ind w:hanging="0"/>
        <w:jc w:val="center"/>
        <w:rPr/>
      </w:pPr>
      <w:r>
        <w:rPr/>
        <w:t>концевого полувагонов с осевой нагрузкой</w:t>
      </w:r>
    </w:p>
    <w:p>
      <w:pPr>
        <w:pStyle w:val="ConsPlusNormal"/>
        <w:widowControl/>
        <w:ind w:hanging="0"/>
        <w:jc w:val="center"/>
        <w:rPr/>
      </w:pPr>
      <w:r>
        <w:rPr/>
        <w:t>в загруженном состоянии 27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1840П и │      │     │    │    │    │    │    │    │     │</w:t>
      </w:r>
    </w:p>
    <w:p>
      <w:pPr>
        <w:pStyle w:val="ConsPlusNonformat"/>
        <w:widowControl/>
        <w:jc w:val="both"/>
        <w:rPr/>
      </w:pPr>
      <w:r>
        <w:rPr/>
        <w:t>│</w:t>
      </w:r>
      <w:r>
        <w:rPr/>
        <w:t>тяжелее        │  60  │  60 │ 60 │ 60 │ 60 │ 60 │ 60 │ 60 │  60 │</w:t>
      </w:r>
    </w:p>
    <w:p>
      <w:pPr>
        <w:pStyle w:val="ConsPlusNonformat"/>
        <w:widowControl/>
        <w:jc w:val="both"/>
        <w:rPr/>
      </w:pPr>
      <w:r>
        <w:rPr/>
        <w:t>│</w:t>
      </w:r>
      <w:r>
        <w:rPr/>
        <w:t>Р50(6) 1600П   │  50  │  50 │ 50 │ 50 │ 50 │ 50 │ 50 │ 50 │  50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40  │  40 │ 40 │ 35 │ 25 │ 20 │ 15 │ 10 │  10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22</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полувагонов</w:t>
      </w:r>
    </w:p>
    <w:p>
      <w:pPr>
        <w:pStyle w:val="ConsPlusNormal"/>
        <w:widowControl/>
        <w:ind w:hanging="0"/>
        <w:jc w:val="center"/>
        <w:rPr/>
      </w:pPr>
      <w:r>
        <w:rPr/>
        <w:t>промежуточных  снегоуборочных поездов типа СМ-2М,</w:t>
      </w:r>
    </w:p>
    <w:p>
      <w:pPr>
        <w:pStyle w:val="ConsPlusNormal"/>
        <w:widowControl/>
        <w:ind w:hanging="0"/>
        <w:jc w:val="center"/>
        <w:rPr/>
      </w:pPr>
      <w:r>
        <w:rPr/>
        <w:t>ПСЭ или щебнеочистительной машины СЧУ-800 на тележках</w:t>
      </w:r>
    </w:p>
    <w:p>
      <w:pPr>
        <w:pStyle w:val="ConsPlusNormal"/>
        <w:widowControl/>
        <w:ind w:hanging="0"/>
        <w:jc w:val="center"/>
        <w:rPr/>
      </w:pPr>
      <w:r>
        <w:rPr/>
        <w:t>модели 18-100 с осевой нагрузкой в порожнем</w:t>
      </w:r>
    </w:p>
    <w:p>
      <w:pPr>
        <w:pStyle w:val="ConsPlusNormal"/>
        <w:widowControl/>
        <w:ind w:hanging="0"/>
        <w:jc w:val="center"/>
        <w:rPr/>
      </w:pPr>
      <w:r>
        <w:rPr/>
        <w:t>состоянии 8,8-9,5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1840Щ,Ас│      │     │    │    │    │    │    │    │     │</w:t>
      </w:r>
    </w:p>
    <w:p>
      <w:pPr>
        <w:pStyle w:val="ConsPlusNonformat"/>
        <w:widowControl/>
        <w:jc w:val="both"/>
        <w:rPr/>
      </w:pPr>
      <w:r>
        <w:rPr/>
        <w:t>│</w:t>
      </w:r>
      <w:r>
        <w:rPr/>
        <w:t>и тяжелее      │  90  │  90 │ 90 │ 90 │ 90 │Н-85│Н-75│Н-70│Н-65 │</w:t>
      </w:r>
    </w:p>
    <w:p>
      <w:pPr>
        <w:pStyle w:val="ConsPlusNonformat"/>
        <w:widowControl/>
        <w:jc w:val="both"/>
        <w:rPr/>
      </w:pPr>
      <w:r>
        <w:rPr/>
        <w:t>│</w:t>
      </w:r>
      <w:r>
        <w:rPr/>
        <w:t>Р65(6) 1840,   │      │     │    │    │    │    │    │    │     │</w:t>
      </w:r>
    </w:p>
    <w:p>
      <w:pPr>
        <w:pStyle w:val="ConsPlusNonformat"/>
        <w:widowControl/>
        <w:jc w:val="both"/>
        <w:rPr/>
      </w:pPr>
      <w:r>
        <w:rPr/>
        <w:t>│</w:t>
      </w:r>
      <w:r>
        <w:rPr/>
        <w:t>2000Гр         │  80  │  80 │ 80 │ 80 │ 80 │ 80 │Н-75│Н-70│Н-65 │</w:t>
      </w:r>
    </w:p>
    <w:p>
      <w:pPr>
        <w:pStyle w:val="ConsPlusNonformat"/>
        <w:widowControl/>
        <w:jc w:val="both"/>
        <w:rPr/>
      </w:pPr>
      <w:r>
        <w:rPr/>
        <w:t>├───────────────┼──────┼─────┼────┼────┼────┼────┼────┼────┼─────┤</w:t>
      </w:r>
    </w:p>
    <w:p>
      <w:pPr>
        <w:pStyle w:val="ConsPlusNonformat"/>
        <w:widowControl/>
        <w:jc w:val="both"/>
        <w:rPr/>
      </w:pPr>
      <w:r>
        <w:rPr/>
        <w:t>│</w:t>
      </w:r>
      <w:r>
        <w:rPr/>
        <w:t>Р50(6) 1840,   │      │     │    │    │    │    │    │    │     │</w:t>
      </w:r>
    </w:p>
    <w:p>
      <w:pPr>
        <w:pStyle w:val="ConsPlusNonformat"/>
        <w:widowControl/>
        <w:jc w:val="both"/>
        <w:rPr/>
      </w:pPr>
      <w:r>
        <w:rPr/>
        <w:t>│</w:t>
      </w:r>
      <w:r>
        <w:rPr/>
        <w:t>2000Щ,Ас,Гр,П  │  80  │  80 │ 80 │ 80 │ 80 │ 80 │Н-75│Н-70│Н-65 │</w:t>
      </w:r>
    </w:p>
    <w:p>
      <w:pPr>
        <w:pStyle w:val="ConsPlusNonformat"/>
        <w:widowControl/>
        <w:jc w:val="both"/>
        <w:rPr/>
      </w:pPr>
      <w:r>
        <w:rPr/>
        <w:t>│</w:t>
      </w:r>
      <w:r>
        <w:rPr/>
        <w:t>Р50(6) 1600Щ,  │      │     │    │    │    │    │    │    │     │</w:t>
      </w:r>
    </w:p>
    <w:p>
      <w:pPr>
        <w:pStyle w:val="ConsPlusNonformat"/>
        <w:widowControl/>
        <w:jc w:val="both"/>
        <w:rPr/>
      </w:pPr>
      <w:r>
        <w:rPr/>
        <w:t>│</w:t>
      </w:r>
      <w:r>
        <w:rPr/>
        <w:t>Ас,Гр,П        │  70  │  70 │ 70 │ 70 │ 70 │ 70 │ 70 │ 70 │Н-65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23</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или передвижения</w:t>
      </w:r>
    </w:p>
    <w:p>
      <w:pPr>
        <w:pStyle w:val="ConsPlusNormal"/>
        <w:widowControl/>
        <w:ind w:hanging="0"/>
        <w:jc w:val="center"/>
        <w:rPr/>
      </w:pPr>
      <w:r>
        <w:rPr/>
        <w:t>своим ходом двухосной машины для очистки рельсов РОМ-3</w:t>
      </w:r>
    </w:p>
    <w:p>
      <w:pPr>
        <w:pStyle w:val="ConsPlusNormal"/>
        <w:widowControl/>
        <w:ind w:hanging="0"/>
        <w:jc w:val="center"/>
        <w:rPr/>
      </w:pPr>
      <w:r>
        <w:rPr/>
        <w:t>с осевой нагрузкой 16,7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1840П и │      │     │     │     │     │     │    │    │     │</w:t>
      </w:r>
    </w:p>
    <w:p>
      <w:pPr>
        <w:pStyle w:val="ConsPlusNonformat"/>
        <w:widowControl/>
        <w:jc w:val="both"/>
        <w:rPr/>
      </w:pPr>
      <w:r>
        <w:rPr/>
        <w:t>│</w:t>
      </w:r>
      <w:r>
        <w:rPr/>
        <w:t>тяжелее        │К-100 │К-100│К-100│К-100│К-100│К-100│Н-95│Н-85│Н-80 │</w:t>
      </w:r>
    </w:p>
    <w:p>
      <w:pPr>
        <w:pStyle w:val="ConsPlusNonformat"/>
        <w:widowControl/>
        <w:jc w:val="both"/>
        <w:rPr/>
      </w:pPr>
      <w:r>
        <w:rPr/>
        <w:t>│</w:t>
      </w:r>
      <w:r>
        <w:rPr/>
        <w:t>Р50(6) 1600П   │К-100 │К-100│К-100│К-100│К-100│К-100│ 95 │ 85 │ 80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60  │  60 │ 60  │ 65  │ 50  │ 50  │ 40 │ 35 │  30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24</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или передвижения</w:t>
      </w:r>
    </w:p>
    <w:p>
      <w:pPr>
        <w:pStyle w:val="ConsPlusNormal"/>
        <w:widowControl/>
        <w:ind w:hanging="0"/>
        <w:jc w:val="center"/>
        <w:rPr/>
      </w:pPr>
      <w:r>
        <w:rPr/>
        <w:t>своим ходом двухосного мотовоза погрузочно-транспортного</w:t>
      </w:r>
    </w:p>
    <w:p>
      <w:pPr>
        <w:pStyle w:val="ConsPlusNormal"/>
        <w:widowControl/>
        <w:ind w:hanging="0"/>
        <w:jc w:val="center"/>
        <w:rPr/>
      </w:pPr>
      <w:r>
        <w:rPr/>
        <w:t>МПТ-6.2 с осевой нагрузкой 16,5 тс и двухосной машины для</w:t>
      </w:r>
    </w:p>
    <w:p>
      <w:pPr>
        <w:pStyle w:val="ConsPlusNormal"/>
        <w:widowControl/>
        <w:ind w:hanging="0"/>
        <w:jc w:val="center"/>
        <w:rPr/>
      </w:pPr>
      <w:r>
        <w:rPr/>
        <w:t>очистки рельсов РОМ-4 (без прицепной платформы) с</w:t>
      </w:r>
    </w:p>
    <w:p>
      <w:pPr>
        <w:pStyle w:val="ConsPlusNormal"/>
        <w:widowControl/>
        <w:ind w:hanging="0"/>
        <w:jc w:val="center"/>
        <w:rPr/>
      </w:pPr>
      <w:r>
        <w:rPr/>
        <w:t>осевой нагрузкой 16,5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1840Щ,Ас│      │     │    │    │    │    │    │    │     │</w:t>
      </w:r>
    </w:p>
    <w:p>
      <w:pPr>
        <w:pStyle w:val="ConsPlusNonformat"/>
        <w:widowControl/>
        <w:jc w:val="both"/>
        <w:rPr/>
      </w:pPr>
      <w:r>
        <w:rPr/>
        <w:t>│</w:t>
      </w:r>
      <w:r>
        <w:rPr/>
        <w:t>и тяжелее      │ 90   │  90 │ 90 │ 90 │ 90 │Н-85│Н-75│Н-70│Н-65 │</w:t>
      </w:r>
    </w:p>
    <w:p>
      <w:pPr>
        <w:pStyle w:val="ConsPlusNonformat"/>
        <w:widowControl/>
        <w:jc w:val="both"/>
        <w:rPr/>
      </w:pPr>
      <w:r>
        <w:rPr/>
        <w:t>│</w:t>
      </w:r>
      <w:r>
        <w:rPr/>
        <w:t>Р65(6) 1840,   │      │     │    │    │    │    │    │    │     │</w:t>
      </w:r>
    </w:p>
    <w:p>
      <w:pPr>
        <w:pStyle w:val="ConsPlusNonformat"/>
        <w:widowControl/>
        <w:jc w:val="both"/>
        <w:rPr/>
      </w:pPr>
      <w:r>
        <w:rPr/>
        <w:t>│</w:t>
      </w:r>
      <w:r>
        <w:rPr/>
        <w:t>2000Гр         │ 75   │  75 │ 75 │ 75 │ 75 │ 75 │ 75 │Н-70│Н-65 │</w:t>
      </w:r>
    </w:p>
    <w:p>
      <w:pPr>
        <w:pStyle w:val="ConsPlusNonformat"/>
        <w:widowControl/>
        <w:jc w:val="both"/>
        <w:rPr/>
      </w:pPr>
      <w:r>
        <w:rPr/>
        <w:t>├───────────────┼──────┼─────┼────┼────┼────┼────┼────┼────┼─────┤</w:t>
      </w:r>
    </w:p>
    <w:p>
      <w:pPr>
        <w:pStyle w:val="ConsPlusNonformat"/>
        <w:widowControl/>
        <w:jc w:val="both"/>
        <w:rPr/>
      </w:pPr>
      <w:r>
        <w:rPr/>
        <w:t>│</w:t>
      </w:r>
      <w:r>
        <w:rPr/>
        <w:t>Р50(6) 1840,   │      │     │    │    │    │    │    │    │     │</w:t>
      </w:r>
    </w:p>
    <w:p>
      <w:pPr>
        <w:pStyle w:val="ConsPlusNonformat"/>
        <w:widowControl/>
        <w:jc w:val="both"/>
        <w:rPr/>
      </w:pPr>
      <w:r>
        <w:rPr/>
        <w:t>│</w:t>
      </w:r>
      <w:r>
        <w:rPr/>
        <w:t>2000Щ,Ас       │ 80   │  80 │ 80 │ 80 │ 80 │ 80 │Н-75│Н-70│Н-65 │</w:t>
      </w:r>
    </w:p>
    <w:p>
      <w:pPr>
        <w:pStyle w:val="ConsPlusNonformat"/>
        <w:widowControl/>
        <w:jc w:val="both"/>
        <w:rPr/>
      </w:pPr>
      <w:r>
        <w:rPr/>
        <w:t>│</w:t>
      </w:r>
      <w:r>
        <w:rPr/>
        <w:t>Р50(6) 1600Щ,  │      │     │    │    │    │    │    │    │     │</w:t>
      </w:r>
    </w:p>
    <w:p>
      <w:pPr>
        <w:pStyle w:val="ConsPlusNonformat"/>
        <w:widowControl/>
        <w:jc w:val="both"/>
        <w:rPr/>
      </w:pPr>
      <w:r>
        <w:rPr/>
        <w:t>│</w:t>
      </w:r>
      <w:r>
        <w:rPr/>
        <w:t>Ас             │ 70   │  70 │ 70 │ 70 │ 70 │ 70 │ 70 │ 70 │Н-65 │</w:t>
      </w:r>
    </w:p>
    <w:p>
      <w:pPr>
        <w:pStyle w:val="ConsPlusNonformat"/>
        <w:widowControl/>
        <w:jc w:val="both"/>
        <w:rPr/>
      </w:pPr>
      <w:r>
        <w:rPr/>
        <w:t>│</w:t>
      </w:r>
      <w:r>
        <w:rPr/>
        <w:t>Р50(6) 1840,   │      │     │    │    │    │    │    │    │     │</w:t>
      </w:r>
    </w:p>
    <w:p>
      <w:pPr>
        <w:pStyle w:val="ConsPlusNonformat"/>
        <w:widowControl/>
        <w:jc w:val="both"/>
        <w:rPr/>
      </w:pPr>
      <w:r>
        <w:rPr/>
        <w:t>│</w:t>
      </w:r>
      <w:r>
        <w:rPr/>
        <w:t>2000Гр,П       │ 75   │  75 │ 75 │ 75 │ 75 │ 75 │ 75 │Н-70│Н-65 │</w:t>
      </w:r>
    </w:p>
    <w:p>
      <w:pPr>
        <w:pStyle w:val="ConsPlusNonformat"/>
        <w:widowControl/>
        <w:jc w:val="both"/>
        <w:rPr/>
      </w:pPr>
      <w:r>
        <w:rPr/>
        <w:t>│</w:t>
      </w:r>
      <w:r>
        <w:rPr/>
        <w:t>Р50(6) 1600Гр, │      │     │    │    │    │    │    │    │     │</w:t>
      </w:r>
    </w:p>
    <w:p>
      <w:pPr>
        <w:pStyle w:val="ConsPlusNonformat"/>
        <w:widowControl/>
        <w:jc w:val="both"/>
        <w:rPr/>
      </w:pPr>
      <w:r>
        <w:rPr/>
        <w:t>│</w:t>
      </w:r>
      <w:r>
        <w:rPr/>
        <w:t>П              │ 70   │  70 │ 70 │ 70 │ 70 │ 70 │ 70 │ 70 │Н-65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60   │  60 │ 60 │ 60 │ 50 │ 50 │ 40 │ 35 │ 30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25</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или передвижения</w:t>
      </w:r>
    </w:p>
    <w:p>
      <w:pPr>
        <w:pStyle w:val="ConsPlusNormal"/>
        <w:widowControl/>
        <w:ind w:hanging="0"/>
        <w:jc w:val="center"/>
        <w:rPr/>
      </w:pPr>
      <w:r>
        <w:rPr/>
        <w:t>своим ходом щебнеочистительной машины ЩОМ-3У на тележках</w:t>
      </w:r>
    </w:p>
    <w:p>
      <w:pPr>
        <w:pStyle w:val="ConsPlusNormal"/>
        <w:widowControl/>
        <w:ind w:hanging="0"/>
        <w:jc w:val="center"/>
        <w:rPr/>
      </w:pPr>
      <w:r>
        <w:rPr/>
        <w:t>модели 18-100, оборудованной композиционными тормозными</w:t>
      </w:r>
    </w:p>
    <w:p>
      <w:pPr>
        <w:pStyle w:val="ConsPlusNormal"/>
        <w:widowControl/>
        <w:ind w:hanging="0"/>
        <w:jc w:val="center"/>
        <w:rPr/>
      </w:pPr>
      <w:r>
        <w:rPr/>
        <w:t>колодками с осевой нагрузкой 21,3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1840Гр и│      │     │    │    │    │    │    │    │     │</w:t>
      </w:r>
    </w:p>
    <w:p>
      <w:pPr>
        <w:pStyle w:val="ConsPlusNonformat"/>
        <w:widowControl/>
        <w:jc w:val="both"/>
        <w:rPr/>
      </w:pPr>
      <w:r>
        <w:rPr/>
        <w:t>│</w:t>
      </w:r>
      <w:r>
        <w:rPr/>
        <w:t>тяжелее        │ К-80 │К-80 │К-80│К-80│К-80│К-80│Н-75│Н-70│Н-65 │</w:t>
      </w:r>
    </w:p>
    <w:p>
      <w:pPr>
        <w:pStyle w:val="ConsPlusNonformat"/>
        <w:widowControl/>
        <w:jc w:val="both"/>
        <w:rPr/>
      </w:pPr>
      <w:r>
        <w:rPr/>
        <w:t>│</w:t>
      </w:r>
      <w:r>
        <w:rPr/>
        <w:t>Р50(6) 1600Гр  │  70  │ 70  │ 70 │ 70 │ 70 │ 70 │ 70 │ 70 │Н-65 │</w:t>
      </w:r>
    </w:p>
    <w:p>
      <w:pPr>
        <w:pStyle w:val="ConsPlusNonformat"/>
        <w:widowControl/>
        <w:jc w:val="both"/>
        <w:rPr/>
      </w:pPr>
      <w:r>
        <w:rPr/>
        <w:t>│</w:t>
      </w:r>
      <w:r>
        <w:rPr/>
        <w:t>Р50(6) 2000,   │      │     │    │    │    │    │    │    │     │</w:t>
      </w:r>
    </w:p>
    <w:p>
      <w:pPr>
        <w:pStyle w:val="ConsPlusNonformat"/>
        <w:widowControl/>
        <w:jc w:val="both"/>
        <w:rPr/>
      </w:pPr>
      <w:r>
        <w:rPr/>
        <w:t>│</w:t>
      </w:r>
      <w:r>
        <w:rPr/>
        <w:t>1840П          │ К-80 │К-80 │К-80│К-80│К-80│К-80│Н-75│Н-70│Н-65 │</w:t>
      </w:r>
    </w:p>
    <w:p>
      <w:pPr>
        <w:pStyle w:val="ConsPlusNonformat"/>
        <w:widowControl/>
        <w:jc w:val="both"/>
        <w:rPr/>
      </w:pPr>
      <w:r>
        <w:rPr/>
        <w:t>│</w:t>
      </w:r>
      <w:r>
        <w:rPr/>
        <w:t>Р50(6) 1600П   │  70  │ 70  │ 70 │ 70 │ 70 │ 70 │ 70 │ 70 │ 60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60  │ 60  │ 60 │ 60 │ 50 │ 45 │ 40 │ 35 │ 30  │</w:t>
      </w:r>
    </w:p>
    <w:p>
      <w:pPr>
        <w:pStyle w:val="ConsPlusNonformat"/>
        <w:widowControl/>
        <w:jc w:val="both"/>
        <w:rPr/>
      </w:pPr>
      <w:r>
        <w:rPr/>
        <w:t>└───────────────┴──────┴─────┴────┴────┴────┴────┴────┴────┴─────┘</w:t>
      </w:r>
    </w:p>
    <w:p>
      <w:pPr>
        <w:pStyle w:val="ConsPlusNormal"/>
        <w:widowControl/>
        <w:ind w:firstLine="540"/>
        <w:jc w:val="both"/>
        <w:rPr/>
      </w:pPr>
      <w:r>
        <w:rPr/>
        <w:t>Примечание: Допускаемые скорости движения щебнеочистительной машины ЩОМ-3У, оборудованной чугунными тормозными колодками, устанавливаются такими же, как в таблице 25, но не более 65 км/ч.</w:t>
      </w:r>
    </w:p>
    <w:p>
      <w:pPr>
        <w:pStyle w:val="ConsPlusNormal"/>
        <w:widowControl/>
        <w:ind w:hanging="0"/>
        <w:rPr/>
      </w:pPr>
      <w:r>
        <w:rPr/>
      </w:r>
    </w:p>
    <w:p>
      <w:pPr>
        <w:pStyle w:val="ConsPlusNormal"/>
        <w:widowControl/>
        <w:ind w:hanging="0"/>
        <w:jc w:val="right"/>
        <w:rPr/>
      </w:pPr>
      <w:r>
        <w:rPr/>
        <w:t>Таблица 26</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восьмиосной щебнеочистительной</w:t>
      </w:r>
    </w:p>
    <w:p>
      <w:pPr>
        <w:pStyle w:val="ConsPlusNormal"/>
        <w:widowControl/>
        <w:ind w:hanging="0"/>
        <w:jc w:val="center"/>
        <w:rPr/>
      </w:pPr>
      <w:r>
        <w:rPr/>
        <w:t>машины ЩОМ-4М на тележках модели 18-100 с осевой</w:t>
      </w:r>
    </w:p>
    <w:p>
      <w:pPr>
        <w:pStyle w:val="ConsPlusNormal"/>
        <w:widowControl/>
        <w:ind w:hanging="0"/>
        <w:jc w:val="center"/>
        <w:rPr/>
      </w:pPr>
      <w:r>
        <w:rPr/>
        <w:t>нагрузкой 23,7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1840Щ,Ас│      │     │    │    │    │    │    │    │     │</w:t>
      </w:r>
    </w:p>
    <w:p>
      <w:pPr>
        <w:pStyle w:val="ConsPlusNonformat"/>
        <w:widowControl/>
        <w:jc w:val="both"/>
        <w:rPr/>
      </w:pPr>
      <w:r>
        <w:rPr/>
        <w:t>│</w:t>
      </w:r>
      <w:r>
        <w:rPr/>
        <w:t>и тяжелее      │ Л-80 │ Л-80│Л-70│Л-70│Л-65│Л-60│Л-60│Л-60│Л-60 │</w:t>
      </w:r>
    </w:p>
    <w:p>
      <w:pPr>
        <w:pStyle w:val="ConsPlusNonformat"/>
        <w:widowControl/>
        <w:jc w:val="both"/>
        <w:rPr/>
      </w:pPr>
      <w:r>
        <w:rPr/>
        <w:t>│</w:t>
      </w:r>
      <w:r>
        <w:rPr/>
        <w:t>Р50(6) 1600Щ,Ас│ Л-80 │  75 │ 70 │ 70 │Л-65│Л-60│ 60 │ 55 │ 50  │</w:t>
      </w:r>
    </w:p>
    <w:p>
      <w:pPr>
        <w:pStyle w:val="ConsPlusNonformat"/>
        <w:widowControl/>
        <w:jc w:val="both"/>
        <w:rPr/>
      </w:pPr>
      <w:r>
        <w:rPr/>
        <w:t>│</w:t>
      </w:r>
      <w:r>
        <w:rPr/>
        <w:t>Р50(6) 1840,   │      │     │    │    │    │    │    │    │     │</w:t>
      </w:r>
    </w:p>
    <w:p>
      <w:pPr>
        <w:pStyle w:val="ConsPlusNonformat"/>
        <w:widowControl/>
        <w:jc w:val="both"/>
        <w:rPr/>
      </w:pPr>
      <w:r>
        <w:rPr/>
        <w:t>│</w:t>
      </w:r>
      <w:r>
        <w:rPr/>
        <w:t>2000Гр         │  75  │  75 │ 70 │ 65 │ 65 │ 60 │ 60 │ 55 │ 50  │</w:t>
      </w:r>
    </w:p>
    <w:p>
      <w:pPr>
        <w:pStyle w:val="ConsPlusNonformat"/>
        <w:widowControl/>
        <w:jc w:val="both"/>
        <w:rPr/>
      </w:pPr>
      <w:r>
        <w:rPr/>
        <w:t>│</w:t>
      </w:r>
      <w:r>
        <w:rPr/>
        <w:t>Р50(6) 1600Гр  │  70  │  70 │ 65 │ 60 │ 60 │ 55 │ 55 │ 50 │ 45  │</w:t>
      </w:r>
    </w:p>
    <w:p>
      <w:pPr>
        <w:pStyle w:val="ConsPlusNonformat"/>
        <w:widowControl/>
        <w:jc w:val="both"/>
        <w:rPr/>
      </w:pPr>
      <w:r>
        <w:rPr/>
        <w:t>│</w:t>
      </w:r>
      <w:r>
        <w:rPr/>
        <w:t>Р50(6) 1840,   │      │     │    │    │    │    │    │    │     │</w:t>
      </w:r>
    </w:p>
    <w:p>
      <w:pPr>
        <w:pStyle w:val="ConsPlusNonformat"/>
        <w:widowControl/>
        <w:jc w:val="both"/>
        <w:rPr/>
      </w:pPr>
      <w:r>
        <w:rPr/>
        <w:t>│</w:t>
      </w:r>
      <w:r>
        <w:rPr/>
        <w:t>2000П          │  70  │  70 │ 65 │ 60 │ 60 │ 55 │ 55 │ 50 │ 45  │</w:t>
      </w:r>
    </w:p>
    <w:p>
      <w:pPr>
        <w:pStyle w:val="ConsPlusNonformat"/>
        <w:widowControl/>
        <w:jc w:val="both"/>
        <w:rPr/>
      </w:pPr>
      <w:r>
        <w:rPr/>
        <w:t>│</w:t>
      </w:r>
      <w:r>
        <w:rPr/>
        <w:t>Р50(6) 1600П   │  65  │  60 │ 60 │ 60 │ 55 │ 50 │ 45 │ 45 │ 40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50  │  50 │ 45 │ 40 │ 35 │ 35 │ 30 │ 25 │ 20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27</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щебнеочистительной</w:t>
      </w:r>
    </w:p>
    <w:p>
      <w:pPr>
        <w:pStyle w:val="ConsPlusNormal"/>
        <w:widowControl/>
        <w:ind w:hanging="0"/>
        <w:jc w:val="center"/>
        <w:rPr/>
      </w:pPr>
      <w:r>
        <w:rPr/>
        <w:t>машины ЩОМ-6 на тележках модели 18-100</w:t>
      </w:r>
    </w:p>
    <w:p>
      <w:pPr>
        <w:pStyle w:val="ConsPlusNormal"/>
        <w:widowControl/>
        <w:ind w:hanging="0"/>
        <w:jc w:val="center"/>
        <w:rPr/>
      </w:pPr>
      <w:r>
        <w:rPr/>
        <w:t>с осевой нагрузкой 25,9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2000П и │      │     │    │    │    │    │    │    │     │</w:t>
      </w:r>
    </w:p>
    <w:p>
      <w:pPr>
        <w:pStyle w:val="ConsPlusNonformat"/>
        <w:widowControl/>
        <w:jc w:val="both"/>
        <w:rPr/>
      </w:pPr>
      <w:r>
        <w:rPr/>
        <w:t>│</w:t>
      </w:r>
      <w:r>
        <w:rPr/>
        <w:t>тяжелее        │  50  │  50 │ 50 │ 50 │ 50 │ 50 │ 50 │ 50 │ 50  │</w:t>
      </w:r>
    </w:p>
    <w:p>
      <w:pPr>
        <w:pStyle w:val="ConsPlusNonformat"/>
        <w:widowControl/>
        <w:jc w:val="both"/>
        <w:rPr/>
      </w:pPr>
      <w:r>
        <w:rPr/>
        <w:t>│</w:t>
      </w:r>
      <w:r>
        <w:rPr/>
        <w:t>Р50(6) 1840П   │  50  │  40 │ 40 │ 40 │ 40 │ 40 │ 40 │ 40 │ 40  │</w:t>
      </w:r>
    </w:p>
    <w:p>
      <w:pPr>
        <w:pStyle w:val="ConsPlusNonformat"/>
        <w:widowControl/>
        <w:jc w:val="both"/>
        <w:rPr/>
      </w:pPr>
      <w:r>
        <w:rPr/>
        <w:t>│</w:t>
      </w:r>
      <w:r>
        <w:rPr/>
        <w:t>Р50(6) 1600П   │  30  │  25 │ 20 │ 20 │ 20 │ 20 │ 20 │ 20 │ 20  │</w:t>
      </w:r>
    </w:p>
    <w:p>
      <w:pPr>
        <w:pStyle w:val="ConsPlusNonformat"/>
        <w:widowControl/>
        <w:jc w:val="both"/>
        <w:rPr/>
      </w:pPr>
      <w:r>
        <w:rPr/>
        <w:t>├───────────────┼──────┼─────┼────┼────┼────┼────┼────┼────┼─────┤</w:t>
      </w:r>
    </w:p>
    <w:p>
      <w:pPr>
        <w:pStyle w:val="ConsPlusNonformat"/>
        <w:widowControl/>
        <w:jc w:val="both"/>
        <w:rPr/>
      </w:pPr>
      <w:r>
        <w:rPr/>
        <w:t>│</w:t>
      </w:r>
      <w:r>
        <w:rPr/>
        <w:t>Р43(6) 1600П   │  15  │  10 │ 10 │ 10 │ 10 │ 10 │ 10 │ 10 │ 10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28</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щебнеочистительной</w:t>
      </w:r>
    </w:p>
    <w:p>
      <w:pPr>
        <w:pStyle w:val="ConsPlusNormal"/>
        <w:widowControl/>
        <w:ind w:hanging="0"/>
        <w:jc w:val="center"/>
        <w:rPr/>
      </w:pPr>
      <w:r>
        <w:rPr/>
        <w:t>машины ЩОМ-6Б с N 7 на тележках модели 18-100 с осевой</w:t>
      </w:r>
    </w:p>
    <w:p>
      <w:pPr>
        <w:pStyle w:val="ConsPlusNormal"/>
        <w:widowControl/>
        <w:ind w:hanging="0"/>
        <w:jc w:val="center"/>
        <w:rPr/>
      </w:pPr>
      <w:r>
        <w:rPr/>
        <w:t>нагрузкой 24,75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1840Гр и│      │     │    │    │    │    │    │    │     │</w:t>
      </w:r>
    </w:p>
    <w:p>
      <w:pPr>
        <w:pStyle w:val="ConsPlusNonformat"/>
        <w:widowControl/>
        <w:jc w:val="both"/>
        <w:rPr/>
      </w:pPr>
      <w:r>
        <w:rPr/>
        <w:t>│</w:t>
      </w:r>
      <w:r>
        <w:rPr/>
        <w:t>тяжелее        │ 80   │  80 │ 80 │ 80 │ 80 │ 80 │Н-75│Н-70│Н-65 │</w:t>
      </w:r>
    </w:p>
    <w:p>
      <w:pPr>
        <w:pStyle w:val="ConsPlusNonformat"/>
        <w:widowControl/>
        <w:jc w:val="both"/>
        <w:rPr/>
      </w:pPr>
      <w:r>
        <w:rPr/>
        <w:t>├───────────────┼──────┼─────┼────┼────┼────┼────┼────┼────┼─────┤</w:t>
      </w:r>
    </w:p>
    <w:p>
      <w:pPr>
        <w:pStyle w:val="ConsPlusNonformat"/>
        <w:widowControl/>
        <w:jc w:val="both"/>
        <w:rPr/>
      </w:pPr>
      <w:r>
        <w:rPr/>
        <w:t>│</w:t>
      </w:r>
      <w:r>
        <w:rPr/>
        <w:t>Р50(6) 2000Щ,Ас│ 75   │  75 │ 75 │ 75 │ 75 │ 70 │ 65 │ 65 │ 60  │</w:t>
      </w:r>
    </w:p>
    <w:p>
      <w:pPr>
        <w:pStyle w:val="ConsPlusNonformat"/>
        <w:widowControl/>
        <w:jc w:val="both"/>
        <w:rPr/>
      </w:pPr>
      <w:r>
        <w:rPr/>
        <w:t>│</w:t>
      </w:r>
      <w:r>
        <w:rPr/>
        <w:t>Р50(6) 1840Щ,Ас│ 75   │  75 │ 75 │ 75 │ 75 │ 70 │ 65 │ 60 │ 55  │</w:t>
      </w:r>
    </w:p>
    <w:p>
      <w:pPr>
        <w:pStyle w:val="ConsPlusNonformat"/>
        <w:widowControl/>
        <w:jc w:val="both"/>
        <w:rPr/>
      </w:pPr>
      <w:r>
        <w:rPr/>
        <w:t>│</w:t>
      </w:r>
      <w:r>
        <w:rPr/>
        <w:t>Р50(6) 1600Щ,Ас│ 65   │  65 │ 65 │ 65 │ 65 │ 65 │ 65 │ 60 │ 55  │</w:t>
      </w:r>
    </w:p>
    <w:p>
      <w:pPr>
        <w:pStyle w:val="ConsPlusNonformat"/>
        <w:widowControl/>
        <w:jc w:val="both"/>
        <w:rPr/>
      </w:pPr>
      <w:r>
        <w:rPr/>
        <w:t>│</w:t>
      </w:r>
      <w:r>
        <w:rPr/>
        <w:t>Р50(6) 1840,   │      │     │    │    │    │    │    │    │     │</w:t>
      </w:r>
    </w:p>
    <w:p>
      <w:pPr>
        <w:pStyle w:val="ConsPlusNonformat"/>
        <w:widowControl/>
        <w:jc w:val="both"/>
        <w:rPr/>
      </w:pPr>
      <w:r>
        <w:rPr/>
        <w:t>│</w:t>
      </w:r>
      <w:r>
        <w:rPr/>
        <w:t>2000Гр         │ 75   │  75 │ 75 │ 75 │ 70 │ 65 │ 60 │ 55 │ 50  │</w:t>
      </w:r>
    </w:p>
    <w:p>
      <w:pPr>
        <w:pStyle w:val="ConsPlusNonformat"/>
        <w:widowControl/>
        <w:jc w:val="both"/>
        <w:rPr/>
      </w:pPr>
      <w:r>
        <w:rPr/>
        <w:t>│</w:t>
      </w:r>
      <w:r>
        <w:rPr/>
        <w:t>Р50(6) 1600Гр  │ 65   │  65 │ 65 │ 65 │ 65 │ 60 │ 55 │ 50 │ 45  │</w:t>
      </w:r>
    </w:p>
    <w:p>
      <w:pPr>
        <w:pStyle w:val="ConsPlusNonformat"/>
        <w:widowControl/>
        <w:jc w:val="both"/>
        <w:rPr/>
      </w:pPr>
      <w:r>
        <w:rPr/>
        <w:t>│</w:t>
      </w:r>
      <w:r>
        <w:rPr/>
        <w:t>Р50(6) 2000П   │ 75   │  75 │ 75 │ 70 │ 65 │ 60 │ 55 │ 50 │ 45  │</w:t>
      </w:r>
    </w:p>
    <w:p>
      <w:pPr>
        <w:pStyle w:val="ConsPlusNonformat"/>
        <w:widowControl/>
        <w:jc w:val="both"/>
        <w:rPr/>
      </w:pPr>
      <w:r>
        <w:rPr/>
        <w:t>│</w:t>
      </w:r>
      <w:r>
        <w:rPr/>
        <w:t>Р50(6) 1600,   │      │     │    │    │    │    │    │    │     │</w:t>
      </w:r>
    </w:p>
    <w:p>
      <w:pPr>
        <w:pStyle w:val="ConsPlusNonformat"/>
        <w:widowControl/>
        <w:jc w:val="both"/>
        <w:rPr/>
      </w:pPr>
      <w:r>
        <w:rPr/>
        <w:t>│</w:t>
      </w:r>
      <w:r>
        <w:rPr/>
        <w:t>1840П          │ 65   │  65 │ 65 │ 65 │ 60 │ 55 │ 50 │ 45 │ 40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50 │ 40 │ 35 │ 25 │ 20 │ 15 │ 10 │ 10  │</w:t>
      </w:r>
    </w:p>
    <w:p>
      <w:pPr>
        <w:pStyle w:val="ConsPlusNonformat"/>
        <w:widowControl/>
        <w:jc w:val="both"/>
        <w:rPr/>
      </w:pPr>
      <w:r>
        <w:rPr/>
        <w:t>└───────────────┴──────┴─────┴────┴────┴────┴────┴────┴────┴─────┘</w:t>
      </w:r>
    </w:p>
    <w:p>
      <w:pPr>
        <w:pStyle w:val="ConsPlusNormal"/>
        <w:widowControl/>
        <w:ind w:firstLine="540"/>
        <w:jc w:val="both"/>
        <w:rPr/>
      </w:pPr>
      <w:r>
        <w:rPr/>
        <w:t>Примечание: Допускаемые скорости движения щебнеочистительной машины ЩОМ-6Б до N 6 (включительно) устанавливаются такими же как в таблице 27.</w:t>
      </w:r>
    </w:p>
    <w:p>
      <w:pPr>
        <w:pStyle w:val="ConsPlusNormal"/>
        <w:widowControl/>
        <w:ind w:hanging="0"/>
        <w:rPr/>
      </w:pPr>
      <w:r>
        <w:rPr/>
      </w:r>
    </w:p>
    <w:p>
      <w:pPr>
        <w:pStyle w:val="ConsPlusNormal"/>
        <w:widowControl/>
        <w:ind w:hanging="0"/>
        <w:jc w:val="right"/>
        <w:rPr/>
      </w:pPr>
      <w:r>
        <w:rPr/>
        <w:t>Таблица 29</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щебнеочистительной машины ЩОМ-МФ на</w:t>
      </w:r>
    </w:p>
    <w:p>
      <w:pPr>
        <w:pStyle w:val="ConsPlusNormal"/>
        <w:widowControl/>
        <w:ind w:hanging="0"/>
        <w:jc w:val="center"/>
        <w:rPr/>
      </w:pPr>
      <w:r>
        <w:rPr/>
        <w:t>тележках модели 18-100, состоящей из головной</w:t>
      </w:r>
    </w:p>
    <w:p>
      <w:pPr>
        <w:pStyle w:val="ConsPlusNormal"/>
        <w:widowControl/>
        <w:ind w:hanging="0"/>
        <w:jc w:val="center"/>
        <w:rPr/>
      </w:pPr>
      <w:r>
        <w:rPr/>
        <w:t>машины с осевой нагрузкой 15,7 тс и</w:t>
      </w:r>
    </w:p>
    <w:p>
      <w:pPr>
        <w:pStyle w:val="ConsPlusNormal"/>
        <w:widowControl/>
        <w:ind w:hanging="0"/>
        <w:jc w:val="center"/>
        <w:rPr/>
      </w:pPr>
      <w:r>
        <w:rPr/>
        <w:t>двух платформ с осевыми нагрузками 8,4 тс и 9,8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1600П   │      │     │    │    │    │    │    │    │     │</w:t>
      </w:r>
    </w:p>
    <w:p>
      <w:pPr>
        <w:pStyle w:val="ConsPlusNonformat"/>
        <w:widowControl/>
        <w:jc w:val="both"/>
        <w:rPr/>
      </w:pPr>
      <w:r>
        <w:rPr/>
        <w:t>│</w:t>
      </w:r>
      <w:r>
        <w:rPr/>
        <w:t>и  тяжелее     │  75  │  75 │ 75 │ 75 │ 75 │ 70 │ 60 │ 55 │  50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50  │  50 │ 45 │ 40 │ 35 │ 30 │ 30 │ 30 │  30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30</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четырехосной щебнеочистительной машины</w:t>
      </w:r>
    </w:p>
    <w:p>
      <w:pPr>
        <w:pStyle w:val="ConsPlusNormal"/>
        <w:widowControl/>
        <w:ind w:hanging="0"/>
        <w:jc w:val="center"/>
        <w:rPr/>
      </w:pPr>
      <w:r>
        <w:rPr/>
        <w:t>RM-80 изготовленной на Калужском ПРМЗ с</w:t>
      </w:r>
    </w:p>
    <w:p>
      <w:pPr>
        <w:pStyle w:val="ConsPlusNormal"/>
        <w:widowControl/>
        <w:ind w:hanging="0"/>
        <w:jc w:val="center"/>
        <w:rPr/>
      </w:pPr>
      <w:r>
        <w:rPr/>
        <w:t>осевой нагрузкой 22,3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1600П   │      │     │    │    │    │    │    │    │     │</w:t>
      </w:r>
    </w:p>
    <w:p>
      <w:pPr>
        <w:pStyle w:val="ConsPlusNonformat"/>
        <w:widowControl/>
        <w:jc w:val="both"/>
        <w:rPr/>
      </w:pPr>
      <w:r>
        <w:rPr/>
        <w:t>│</w:t>
      </w:r>
      <w:r>
        <w:rPr/>
        <w:t>и  тяжелее     │  60  │  60 │ 60 │ 60 │ 60 │ 60 │ 60 │ 60 │  60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50  │  50 │ 50 │ 50 │ 50 │ 45 │ 40 │ 35 │  25 │</w:t>
      </w:r>
    </w:p>
    <w:p>
      <w:pPr>
        <w:pStyle w:val="ConsPlusNonformat"/>
        <w:widowControl/>
        <w:jc w:val="both"/>
        <w:rPr/>
      </w:pPr>
      <w:r>
        <w:rPr/>
        <w:t>└───────────────┴──────┴─────┴────┴────┴────┴────┴────┴────┴─────┘</w:t>
      </w:r>
    </w:p>
    <w:p>
      <w:pPr>
        <w:pStyle w:val="ConsPlusNormal"/>
        <w:widowControl/>
        <w:ind w:firstLine="540"/>
        <w:jc w:val="both"/>
        <w:rPr/>
      </w:pPr>
      <w:r>
        <w:rPr/>
        <w:t>Примечание: 1. Допускаемые скорости транспортирования отдельным локомотивом щебнеочистительной машины RM-80, изготовленной на Тихвинском машиностроительном заводе, установить такими же, как в таблице 30, но не более 50 км/ч.</w:t>
      </w:r>
    </w:p>
    <w:p>
      <w:pPr>
        <w:pStyle w:val="ConsPlusNormal"/>
        <w:widowControl/>
        <w:ind w:firstLine="540"/>
        <w:jc w:val="both"/>
        <w:rPr/>
      </w:pPr>
      <w:r>
        <w:rPr/>
        <w:t>2. Запрещается транспортирование щебнеочистительной машины RM80 в составе поезда.</w:t>
      </w:r>
    </w:p>
    <w:p>
      <w:pPr>
        <w:pStyle w:val="ConsPlusNormal"/>
        <w:widowControl/>
        <w:ind w:firstLine="540"/>
        <w:jc w:val="both"/>
        <w:rPr/>
      </w:pPr>
      <w:r>
        <w:rPr/>
        <w:t>3. Допускаемые скорости транспортирования отдельным локомотивом четырехосной щебнеочистительной машины RM-76 установить такими же, как в таблице 30.</w:t>
      </w:r>
    </w:p>
    <w:p>
      <w:pPr>
        <w:pStyle w:val="ConsPlusNormal"/>
        <w:widowControl/>
        <w:ind w:hanging="0"/>
        <w:rPr/>
      </w:pPr>
      <w:r>
        <w:rPr/>
      </w:r>
    </w:p>
    <w:p>
      <w:pPr>
        <w:pStyle w:val="ConsPlusNormal"/>
        <w:widowControl/>
        <w:ind w:hanging="0"/>
        <w:jc w:val="right"/>
        <w:rPr/>
      </w:pPr>
      <w:r>
        <w:rPr/>
        <w:t>Таблица 31</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щебнеочистительной машины ОТ-400</w:t>
      </w:r>
    </w:p>
    <w:p>
      <w:pPr>
        <w:pStyle w:val="ConsPlusNormal"/>
        <w:widowControl/>
        <w:ind w:hanging="0"/>
        <w:jc w:val="center"/>
        <w:rPr/>
      </w:pPr>
      <w:r>
        <w:rPr/>
        <w:t>на тележках модели 18-100 с осевой нагрузкой</w:t>
      </w:r>
    </w:p>
    <w:p>
      <w:pPr>
        <w:pStyle w:val="ConsPlusNormal"/>
        <w:widowControl/>
        <w:ind w:hanging="0"/>
        <w:jc w:val="center"/>
        <w:rPr/>
      </w:pPr>
      <w:r>
        <w:rPr/>
        <w:t>17,2 тс и платформы прикрытия с осевой</w:t>
      </w:r>
    </w:p>
    <w:p>
      <w:pPr>
        <w:pStyle w:val="ConsPlusNormal"/>
        <w:widowControl/>
        <w:ind w:hanging="0"/>
        <w:jc w:val="center"/>
        <w:rPr/>
      </w:pPr>
      <w:r>
        <w:rPr/>
        <w:t>нагрузкой 5,5-6,5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1600П   │      │     │    │    │    │    │    │    │     │</w:t>
      </w:r>
    </w:p>
    <w:p>
      <w:pPr>
        <w:pStyle w:val="ConsPlusNonformat"/>
        <w:widowControl/>
        <w:jc w:val="both"/>
        <w:rPr/>
      </w:pPr>
      <w:r>
        <w:rPr/>
        <w:t>│</w:t>
      </w:r>
      <w:r>
        <w:rPr/>
        <w:t>и  тяжелее     │ К-80 │ К-80│К-80│К-80│К-80│К-80│Н-75│Н-70│Н-65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firstLine="540"/>
        <w:jc w:val="both"/>
        <w:rPr/>
      </w:pPr>
      <w:r>
        <w:rPr/>
        <w:t>Примечание: 1. Допускаемые скорости передвижения щебнеочистительной машины ОТ-400 своим</w:t>
      </w:r>
    </w:p>
    <w:p>
      <w:pPr>
        <w:pStyle w:val="ConsPlusNormal"/>
        <w:widowControl/>
        <w:ind w:firstLine="540"/>
        <w:jc w:val="both"/>
        <w:rPr/>
      </w:pPr>
      <w:r>
        <w:rPr/>
        <w:t>ходом устанавливаются такими же как в таблице 31, но не более 55 км/ч.</w:t>
      </w:r>
    </w:p>
    <w:p>
      <w:pPr>
        <w:pStyle w:val="ConsPlusNormal"/>
        <w:widowControl/>
        <w:ind w:firstLine="540"/>
        <w:jc w:val="both"/>
        <w:rPr/>
      </w:pPr>
      <w:r>
        <w:rPr/>
        <w:t>2. Запрещается транспортировать щебнеочистительную машину ОТ-400 в составе поезда.</w:t>
      </w:r>
    </w:p>
    <w:p>
      <w:pPr>
        <w:pStyle w:val="ConsPlusNormal"/>
        <w:widowControl/>
        <w:ind w:hanging="0"/>
        <w:rPr/>
      </w:pPr>
      <w:r>
        <w:rPr/>
      </w:r>
    </w:p>
    <w:p>
      <w:pPr>
        <w:pStyle w:val="ConsPlusNormal"/>
        <w:widowControl/>
        <w:ind w:hanging="0"/>
        <w:jc w:val="right"/>
        <w:rPr/>
      </w:pPr>
      <w:r>
        <w:rPr/>
        <w:t>Таблица 32</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щебнеочистительной</w:t>
      </w:r>
    </w:p>
    <w:p>
      <w:pPr>
        <w:pStyle w:val="ConsPlusNormal"/>
        <w:widowControl/>
        <w:ind w:hanging="0"/>
        <w:jc w:val="center"/>
        <w:rPr/>
      </w:pPr>
      <w:r>
        <w:rPr/>
        <w:t>машины СЧ-600 на тележках модели 18-100 с осевой</w:t>
      </w:r>
    </w:p>
    <w:p>
      <w:pPr>
        <w:pStyle w:val="ConsPlusNormal"/>
        <w:widowControl/>
        <w:ind w:hanging="0"/>
        <w:jc w:val="center"/>
        <w:rPr/>
      </w:pPr>
      <w:r>
        <w:rPr/>
        <w:t>нагрузкой 20,3 тс</w:t>
      </w:r>
    </w:p>
    <w:tbl>
      <w:tblPr>
        <w:tblW w:w="8790" w:type="dxa"/>
        <w:jc w:val="left"/>
        <w:tblInd w:w="-7" w:type="dxa"/>
        <w:tblLayout w:type="fixed"/>
        <w:tblCellMar>
          <w:top w:w="0" w:type="dxa"/>
          <w:left w:w="70" w:type="dxa"/>
          <w:bottom w:w="0" w:type="dxa"/>
          <w:right w:w="70" w:type="dxa"/>
        </w:tblCellMar>
      </w:tblPr>
      <w:tblGrid>
        <w:gridCol w:w="2160"/>
        <w:gridCol w:w="945"/>
        <w:gridCol w:w="810"/>
        <w:gridCol w:w="675"/>
        <w:gridCol w:w="675"/>
        <w:gridCol w:w="675"/>
        <w:gridCol w:w="675"/>
        <w:gridCol w:w="675"/>
        <w:gridCol w:w="675"/>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663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568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К-80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Н-75</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Н-70</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Н-65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55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55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55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40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25 </w:t>
            </w:r>
          </w:p>
        </w:tc>
      </w:tr>
    </w:tbl>
    <w:p>
      <w:pPr>
        <w:pStyle w:val="ConsPlusNormal"/>
        <w:widowControl/>
        <w:ind w:hanging="0"/>
        <w:rPr/>
      </w:pPr>
      <w:r>
        <w:rPr/>
      </w:r>
    </w:p>
    <w:p>
      <w:pPr>
        <w:pStyle w:val="ConsPlusNormal"/>
        <w:widowControl/>
        <w:ind w:hanging="0"/>
        <w:jc w:val="right"/>
        <w:rPr/>
      </w:pPr>
      <w:r>
        <w:rPr/>
        <w:t>Таблица 33</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w:t>
      </w:r>
    </w:p>
    <w:p>
      <w:pPr>
        <w:pStyle w:val="ConsPlusNormal"/>
        <w:widowControl/>
        <w:ind w:hanging="0"/>
        <w:jc w:val="center"/>
        <w:rPr/>
      </w:pPr>
      <w:r>
        <w:rPr/>
        <w:t>щебнеочистительной  машины СЧУ-800, состоящей из</w:t>
      </w:r>
    </w:p>
    <w:p>
      <w:pPr>
        <w:pStyle w:val="ConsPlusNormal"/>
        <w:widowControl/>
        <w:ind w:hanging="0"/>
        <w:jc w:val="center"/>
        <w:rPr/>
      </w:pPr>
      <w:r>
        <w:rPr/>
        <w:t>четырехосного универсального тягового модуля</w:t>
      </w:r>
    </w:p>
    <w:p>
      <w:pPr>
        <w:pStyle w:val="ConsPlusNormal"/>
        <w:widowControl/>
        <w:ind w:hanging="0"/>
        <w:jc w:val="center"/>
        <w:rPr/>
      </w:pPr>
      <w:r>
        <w:rPr/>
        <w:t>УТМ-2 с осевой нагрузкой 22,5 тс, заборной секции</w:t>
      </w:r>
    </w:p>
    <w:p>
      <w:pPr>
        <w:pStyle w:val="ConsPlusNormal"/>
        <w:widowControl/>
        <w:ind w:hanging="0"/>
        <w:jc w:val="center"/>
        <w:rPr/>
      </w:pPr>
      <w:r>
        <w:rPr/>
        <w:t>ТС-800 на тележках модели 18-100 с осевой  нагрузкой</w:t>
      </w:r>
    </w:p>
    <w:p>
      <w:pPr>
        <w:pStyle w:val="ConsPlusNormal"/>
        <w:widowControl/>
        <w:ind w:hanging="0"/>
        <w:jc w:val="center"/>
        <w:rPr/>
      </w:pPr>
      <w:r>
        <w:rPr/>
        <w:t>23,3  тс,  очищающей  секции  ЦС-800 на тележках модели</w:t>
      </w:r>
    </w:p>
    <w:p>
      <w:pPr>
        <w:pStyle w:val="ConsPlusNormal"/>
        <w:widowControl/>
        <w:ind w:hanging="0"/>
        <w:jc w:val="center"/>
        <w:rPr/>
      </w:pPr>
      <w:r>
        <w:rPr/>
        <w:t>18-100 с осевой нагрузкой 15,2 тс, промежуточных</w:t>
      </w:r>
    </w:p>
    <w:p>
      <w:pPr>
        <w:pStyle w:val="ConsPlusNormal"/>
        <w:widowControl/>
        <w:ind w:hanging="0"/>
        <w:jc w:val="center"/>
        <w:rPr/>
      </w:pPr>
      <w:r>
        <w:rPr/>
        <w:t>полувагонов МВП на тележках модели 18-100</w:t>
      </w:r>
    </w:p>
    <w:p>
      <w:pPr>
        <w:pStyle w:val="ConsPlusNormal"/>
        <w:widowControl/>
        <w:ind w:hanging="0"/>
        <w:jc w:val="center"/>
        <w:rPr/>
      </w:pPr>
      <w:r>
        <w:rPr/>
        <w:t>с осевой нагрузкой 9,5 тс в порожнем и 22,5 тс</w:t>
      </w:r>
    </w:p>
    <w:p>
      <w:pPr>
        <w:pStyle w:val="ConsPlusNormal"/>
        <w:widowControl/>
        <w:ind w:hanging="0"/>
        <w:jc w:val="center"/>
        <w:rPr/>
      </w:pPr>
      <w:r>
        <w:rPr/>
        <w:t>в груженом состояниях, концевого полувагона МВК</w:t>
      </w:r>
    </w:p>
    <w:p>
      <w:pPr>
        <w:pStyle w:val="ConsPlusNormal"/>
        <w:widowControl/>
        <w:ind w:hanging="0"/>
        <w:jc w:val="center"/>
        <w:rPr/>
      </w:pPr>
      <w:r>
        <w:rPr/>
        <w:t>на тележках модели 18-100 с осевой нагрузкой 12 тс</w:t>
      </w:r>
    </w:p>
    <w:p>
      <w:pPr>
        <w:pStyle w:val="ConsPlusNormal"/>
        <w:widowControl/>
        <w:ind w:hanging="0"/>
        <w:jc w:val="center"/>
        <w:rPr/>
      </w:pPr>
      <w:r>
        <w:rPr/>
        <w:t>в порожнем и 22,5 тс в груженом состояниях</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2000Щ,  │      │     │    │    │    │    │    │    │     │</w:t>
      </w:r>
    </w:p>
    <w:p>
      <w:pPr>
        <w:pStyle w:val="ConsPlusNonformat"/>
        <w:widowControl/>
        <w:jc w:val="both"/>
        <w:rPr/>
      </w:pPr>
      <w:r>
        <w:rPr/>
        <w:t>│</w:t>
      </w:r>
      <w:r>
        <w:rPr/>
        <w:t>Ас и тяжелее   │  60  │  60 │ 60 │ 60 │ 60 │ 60 │ 60 │ 60 │ 60  │</w:t>
      </w:r>
    </w:p>
    <w:p>
      <w:pPr>
        <w:pStyle w:val="ConsPlusNonformat"/>
        <w:widowControl/>
        <w:jc w:val="both"/>
        <w:rPr/>
      </w:pPr>
      <w:r>
        <w:rPr/>
        <w:t>│</w:t>
      </w:r>
      <w:r>
        <w:rPr/>
        <w:t>Р50(6) 1600,   │      │     │    │    │    │    │    │    │     │</w:t>
      </w:r>
    </w:p>
    <w:p>
      <w:pPr>
        <w:pStyle w:val="ConsPlusNonformat"/>
        <w:widowControl/>
        <w:jc w:val="both"/>
        <w:rPr/>
      </w:pPr>
      <w:r>
        <w:rPr/>
        <w:t>│</w:t>
      </w:r>
      <w:r>
        <w:rPr/>
        <w:t>18400Щ, Ас     │  60  │  60 │ 60 │ 60 │ 60 │ 60 │ 60 │ 60 │ 55  │</w:t>
      </w:r>
    </w:p>
    <w:p>
      <w:pPr>
        <w:pStyle w:val="ConsPlusNonformat"/>
        <w:widowControl/>
        <w:jc w:val="both"/>
        <w:rPr/>
      </w:pPr>
      <w:r>
        <w:rPr/>
        <w:t>│</w:t>
      </w:r>
      <w:r>
        <w:rPr/>
        <w:t>Р50(6) 1840,   │      │     │    │    │    │    │    │    │     │</w:t>
      </w:r>
    </w:p>
    <w:p>
      <w:pPr>
        <w:pStyle w:val="ConsPlusNonformat"/>
        <w:widowControl/>
        <w:jc w:val="both"/>
        <w:rPr/>
      </w:pPr>
      <w:r>
        <w:rPr/>
        <w:t>│</w:t>
      </w:r>
      <w:r>
        <w:rPr/>
        <w:t>2000Гр         │  60  │  60 │ 60 │ 60 │ 60 │ 60 │ 60 │ 60 │ 55  │</w:t>
      </w:r>
    </w:p>
    <w:p>
      <w:pPr>
        <w:pStyle w:val="ConsPlusNonformat"/>
        <w:widowControl/>
        <w:jc w:val="both"/>
        <w:rPr/>
      </w:pPr>
      <w:r>
        <w:rPr/>
        <w:t>│</w:t>
      </w:r>
      <w:r>
        <w:rPr/>
        <w:t>Р50(6) 1600Гр, │      │     │    │    │    │    │    │    │     │</w:t>
      </w:r>
    </w:p>
    <w:p>
      <w:pPr>
        <w:pStyle w:val="ConsPlusNonformat"/>
        <w:widowControl/>
        <w:jc w:val="both"/>
        <w:rPr/>
      </w:pPr>
      <w:r>
        <w:rPr/>
        <w:t>│</w:t>
      </w:r>
      <w:r>
        <w:rPr/>
        <w:t>1840,2000П     │  60  │  60 │ 60 │ 60 │ 60 │ 60 │ 60 │ 60 │ 50  │</w:t>
      </w:r>
    </w:p>
    <w:p>
      <w:pPr>
        <w:pStyle w:val="ConsPlusNonformat"/>
        <w:widowControl/>
        <w:jc w:val="both"/>
        <w:rPr/>
      </w:pPr>
      <w:r>
        <w:rPr/>
        <w:t>│</w:t>
      </w:r>
      <w:r>
        <w:rPr/>
        <w:t>Р50(6) 1600П   │  60  │  60 │ 60 │ 60 │ 60 │ 60 │ 60 │ 55 │ 45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50 │ 45 │ 40 │ 30 │ 25 │ 15  │</w:t>
      </w:r>
    </w:p>
    <w:p>
      <w:pPr>
        <w:pStyle w:val="ConsPlusNonformat"/>
        <w:widowControl/>
        <w:jc w:val="both"/>
        <w:rPr/>
      </w:pPr>
      <w:r>
        <w:rPr/>
        <w:t>└───────────────┴──────┴─────┴────┴────┴────┴────┴────┴────┴─────┘</w:t>
      </w:r>
    </w:p>
    <w:p>
      <w:pPr>
        <w:pStyle w:val="ConsPlusNormal"/>
        <w:widowControl/>
        <w:ind w:firstLine="540"/>
        <w:jc w:val="both"/>
        <w:rPr/>
      </w:pPr>
      <w:r>
        <w:rPr/>
        <w:t>Примечание: Разрешается транспортировать отдельным локомотивом или в составе поезда отдельные единицы машины СЧУ-800: концевой вагон МВК, промежуточный вагон МВП с прикрытием, секцию ТС-800 с прикрытием, секцию ЦС-800 с прикрытием, универсальный тяговый модуль УТМ-2. При этом допускаемые скорости транспортирования отдельно ЦС-800 устанавливаются в соответствии с таблицей 25, УТМ2 - с таблицей 69, МВП - с таблицей 22.</w:t>
      </w:r>
    </w:p>
    <w:p>
      <w:pPr>
        <w:pStyle w:val="ConsPlusNormal"/>
        <w:widowControl/>
        <w:ind w:hanging="0"/>
        <w:jc w:val="right"/>
        <w:rPr/>
      </w:pPr>
      <w:r>
        <w:rPr/>
        <w:t>Таблица 34</w:t>
      </w:r>
    </w:p>
    <w:p>
      <w:pPr>
        <w:pStyle w:val="ConsPlusNormal"/>
        <w:widowControl/>
        <w:ind w:hanging="0"/>
        <w:rPr/>
      </w:pPr>
      <w:r>
        <w:rPr/>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поезде уборочной машины УМ-1</w:t>
      </w:r>
    </w:p>
    <w:p>
      <w:pPr>
        <w:pStyle w:val="ConsPlusNormal"/>
        <w:widowControl/>
        <w:ind w:hanging="0"/>
        <w:jc w:val="center"/>
        <w:rPr/>
      </w:pPr>
      <w:r>
        <w:rPr/>
        <w:t>на тележках модели 18-100 с осевой нагрузкой 24,6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1840Гр и│      │     │    │    │    │    │    │    │     │</w:t>
      </w:r>
    </w:p>
    <w:p>
      <w:pPr>
        <w:pStyle w:val="ConsPlusNonformat"/>
        <w:widowControl/>
        <w:jc w:val="both"/>
        <w:rPr/>
      </w:pPr>
      <w:r>
        <w:rPr/>
        <w:t>│</w:t>
      </w:r>
      <w:r>
        <w:rPr/>
        <w:t>тяжелее        │  80  │  80 │ 80 │ 80 │ 80 │ 80 │Н-75│Н-70│Н-65 │</w:t>
      </w:r>
    </w:p>
    <w:p>
      <w:pPr>
        <w:pStyle w:val="ConsPlusNonformat"/>
        <w:widowControl/>
        <w:jc w:val="both"/>
        <w:rPr/>
      </w:pPr>
      <w:r>
        <w:rPr/>
        <w:t>├───────────────┼──────┼─────┼────┼────┼────┼────┼────┼────┼─────┤</w:t>
      </w:r>
    </w:p>
    <w:p>
      <w:pPr>
        <w:pStyle w:val="ConsPlusNonformat"/>
        <w:widowControl/>
        <w:jc w:val="both"/>
        <w:rPr/>
      </w:pPr>
      <w:r>
        <w:rPr/>
        <w:t>│</w:t>
      </w:r>
      <w:r>
        <w:rPr/>
        <w:t>Р50(6) 2000Щ,Ас│  75  │  75 │ 75 │ 75 │ 75 │ 70 │ 65 │ 65 │ 60  │</w:t>
      </w:r>
    </w:p>
    <w:p>
      <w:pPr>
        <w:pStyle w:val="ConsPlusNonformat"/>
        <w:widowControl/>
        <w:jc w:val="both"/>
        <w:rPr/>
      </w:pPr>
      <w:r>
        <w:rPr/>
        <w:t>│</w:t>
      </w:r>
      <w:r>
        <w:rPr/>
        <w:t>Р50(6) 1840Щ,Ас│  75  │  75 │ 75 │ 75 │ 75 │ 70 │ 65 │ 60 │ 55  │</w:t>
      </w:r>
    </w:p>
    <w:p>
      <w:pPr>
        <w:pStyle w:val="ConsPlusNonformat"/>
        <w:widowControl/>
        <w:jc w:val="both"/>
        <w:rPr/>
      </w:pPr>
      <w:r>
        <w:rPr/>
        <w:t>│</w:t>
      </w:r>
      <w:r>
        <w:rPr/>
        <w:t>Р50(6) 1600Щ,Ас│  65  │  65 │ 65 │ 65 │ 65 │ 65 │ 65 │ 60 │ 55  │</w:t>
      </w:r>
    </w:p>
    <w:p>
      <w:pPr>
        <w:pStyle w:val="ConsPlusNonformat"/>
        <w:widowControl/>
        <w:jc w:val="both"/>
        <w:rPr/>
      </w:pPr>
      <w:r>
        <w:rPr/>
        <w:t>│</w:t>
      </w:r>
      <w:r>
        <w:rPr/>
        <w:t>Р50(6) 1840,   │      │     │    │    │    │    │    │    │     │</w:t>
      </w:r>
    </w:p>
    <w:p>
      <w:pPr>
        <w:pStyle w:val="ConsPlusNonformat"/>
        <w:widowControl/>
        <w:jc w:val="both"/>
        <w:rPr/>
      </w:pPr>
      <w:r>
        <w:rPr/>
        <w:t>│</w:t>
      </w:r>
      <w:r>
        <w:rPr/>
        <w:t>2000Гр         │  75  │  75 │ 75 │ 75 │ 70 │ 65 │ 60 │ 55 │ 50  │</w:t>
      </w:r>
    </w:p>
    <w:p>
      <w:pPr>
        <w:pStyle w:val="ConsPlusNonformat"/>
        <w:widowControl/>
        <w:jc w:val="both"/>
        <w:rPr/>
      </w:pPr>
      <w:r>
        <w:rPr/>
        <w:t>│</w:t>
      </w:r>
      <w:r>
        <w:rPr/>
        <w:t>Р50(6) 1600Гр  │  65  │  65 │ 65 │ 65 │ 65 │ 60 │ 55 │ 50 │ 45  │</w:t>
      </w:r>
    </w:p>
    <w:p>
      <w:pPr>
        <w:pStyle w:val="ConsPlusNonformat"/>
        <w:widowControl/>
        <w:jc w:val="both"/>
        <w:rPr/>
      </w:pPr>
      <w:r>
        <w:rPr/>
        <w:t>│</w:t>
      </w:r>
      <w:r>
        <w:rPr/>
        <w:t>Р50(6) 2000П   │  75  │  75 │ 75 │ 70 │ 65 │ 60 │ 55 │ 50 │ 45  │</w:t>
      </w:r>
    </w:p>
    <w:p>
      <w:pPr>
        <w:pStyle w:val="ConsPlusNonformat"/>
        <w:widowControl/>
        <w:jc w:val="both"/>
        <w:rPr/>
      </w:pPr>
      <w:r>
        <w:rPr/>
        <w:t>│</w:t>
      </w:r>
      <w:r>
        <w:rPr/>
        <w:t>Р50(6) 1600,   │      │     │    │    │    │    │    │    │     │</w:t>
      </w:r>
    </w:p>
    <w:p>
      <w:pPr>
        <w:pStyle w:val="ConsPlusNonformat"/>
        <w:widowControl/>
        <w:jc w:val="both"/>
        <w:rPr/>
      </w:pPr>
      <w:r>
        <w:rPr/>
        <w:t>│</w:t>
      </w:r>
      <w:r>
        <w:rPr/>
        <w:t>1840П          │  65  │  65 │ 65 │ 65 │ 60 │ 55 │ 50 │ 45 │ 40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50 │ 40 │ 35 │ 25 │ 20 │ 15 │ 10 │ 10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35</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 двухосного</w:t>
      </w:r>
    </w:p>
    <w:p>
      <w:pPr>
        <w:pStyle w:val="ConsPlusNormal"/>
        <w:widowControl/>
        <w:ind w:hanging="0"/>
        <w:jc w:val="center"/>
        <w:rPr/>
      </w:pPr>
      <w:r>
        <w:rPr/>
        <w:t>путевого моторного гайковерта ПМГ с осевой нагрузкой 19,3 тс</w:t>
      </w:r>
    </w:p>
    <w:p>
      <w:pPr>
        <w:pStyle w:val="ConsPlusNormal"/>
        <w:widowControl/>
        <w:ind w:hanging="0"/>
        <w:rPr/>
      </w:pPr>
      <w:r>
        <w:rPr/>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1840П и │      │     │     │     │     │     │    │    │     │</w:t>
      </w:r>
    </w:p>
    <w:p>
      <w:pPr>
        <w:pStyle w:val="ConsPlusNonformat"/>
        <w:widowControl/>
        <w:jc w:val="both"/>
        <w:rPr/>
      </w:pPr>
      <w:r>
        <w:rPr/>
        <w:t>│</w:t>
      </w:r>
      <w:r>
        <w:rPr/>
        <w:t>тяжелее        │ К-100│К-100│К-100│К-100│К-100│К-100│Н-95│Н-85│Н-80 │</w:t>
      </w:r>
    </w:p>
    <w:p>
      <w:pPr>
        <w:pStyle w:val="ConsPlusNonformat"/>
        <w:widowControl/>
        <w:jc w:val="both"/>
        <w:rPr/>
      </w:pPr>
      <w:r>
        <w:rPr/>
        <w:t>│</w:t>
      </w:r>
      <w:r>
        <w:rPr/>
        <w:t>Р50(6) 1600П   │ К-100│К-100│К-100│К-100│К-100│К-100│ 95 │ 85 │ 80  │</w:t>
      </w:r>
    </w:p>
    <w:p>
      <w:pPr>
        <w:pStyle w:val="ConsPlusNonformat"/>
        <w:widowControl/>
        <w:jc w:val="both"/>
        <w:rPr/>
      </w:pPr>
      <w:r>
        <w:rPr/>
        <w:t>├───────────────┼──────┼─────┼─────┼─────┼─────┼─────┼────┼────┼─────┤</w:t>
      </w:r>
    </w:p>
    <w:p>
      <w:pPr>
        <w:pStyle w:val="ConsPlusNonformat"/>
        <w:widowControl/>
        <w:jc w:val="both"/>
        <w:rPr/>
      </w:pPr>
      <w:r>
        <w:rPr/>
        <w:t>│</w:t>
      </w:r>
      <w:r>
        <w:rPr/>
        <w:t>Р43(6) 1600П и │      │     │     │     │     │     │    │    │     │</w:t>
      </w:r>
    </w:p>
    <w:p>
      <w:pPr>
        <w:pStyle w:val="ConsPlusNonformat"/>
        <w:widowControl/>
        <w:jc w:val="both"/>
        <w:rPr/>
      </w:pPr>
      <w:r>
        <w:rPr/>
        <w:t>│</w:t>
      </w:r>
      <w:r>
        <w:rPr/>
        <w:t>тяжелее        │  60  │ 60  │ 60  │ 60  │ 50  │  50 │ 40 │ 35 │ 30  │</w:t>
      </w:r>
    </w:p>
    <w:p>
      <w:pPr>
        <w:pStyle w:val="ConsPlusNonformat"/>
        <w:widowControl/>
        <w:jc w:val="both"/>
        <w:rPr/>
      </w:pPr>
      <w:r>
        <w:rPr/>
        <w:t>└───────────────┴──────┴─────┴─────┴─────┴─────┴─────┴────┴────┴─────┘</w:t>
      </w:r>
    </w:p>
    <w:p>
      <w:pPr>
        <w:pStyle w:val="ConsPlusNormal"/>
        <w:widowControl/>
        <w:ind w:firstLine="540"/>
        <w:jc w:val="both"/>
        <w:rPr/>
      </w:pPr>
      <w:r>
        <w:rPr/>
        <w:t>Примечание: Запрещается транспортировать двухосный путевой моторный гайковерт ПМГ в составе поезда.</w:t>
      </w:r>
    </w:p>
    <w:p>
      <w:pPr>
        <w:pStyle w:val="ConsPlusNormal"/>
        <w:widowControl/>
        <w:ind w:hanging="0"/>
        <w:rPr/>
      </w:pPr>
      <w:r>
        <w:rPr/>
      </w:r>
    </w:p>
    <w:p>
      <w:pPr>
        <w:pStyle w:val="ConsPlusNormal"/>
        <w:widowControl/>
        <w:ind w:hanging="0"/>
        <w:jc w:val="right"/>
        <w:rPr/>
      </w:pPr>
      <w:r>
        <w:rPr/>
        <w:t>Таблица 36</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 двухосной</w:t>
      </w:r>
    </w:p>
    <w:p>
      <w:pPr>
        <w:pStyle w:val="ConsPlusNormal"/>
        <w:widowControl/>
        <w:ind w:hanging="0"/>
        <w:jc w:val="center"/>
        <w:rPr/>
      </w:pPr>
      <w:r>
        <w:rPr/>
        <w:t>путевой рельсосварочной машины ПРСМ-4 с осевой</w:t>
      </w:r>
    </w:p>
    <w:p>
      <w:pPr>
        <w:pStyle w:val="ConsPlusNormal"/>
        <w:widowControl/>
        <w:ind w:hanging="0"/>
        <w:jc w:val="center"/>
        <w:rPr/>
      </w:pPr>
      <w:r>
        <w:rPr/>
        <w:t>нагрузкой 19,2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1600П и │К-100 │К-100│К-100│К-100│К-100│К-100│К-95 │К-85 │Н-80 │</w:t>
      </w:r>
    </w:p>
    <w:p>
      <w:pPr>
        <w:pStyle w:val="ConsPlusNonformat"/>
        <w:widowControl/>
        <w:jc w:val="both"/>
        <w:rPr/>
      </w:pPr>
      <w:r>
        <w:rPr/>
        <w:t>│</w:t>
      </w:r>
      <w:r>
        <w:rPr/>
        <w:t>тяжелее        │      │     │     │     │     │     │     │     │     │</w:t>
      </w:r>
    </w:p>
    <w:p>
      <w:pPr>
        <w:pStyle w:val="ConsPlusNonformat"/>
        <w:widowControl/>
        <w:jc w:val="both"/>
        <w:rPr/>
      </w:pPr>
      <w:r>
        <w:rPr/>
        <w:t>├───────────────┼──────┼─────┼─────┼─────┼─────┼─────┼─────┼─────┼─────┤</w:t>
      </w:r>
    </w:p>
    <w:p>
      <w:pPr>
        <w:pStyle w:val="ConsPlusNonformat"/>
        <w:widowControl/>
        <w:jc w:val="both"/>
        <w:rPr/>
      </w:pPr>
      <w:r>
        <w:rPr/>
        <w:t>│</w:t>
      </w:r>
      <w:r>
        <w:rPr/>
        <w:t>Р43(6) 1600П   │60    │ 60  │60   │60   │50   │50   │40   │35   │30   │</w:t>
      </w:r>
    </w:p>
    <w:p>
      <w:pPr>
        <w:pStyle w:val="ConsPlusNonformat"/>
        <w:widowControl/>
        <w:jc w:val="both"/>
        <w:rPr/>
      </w:pPr>
      <w:r>
        <w:rPr/>
        <w:t>│</w:t>
      </w:r>
      <w:r>
        <w:rPr/>
        <w:t>и тяжелее      │      │     │     │     │     │     │     │     │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37</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или передвижения</w:t>
      </w:r>
    </w:p>
    <w:p>
      <w:pPr>
        <w:pStyle w:val="ConsPlusNormal"/>
        <w:widowControl/>
        <w:ind w:hanging="0"/>
        <w:jc w:val="center"/>
        <w:rPr/>
      </w:pPr>
      <w:r>
        <w:rPr/>
        <w:t>своим ходом четырехосной рельсосварочной</w:t>
      </w:r>
    </w:p>
    <w:p>
      <w:pPr>
        <w:pStyle w:val="ConsPlusNormal"/>
        <w:widowControl/>
        <w:ind w:hanging="0"/>
        <w:jc w:val="center"/>
        <w:rPr/>
      </w:pPr>
      <w:r>
        <w:rPr/>
        <w:t>машины ПРСМ-5 с осевой нагрузкой 11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1600П и │К-100 │К-100│К-100│К-100│К-100│К-100│К-95 │К-85 │Н-80 │</w:t>
      </w:r>
    </w:p>
    <w:p>
      <w:pPr>
        <w:pStyle w:val="ConsPlusNonformat"/>
        <w:widowControl/>
        <w:jc w:val="both"/>
        <w:rPr/>
      </w:pPr>
      <w:r>
        <w:rPr/>
        <w:t>│</w:t>
      </w:r>
      <w:r>
        <w:rPr/>
        <w:t>тяжелее        │      │     │     │     │     │     │     │     │     │</w:t>
      </w:r>
    </w:p>
    <w:p>
      <w:pPr>
        <w:pStyle w:val="ConsPlusNonformat"/>
        <w:widowControl/>
        <w:jc w:val="both"/>
        <w:rPr/>
      </w:pPr>
      <w:r>
        <w:rPr/>
        <w:t>├───────────────┼──────┼─────┼─────┼─────┼─────┼─────┼─────┼─────┼─────┤</w:t>
      </w:r>
    </w:p>
    <w:p>
      <w:pPr>
        <w:pStyle w:val="ConsPlusNonformat"/>
        <w:widowControl/>
        <w:jc w:val="both"/>
        <w:rPr/>
      </w:pPr>
      <w:r>
        <w:rPr/>
        <w:t>│</w:t>
      </w:r>
      <w:r>
        <w:rPr/>
        <w:t>Р43(6) 1600П   │60    │ 60  │60   │60   │50   │50   │40   │35   │30   │</w:t>
      </w:r>
    </w:p>
    <w:p>
      <w:pPr>
        <w:pStyle w:val="ConsPlusNonformat"/>
        <w:widowControl/>
        <w:jc w:val="both"/>
        <w:rPr/>
      </w:pPr>
      <w:r>
        <w:rPr/>
        <w:t>│</w:t>
      </w:r>
      <w:r>
        <w:rPr/>
        <w:t>и тяжелее      │      │     │     │     │     │     │     │     │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38</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w:t>
      </w:r>
    </w:p>
    <w:p>
      <w:pPr>
        <w:pStyle w:val="ConsPlusNormal"/>
        <w:widowControl/>
        <w:ind w:hanging="0"/>
        <w:jc w:val="center"/>
        <w:rPr/>
      </w:pPr>
      <w:r>
        <w:rPr/>
        <w:t>двухосного  кустореза  СП-93Р с осевой нагрузкой 20,3 тс</w:t>
      </w:r>
    </w:p>
    <w:tbl>
      <w:tblPr>
        <w:tblW w:w="9600" w:type="dxa"/>
        <w:jc w:val="left"/>
        <w:tblInd w:w="-7" w:type="dxa"/>
        <w:tblLayout w:type="fixed"/>
        <w:tblCellMar>
          <w:top w:w="0" w:type="dxa"/>
          <w:left w:w="70" w:type="dxa"/>
          <w:bottom w:w="0" w:type="dxa"/>
          <w:right w:w="70" w:type="dxa"/>
        </w:tblCellMar>
      </w:tblPr>
      <w:tblGrid>
        <w:gridCol w:w="2160"/>
        <w:gridCol w:w="945"/>
        <w:gridCol w:w="810"/>
        <w:gridCol w:w="810"/>
        <w:gridCol w:w="810"/>
        <w:gridCol w:w="810"/>
        <w:gridCol w:w="810"/>
        <w:gridCol w:w="810"/>
        <w:gridCol w:w="810"/>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744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649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К-80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К-80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К-80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К-80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К-80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К-80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К-75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К-70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Н-65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r>
    </w:tbl>
    <w:p>
      <w:pPr>
        <w:pStyle w:val="ConsPlusNormal"/>
        <w:widowControl/>
        <w:ind w:hanging="0"/>
        <w:rPr/>
      </w:pPr>
      <w:r>
        <w:rPr/>
      </w:r>
    </w:p>
    <w:p>
      <w:pPr>
        <w:pStyle w:val="ConsPlusNormal"/>
        <w:widowControl/>
        <w:ind w:hanging="0"/>
        <w:jc w:val="right"/>
        <w:rPr/>
      </w:pPr>
      <w:r>
        <w:rPr/>
        <w:t>Таблица 39</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w:t>
      </w:r>
    </w:p>
    <w:p>
      <w:pPr>
        <w:pStyle w:val="ConsPlusNormal"/>
        <w:widowControl/>
        <w:ind w:hanging="0"/>
        <w:jc w:val="center"/>
        <w:rPr/>
      </w:pPr>
      <w:r>
        <w:rPr/>
        <w:t>машины для нарезки кюветов МНК-1 с N 2 (включительно)</w:t>
      </w:r>
    </w:p>
    <w:p>
      <w:pPr>
        <w:pStyle w:val="ConsPlusNormal"/>
        <w:widowControl/>
        <w:ind w:hanging="0"/>
        <w:jc w:val="center"/>
        <w:rPr/>
      </w:pPr>
      <w:r>
        <w:rPr/>
        <w:t>на тележках модели 18-100 с осевой нагрузкой 23,8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1840Гр  │      │     │     │     │     │     │     │     │     │</w:t>
      </w:r>
    </w:p>
    <w:p>
      <w:pPr>
        <w:pStyle w:val="ConsPlusNonformat"/>
        <w:widowControl/>
        <w:jc w:val="both"/>
        <w:rPr/>
      </w:pPr>
      <w:r>
        <w:rPr/>
        <w:t>│</w:t>
      </w:r>
      <w:r>
        <w:rPr/>
        <w:t>и тяжелее      │  80  │  80 │ 80  │ 80  │ 80  │ 80  │Н-75 │Н-70 │Н-65 │</w:t>
      </w:r>
    </w:p>
    <w:p>
      <w:pPr>
        <w:pStyle w:val="ConsPlusNonformat"/>
        <w:widowControl/>
        <w:jc w:val="both"/>
        <w:rPr/>
      </w:pPr>
      <w:r>
        <w:rPr/>
        <w:t>├───────────────┼──────┼─────┼─────┼─────┼─────┼─────┼─────┼─────┼─────┤</w:t>
      </w:r>
    </w:p>
    <w:p>
      <w:pPr>
        <w:pStyle w:val="ConsPlusNonformat"/>
        <w:widowControl/>
        <w:jc w:val="both"/>
        <w:rPr/>
      </w:pPr>
      <w:r>
        <w:rPr/>
        <w:t>│</w:t>
      </w:r>
      <w:r>
        <w:rPr/>
        <w:t>Р50(6) 1600,   │      │     │     │     │     │     │     │     │     │</w:t>
      </w:r>
    </w:p>
    <w:p>
      <w:pPr>
        <w:pStyle w:val="ConsPlusNonformat"/>
        <w:widowControl/>
        <w:jc w:val="both"/>
        <w:rPr/>
      </w:pPr>
      <w:r>
        <w:rPr/>
        <w:t>│</w:t>
      </w:r>
      <w:r>
        <w:rPr/>
        <w:t>1840,2000Щ,Ас, │      │     │     │     │     │     │     │     │     │</w:t>
      </w:r>
    </w:p>
    <w:p>
      <w:pPr>
        <w:pStyle w:val="ConsPlusNonformat"/>
        <w:widowControl/>
        <w:jc w:val="both"/>
        <w:rPr/>
      </w:pPr>
      <w:r>
        <w:rPr/>
        <w:t>│</w:t>
      </w:r>
      <w:r>
        <w:rPr/>
        <w:t>Гр             │  80  │  80 │ 75  │ 75  │ 75  │ 75  │ 75  │Н-70 │Н-65 │</w:t>
      </w:r>
    </w:p>
    <w:p>
      <w:pPr>
        <w:pStyle w:val="ConsPlusNonformat"/>
        <w:widowControl/>
        <w:jc w:val="both"/>
        <w:rPr/>
      </w:pPr>
      <w:r>
        <w:rPr/>
        <w:t>│</w:t>
      </w:r>
      <w:r>
        <w:rPr/>
        <w:t>Р50(6) 2000П   │  80  │  80 │ 75  │ 75  │ 75  │ 75  │ 75  │Н-70 │Н-65 │</w:t>
      </w:r>
    </w:p>
    <w:p>
      <w:pPr>
        <w:pStyle w:val="ConsPlusNonformat"/>
        <w:widowControl/>
        <w:jc w:val="both"/>
        <w:rPr/>
      </w:pPr>
      <w:r>
        <w:rPr/>
        <w:t>│</w:t>
      </w:r>
      <w:r>
        <w:rPr/>
        <w:t>Р50(6) 1840П   │  70  │  70 │ 70  │ 70  │ 65  │ 65  │ 65  │ 60  │ 60  │</w:t>
      </w:r>
    </w:p>
    <w:p>
      <w:pPr>
        <w:pStyle w:val="ConsPlusNonformat"/>
        <w:widowControl/>
        <w:jc w:val="both"/>
        <w:rPr/>
      </w:pPr>
      <w:r>
        <w:rPr/>
        <w:t>│</w:t>
      </w:r>
      <w:r>
        <w:rPr/>
        <w:t>Р50(6) 1600П   │  70  │  70 │ 70  │ 70  │ 65  │ 65  │ 60  │ 55  │ 50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50  │ 50  │ 45  │ 40  │ 35  │ 25  │</w:t>
      </w:r>
    </w:p>
    <w:p>
      <w:pPr>
        <w:pStyle w:val="ConsPlusNonformat"/>
        <w:widowControl/>
        <w:jc w:val="both"/>
        <w:rPr/>
      </w:pPr>
      <w:r>
        <w:rPr/>
        <w:t>└───────────────┴──────┴─────┴─────┴─────┴─────┴─────┴─────┴─────┴─────┘</w:t>
      </w:r>
    </w:p>
    <w:p>
      <w:pPr>
        <w:pStyle w:val="ConsPlusNormal"/>
        <w:widowControl/>
        <w:ind w:firstLine="540"/>
        <w:jc w:val="both"/>
        <w:rPr/>
      </w:pPr>
      <w:r>
        <w:rPr/>
        <w:t>Примечание: Допускаемые скорости транспортирования машины МНК1 N1 устанавливаются такими же как в таблице 39, но не более 60 км/ч.</w:t>
      </w:r>
    </w:p>
    <w:p>
      <w:pPr>
        <w:pStyle w:val="ConsPlusNormal"/>
        <w:widowControl/>
        <w:ind w:hanging="0"/>
        <w:rPr/>
      </w:pPr>
      <w:r>
        <w:rPr/>
      </w:r>
    </w:p>
    <w:p>
      <w:pPr>
        <w:pStyle w:val="ConsPlusNormal"/>
        <w:widowControl/>
        <w:ind w:hanging="0"/>
        <w:jc w:val="right"/>
        <w:rPr/>
      </w:pPr>
      <w:r>
        <w:rPr/>
        <w:t>Таблица 40</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хозяйственного поезда</w:t>
      </w:r>
    </w:p>
    <w:p>
      <w:pPr>
        <w:pStyle w:val="ConsPlusNormal"/>
        <w:widowControl/>
        <w:ind w:hanging="0"/>
        <w:jc w:val="center"/>
        <w:rPr/>
      </w:pPr>
      <w:r>
        <w:rPr/>
        <w:t>двухосного планировщика балласта типа ПБ</w:t>
      </w:r>
    </w:p>
    <w:p>
      <w:pPr>
        <w:pStyle w:val="ConsPlusNormal"/>
        <w:widowControl/>
        <w:ind w:hanging="0"/>
        <w:jc w:val="center"/>
        <w:rPr/>
      </w:pPr>
      <w:r>
        <w:rPr/>
        <w:t>и ПБ-01 с осевой нагрузкой 15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1840Гр и│      │     │     │     │     │     │     │     │     │</w:t>
      </w:r>
    </w:p>
    <w:p>
      <w:pPr>
        <w:pStyle w:val="ConsPlusNonformat"/>
        <w:widowControl/>
        <w:jc w:val="both"/>
        <w:rPr/>
      </w:pPr>
      <w:r>
        <w:rPr/>
        <w:t>│</w:t>
      </w:r>
      <w:r>
        <w:rPr/>
        <w:t>тяжелее        │  80  │  80 │  80 │ 80  │  80 │  80 │Н-75 │ Н-70│Н-65 │</w:t>
      </w:r>
    </w:p>
    <w:p>
      <w:pPr>
        <w:pStyle w:val="ConsPlusNonformat"/>
        <w:widowControl/>
        <w:jc w:val="both"/>
        <w:rPr/>
      </w:pPr>
      <w:r>
        <w:rPr/>
        <w:t>├───────────────┼──────┼─────┼─────┼─────┼─────┼─────┼─────┼─────┼─────┤</w:t>
      </w:r>
    </w:p>
    <w:p>
      <w:pPr>
        <w:pStyle w:val="ConsPlusNonformat"/>
        <w:widowControl/>
        <w:jc w:val="both"/>
        <w:rPr/>
      </w:pPr>
      <w:r>
        <w:rPr/>
        <w:t>│</w:t>
      </w:r>
      <w:r>
        <w:rPr/>
        <w:t>Р50(6) 1840,   │      │     │     │     │     │     │     │     │     │</w:t>
      </w:r>
    </w:p>
    <w:p>
      <w:pPr>
        <w:pStyle w:val="ConsPlusNonformat"/>
        <w:widowControl/>
        <w:jc w:val="both"/>
        <w:rPr/>
      </w:pPr>
      <w:r>
        <w:rPr/>
        <w:t>│</w:t>
      </w:r>
      <w:r>
        <w:rPr/>
        <w:t>2000Щ,Ас,Гр,П  │  80  │  80 │  80 │ 80  │  80 │  80 │Н-75 │ Н-70│Н-65 │</w:t>
      </w:r>
    </w:p>
    <w:p>
      <w:pPr>
        <w:pStyle w:val="ConsPlusNonformat"/>
        <w:widowControl/>
        <w:jc w:val="both"/>
        <w:rPr/>
      </w:pPr>
      <w:r>
        <w:rPr/>
        <w:t>│</w:t>
      </w:r>
      <w:r>
        <w:rPr/>
        <w:t>Р50(6) 1600Щ,  │      │     │     │     │     │     │     │     │     │</w:t>
      </w:r>
    </w:p>
    <w:p>
      <w:pPr>
        <w:pStyle w:val="ConsPlusNonformat"/>
        <w:widowControl/>
        <w:jc w:val="both"/>
        <w:rPr/>
      </w:pPr>
      <w:r>
        <w:rPr/>
        <w:t>│</w:t>
      </w:r>
      <w:r>
        <w:rPr/>
        <w:t>Ас,Гр,П        │  70  │  70 │  70 │ 70  │  70 │  70 │ 70  │  70 │Н-65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60  │  60 │  60 │ 60  │  60 │  55 │ 45  │  40 │ 35  │</w:t>
      </w:r>
    </w:p>
    <w:p>
      <w:pPr>
        <w:pStyle w:val="ConsPlusNonformat"/>
        <w:widowControl/>
        <w:jc w:val="both"/>
        <w:rPr/>
      </w:pPr>
      <w:r>
        <w:rPr/>
        <w:t>└───────────────┴──────┴─────┴─────┴─────┴─────┴─────┴─────┴─────┴─────┘</w:t>
      </w:r>
    </w:p>
    <w:p>
      <w:pPr>
        <w:pStyle w:val="ConsPlusNormal"/>
        <w:widowControl/>
        <w:ind w:firstLine="540"/>
        <w:jc w:val="both"/>
        <w:rPr/>
      </w:pPr>
      <w:r>
        <w:rPr/>
        <w:t>Примечание: Запрещается транспортирование планировщика балласта типа ПБ и ПБ-01 в составе грузовых поездов.</w:t>
      </w:r>
    </w:p>
    <w:p>
      <w:pPr>
        <w:pStyle w:val="ConsPlusNormal"/>
        <w:widowControl/>
        <w:ind w:hanging="0"/>
        <w:rPr/>
      </w:pPr>
      <w:r>
        <w:rPr/>
      </w:r>
    </w:p>
    <w:p>
      <w:pPr>
        <w:pStyle w:val="ConsPlusNormal"/>
        <w:widowControl/>
        <w:ind w:hanging="0"/>
        <w:jc w:val="right"/>
        <w:rPr/>
      </w:pPr>
      <w:r>
        <w:rPr/>
        <w:t>Таблица 41</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четырехосного</w:t>
      </w:r>
    </w:p>
    <w:p>
      <w:pPr>
        <w:pStyle w:val="ConsPlusNormal"/>
        <w:widowControl/>
        <w:ind w:hanging="0"/>
        <w:jc w:val="center"/>
        <w:rPr/>
      </w:pPr>
      <w:r>
        <w:rPr/>
        <w:t>динамического стабилизатора пути ДСП с</w:t>
      </w:r>
    </w:p>
    <w:p>
      <w:pPr>
        <w:pStyle w:val="ConsPlusNormal"/>
        <w:widowControl/>
        <w:ind w:hanging="0"/>
        <w:jc w:val="center"/>
        <w:rPr/>
      </w:pPr>
      <w:r>
        <w:rPr/>
        <w:t>осевой нагрузкой 11-13,25тс.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1840Щ,Ас│      │     │     │     │     │     │     │     │     │</w:t>
      </w:r>
    </w:p>
    <w:p>
      <w:pPr>
        <w:pStyle w:val="ConsPlusNonformat"/>
        <w:widowControl/>
        <w:jc w:val="both"/>
        <w:rPr/>
      </w:pPr>
      <w:r>
        <w:rPr/>
        <w:t>│</w:t>
      </w:r>
      <w:r>
        <w:rPr/>
        <w:t>и тяжелее      │  90  │ 90  │ 90  │  90 │ 90  │Н-85 │Н-75 │Н-70 │Н-65 │</w:t>
      </w:r>
    </w:p>
    <w:p>
      <w:pPr>
        <w:pStyle w:val="ConsPlusNonformat"/>
        <w:widowControl/>
        <w:jc w:val="both"/>
        <w:rPr/>
      </w:pPr>
      <w:r>
        <w:rPr/>
        <w:t>│</w:t>
      </w:r>
      <w:r>
        <w:rPr/>
        <w:t>Р65(6) 1840,   │      │     │     │     │     │     │     │     │     │</w:t>
      </w:r>
    </w:p>
    <w:p>
      <w:pPr>
        <w:pStyle w:val="ConsPlusNonformat"/>
        <w:widowControl/>
        <w:jc w:val="both"/>
        <w:rPr/>
      </w:pPr>
      <w:r>
        <w:rPr/>
        <w:t>│</w:t>
      </w:r>
      <w:r>
        <w:rPr/>
        <w:t>2000Гр;        │  80  │ 80  │ 80  │  80 │ 80  │ 80  │Н-75 │Н-70 │Н-65 │</w:t>
      </w:r>
    </w:p>
    <w:p>
      <w:pPr>
        <w:pStyle w:val="ConsPlusNonformat"/>
        <w:widowControl/>
        <w:jc w:val="both"/>
        <w:rPr/>
      </w:pPr>
      <w:r>
        <w:rPr/>
        <w:t>├───────────────┼──────┼─────┼─────┼─────┼─────┼─────┼─────┼─────┼─────┤</w:t>
      </w:r>
    </w:p>
    <w:p>
      <w:pPr>
        <w:pStyle w:val="ConsPlusNonformat"/>
        <w:widowControl/>
        <w:jc w:val="both"/>
        <w:rPr/>
      </w:pPr>
      <w:r>
        <w:rPr/>
        <w:t>│</w:t>
      </w:r>
      <w:r>
        <w:rPr/>
        <w:t>Р50(6) 1840,   │      │     │     │     │     │     │     │     │     │</w:t>
      </w:r>
    </w:p>
    <w:p>
      <w:pPr>
        <w:pStyle w:val="ConsPlusNonformat"/>
        <w:widowControl/>
        <w:jc w:val="both"/>
        <w:rPr/>
      </w:pPr>
      <w:r>
        <w:rPr/>
        <w:t>│</w:t>
      </w:r>
      <w:r>
        <w:rPr/>
        <w:t>2000Щ,Ас,Гр,П  │  80  │ 80  │ 80  │  80 │ 80  │ 80  │Н-75 │Н-70 │Н-65 │</w:t>
      </w:r>
    </w:p>
    <w:p>
      <w:pPr>
        <w:pStyle w:val="ConsPlusNonformat"/>
        <w:widowControl/>
        <w:jc w:val="both"/>
        <w:rPr/>
      </w:pPr>
      <w:r>
        <w:rPr/>
        <w:t>│</w:t>
      </w:r>
      <w:r>
        <w:rPr/>
        <w:t>Р50(6) 1600Щ,  │      │     │     │     │     │     │     │     │     │</w:t>
      </w:r>
    </w:p>
    <w:p>
      <w:pPr>
        <w:pStyle w:val="ConsPlusNonformat"/>
        <w:widowControl/>
        <w:jc w:val="both"/>
        <w:rPr/>
      </w:pPr>
      <w:r>
        <w:rPr/>
        <w:t>│</w:t>
      </w:r>
      <w:r>
        <w:rPr/>
        <w:t>Ас,Гр,П        │  70  │ 70  │ 70  │  70 │ 70  │ 70  │ 70  │ 70  │Н-65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60  │ 60  │ 60  │  60 │ 60  │ 55  │ 45  │ 40  │35   │</w:t>
      </w:r>
    </w:p>
    <w:p>
      <w:pPr>
        <w:pStyle w:val="ConsPlusNonformat"/>
        <w:widowControl/>
        <w:jc w:val="both"/>
        <w:rPr/>
      </w:pPr>
      <w:r>
        <w:rPr/>
        <w:t>└───────────────┴──────┴─────┴─────┴─────┴─────┴─────┴─────┴─────┴─────┘</w:t>
      </w:r>
    </w:p>
    <w:p>
      <w:pPr>
        <w:pStyle w:val="ConsPlusNormal"/>
        <w:widowControl/>
        <w:ind w:firstLine="540"/>
        <w:jc w:val="both"/>
        <w:rPr/>
      </w:pPr>
      <w:r>
        <w:rPr/>
        <w:t>Примечание: Допускаемые скорости движения динамического стабилизатора пути ДСП своим ходом устанавливаются такими же как в таблице 41, но не более 80 км/ч.</w:t>
      </w:r>
    </w:p>
    <w:p>
      <w:pPr>
        <w:pStyle w:val="ConsPlusNormal"/>
        <w:widowControl/>
        <w:ind w:hanging="0"/>
        <w:rPr/>
      </w:pPr>
      <w:r>
        <w:rPr/>
      </w:r>
    </w:p>
    <w:p>
      <w:pPr>
        <w:pStyle w:val="ConsPlusNormal"/>
        <w:widowControl/>
        <w:ind w:hanging="0"/>
        <w:jc w:val="right"/>
        <w:rPr/>
      </w:pPr>
      <w:r>
        <w:rPr/>
        <w:t>Таблица 42</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w:t>
      </w:r>
    </w:p>
    <w:p>
      <w:pPr>
        <w:pStyle w:val="ConsPlusNormal"/>
        <w:widowControl/>
        <w:ind w:hanging="0"/>
        <w:jc w:val="center"/>
        <w:rPr/>
      </w:pPr>
      <w:r>
        <w:rPr/>
        <w:t>рельсошлифовального поезда RR48, состоящего из</w:t>
      </w:r>
    </w:p>
    <w:p>
      <w:pPr>
        <w:pStyle w:val="ConsPlusNormal"/>
        <w:widowControl/>
        <w:ind w:hanging="0"/>
        <w:jc w:val="center"/>
        <w:rPr/>
      </w:pPr>
      <w:r>
        <w:rPr/>
        <w:t>двух моторных четырехосных вагонов</w:t>
      </w:r>
    </w:p>
    <w:p>
      <w:pPr>
        <w:pStyle w:val="ConsPlusNormal"/>
        <w:widowControl/>
        <w:ind w:hanging="0"/>
        <w:jc w:val="center"/>
        <w:rPr/>
      </w:pPr>
      <w:r>
        <w:rPr/>
        <w:t>с осевой нагрузкой 18,75 тс и четырехосного среднего</w:t>
      </w:r>
    </w:p>
    <w:p>
      <w:pPr>
        <w:pStyle w:val="ConsPlusNormal"/>
        <w:widowControl/>
        <w:ind w:hanging="0"/>
        <w:jc w:val="center"/>
        <w:rPr/>
      </w:pPr>
      <w:r>
        <w:rPr/>
        <w:t>вагона с осевой нагрузкой 12,4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1600П   │      │     │     │     │     │     │     │     │     │</w:t>
      </w:r>
    </w:p>
    <w:p>
      <w:pPr>
        <w:pStyle w:val="ConsPlusNonformat"/>
        <w:widowControl/>
        <w:jc w:val="both"/>
        <w:rPr/>
      </w:pPr>
      <w:r>
        <w:rPr/>
        <w:t>│</w:t>
      </w:r>
      <w:r>
        <w:rPr/>
        <w:t>и тяжелее      │ К-75 │ К-75│К-75 │К-75 │К-75 │ К-75│ Н-75│Н-70 │Н-65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43</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w:t>
      </w:r>
    </w:p>
    <w:p>
      <w:pPr>
        <w:pStyle w:val="ConsPlusNormal"/>
        <w:widowControl/>
        <w:ind w:hanging="0"/>
        <w:jc w:val="center"/>
        <w:rPr/>
      </w:pPr>
      <w:r>
        <w:rPr/>
        <w:t>своим ходом рельсошлифовального  поезда  РШП48, состоящего</w:t>
      </w:r>
    </w:p>
    <w:p>
      <w:pPr>
        <w:pStyle w:val="ConsPlusNormal"/>
        <w:widowControl/>
        <w:ind w:hanging="0"/>
        <w:jc w:val="center"/>
        <w:rPr/>
      </w:pPr>
      <w:r>
        <w:rPr/>
        <w:t>четырехосной тягово-энергетической секции с осевой</w:t>
      </w:r>
    </w:p>
    <w:p>
      <w:pPr>
        <w:pStyle w:val="ConsPlusNormal"/>
        <w:widowControl/>
        <w:ind w:hanging="0"/>
        <w:jc w:val="center"/>
        <w:rPr/>
      </w:pPr>
      <w:r>
        <w:rPr/>
        <w:t>нагрузкой 23,6 тс и трех четырехосных шлифовальных</w:t>
      </w:r>
    </w:p>
    <w:p>
      <w:pPr>
        <w:pStyle w:val="ConsPlusNormal"/>
        <w:widowControl/>
        <w:ind w:hanging="0"/>
        <w:jc w:val="center"/>
        <w:rPr/>
      </w:pPr>
      <w:r>
        <w:rPr/>
        <w:t>секций с осевой нагрузкой 19,7-21,84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1840Гр и│      │     │     │     │     │     │     │     │     │</w:t>
      </w:r>
    </w:p>
    <w:p>
      <w:pPr>
        <w:pStyle w:val="ConsPlusNonformat"/>
        <w:widowControl/>
        <w:jc w:val="both"/>
        <w:rPr/>
      </w:pPr>
      <w:r>
        <w:rPr/>
        <w:t>│</w:t>
      </w:r>
      <w:r>
        <w:rPr/>
        <w:t>тяжелее        │К-80  │ К-80│К-80 │К-80 │ К-80│К-80 │К-80 │К-80 │К-80 │</w:t>
      </w:r>
    </w:p>
    <w:p>
      <w:pPr>
        <w:pStyle w:val="ConsPlusNonformat"/>
        <w:widowControl/>
        <w:jc w:val="both"/>
        <w:rPr/>
      </w:pPr>
      <w:r>
        <w:rPr/>
        <w:t>├───────────────┼──────┼─────┼─────┼─────┼─────┼─────┼─────┼─────┼─────┤</w:t>
      </w:r>
    </w:p>
    <w:p>
      <w:pPr>
        <w:pStyle w:val="ConsPlusNonformat"/>
        <w:widowControl/>
        <w:jc w:val="both"/>
        <w:rPr/>
      </w:pPr>
      <w:r>
        <w:rPr/>
        <w:t>│</w:t>
      </w:r>
      <w:r>
        <w:rPr/>
        <w:t>Р50(6) 2000Щ,Ас│К-80  │ К-80│К-80 │К-80 │ К-80│К-80 │К-80 │ 75  │ 70  │</w:t>
      </w:r>
    </w:p>
    <w:p>
      <w:pPr>
        <w:pStyle w:val="ConsPlusNonformat"/>
        <w:widowControl/>
        <w:jc w:val="both"/>
        <w:rPr/>
      </w:pPr>
      <w:r>
        <w:rPr/>
        <w:t>│</w:t>
      </w:r>
      <w:r>
        <w:rPr/>
        <w:t>Р50(6) 1600,   │      │     │     │     │     │     │     │     │     │</w:t>
      </w:r>
    </w:p>
    <w:p>
      <w:pPr>
        <w:pStyle w:val="ConsPlusNonformat"/>
        <w:widowControl/>
        <w:jc w:val="both"/>
        <w:rPr/>
      </w:pPr>
      <w:r>
        <w:rPr/>
        <w:t>│</w:t>
      </w:r>
      <w:r>
        <w:rPr/>
        <w:t>1840Щ,Ас       │К-80  │ К-80│К-80 │К-80 │ К-80│ 75  │ 70  │ 70  │ 65  │</w:t>
      </w:r>
    </w:p>
    <w:p>
      <w:pPr>
        <w:pStyle w:val="ConsPlusNonformat"/>
        <w:widowControl/>
        <w:jc w:val="both"/>
        <w:rPr/>
      </w:pPr>
      <w:r>
        <w:rPr/>
        <w:t>│</w:t>
      </w:r>
      <w:r>
        <w:rPr/>
        <w:t>Р50(6) 1600,   │      │     │     │     │     │     │     │     │     │</w:t>
      </w:r>
    </w:p>
    <w:p>
      <w:pPr>
        <w:pStyle w:val="ConsPlusNonformat"/>
        <w:widowControl/>
        <w:jc w:val="both"/>
        <w:rPr/>
      </w:pPr>
      <w:r>
        <w:rPr/>
        <w:t>│</w:t>
      </w:r>
      <w:r>
        <w:rPr/>
        <w:t>1840,2000Гр    │К-80  │ К-80│К-80 │ 75  │  70 │ 70  │ 65  │ 65  │ 60  │</w:t>
      </w:r>
    </w:p>
    <w:p>
      <w:pPr>
        <w:pStyle w:val="ConsPlusNonformat"/>
        <w:widowControl/>
        <w:jc w:val="both"/>
        <w:rPr/>
      </w:pPr>
      <w:r>
        <w:rPr/>
        <w:t>│</w:t>
      </w:r>
      <w:r>
        <w:rPr/>
        <w:t>Р50(6) 1600,   │      │     │     │     │     │     │     │     │     │</w:t>
      </w:r>
    </w:p>
    <w:p>
      <w:pPr>
        <w:pStyle w:val="ConsPlusNonformat"/>
        <w:widowControl/>
        <w:jc w:val="both"/>
        <w:rPr/>
      </w:pPr>
      <w:r>
        <w:rPr/>
        <w:t>│</w:t>
      </w:r>
      <w:r>
        <w:rPr/>
        <w:t>1840,2000П     │ 70   │  70 │ 65  │ 65  │  60 │ 60  │ 55  │ 55  │ 50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60   │  40 │ 35  │ 35  │  30 │ 30  │ 25  │ 25  │ 20  │</w:t>
      </w:r>
    </w:p>
    <w:p>
      <w:pPr>
        <w:pStyle w:val="ConsPlusNonformat"/>
        <w:widowControl/>
        <w:jc w:val="both"/>
        <w:rPr/>
      </w:pPr>
      <w:r>
        <w:rPr/>
        <w:t>└───────────────┴──────┴─────┴─────┴─────┴─────┴─────┴─────┴─────┴─────┘</w:t>
      </w:r>
    </w:p>
    <w:p>
      <w:pPr>
        <w:pStyle w:val="ConsPlusNormal"/>
        <w:widowControl/>
        <w:ind w:firstLine="540"/>
        <w:jc w:val="both"/>
        <w:rPr/>
      </w:pPr>
      <w:r>
        <w:rPr/>
        <w:t>Примечание: При транспортировании поезда в холодном состоянии карданные валы должны быть отсоединены.</w:t>
      </w:r>
    </w:p>
    <w:p>
      <w:pPr>
        <w:pStyle w:val="ConsPlusNormal"/>
        <w:widowControl/>
        <w:ind w:hanging="0"/>
        <w:rPr/>
      </w:pPr>
      <w:r>
        <w:rPr/>
      </w:r>
    </w:p>
    <w:p>
      <w:pPr>
        <w:pStyle w:val="ConsPlusNormal"/>
        <w:widowControl/>
        <w:ind w:hanging="0"/>
        <w:jc w:val="right"/>
        <w:rPr/>
      </w:pPr>
      <w:r>
        <w:rPr/>
        <w:t>Таблица 44</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или передвижения</w:t>
      </w:r>
    </w:p>
    <w:p>
      <w:pPr>
        <w:pStyle w:val="ConsPlusNormal"/>
        <w:widowControl/>
        <w:ind w:hanging="0"/>
        <w:jc w:val="center"/>
        <w:rPr/>
      </w:pPr>
      <w:r>
        <w:rPr/>
        <w:t>своим ходом четырехосной машины для выправки стыков</w:t>
      </w:r>
    </w:p>
    <w:p>
      <w:pPr>
        <w:pStyle w:val="ConsPlusNormal"/>
        <w:widowControl/>
        <w:ind w:hanging="0"/>
        <w:jc w:val="center"/>
        <w:rPr/>
      </w:pPr>
      <w:r>
        <w:rPr/>
        <w:t>08-016 Strait (УНИМАТ КОМПАКТ) с осевой нагрузкой 13,8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1600П   │      │     │     │     │     │     │     │     │     │</w:t>
      </w:r>
    </w:p>
    <w:p>
      <w:pPr>
        <w:pStyle w:val="ConsPlusNonformat"/>
        <w:widowControl/>
        <w:jc w:val="both"/>
        <w:rPr/>
      </w:pPr>
      <w:r>
        <w:rPr/>
        <w:t>│</w:t>
      </w:r>
      <w:r>
        <w:rPr/>
        <w:t>и  тяжелее     │  70  │  70 │  70 │ 70  │ 70  │ 70  │ 70  │ 70  │ 70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60  │  60 │  60 │ 60  │ 60  │ 55  │ 45  │ 40  │ 35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45</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или передвижения</w:t>
      </w:r>
    </w:p>
    <w:p>
      <w:pPr>
        <w:pStyle w:val="ConsPlusNormal"/>
        <w:widowControl/>
        <w:ind w:hanging="0"/>
        <w:jc w:val="center"/>
        <w:rPr/>
      </w:pPr>
      <w:r>
        <w:rPr/>
        <w:t>своим ходом двухосной машины для шлифовки стыков</w:t>
      </w:r>
    </w:p>
    <w:p>
      <w:pPr>
        <w:pStyle w:val="ConsPlusNormal"/>
        <w:widowControl/>
        <w:ind w:hanging="0"/>
        <w:jc w:val="center"/>
        <w:rPr/>
      </w:pPr>
      <w:r>
        <w:rPr/>
        <w:t>GWM 110 с осевой нагрузкой 16,3  тс.</w:t>
      </w:r>
    </w:p>
    <w:tbl>
      <w:tblPr>
        <w:tblW w:w="9600" w:type="dxa"/>
        <w:jc w:val="left"/>
        <w:tblInd w:w="-7" w:type="dxa"/>
        <w:tblLayout w:type="fixed"/>
        <w:tblCellMar>
          <w:top w:w="0" w:type="dxa"/>
          <w:left w:w="70" w:type="dxa"/>
          <w:bottom w:w="0" w:type="dxa"/>
          <w:right w:w="70" w:type="dxa"/>
        </w:tblCellMar>
      </w:tblPr>
      <w:tblGrid>
        <w:gridCol w:w="2160"/>
        <w:gridCol w:w="945"/>
        <w:gridCol w:w="810"/>
        <w:gridCol w:w="810"/>
        <w:gridCol w:w="810"/>
        <w:gridCol w:w="810"/>
        <w:gridCol w:w="810"/>
        <w:gridCol w:w="810"/>
        <w:gridCol w:w="810"/>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744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649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55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45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40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35  </w:t>
            </w:r>
          </w:p>
        </w:tc>
      </w:tr>
    </w:tbl>
    <w:p>
      <w:pPr>
        <w:pStyle w:val="ConsPlusNormal"/>
        <w:widowControl/>
        <w:ind w:hanging="0"/>
        <w:rPr/>
      </w:pPr>
      <w:r>
        <w:rPr/>
      </w:r>
    </w:p>
    <w:p>
      <w:pPr>
        <w:pStyle w:val="ConsPlusNormal"/>
        <w:widowControl/>
        <w:ind w:hanging="0"/>
        <w:jc w:val="right"/>
        <w:rPr/>
      </w:pPr>
      <w:r>
        <w:rPr/>
        <w:t>Таблица 46</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w:t>
      </w:r>
    </w:p>
    <w:p>
      <w:pPr>
        <w:pStyle w:val="ConsPlusNormal"/>
        <w:widowControl/>
        <w:ind w:hanging="0"/>
        <w:jc w:val="center"/>
        <w:rPr/>
      </w:pPr>
      <w:r>
        <w:rPr/>
        <w:t>или передвижения своим ходом двухосной автодрезины</w:t>
      </w:r>
    </w:p>
    <w:p>
      <w:pPr>
        <w:pStyle w:val="ConsPlusNonformat"/>
        <w:widowControl/>
        <w:rPr/>
      </w:pPr>
      <w:r>
        <w:rPr>
          <w:rFonts w:eastAsia="Courier New"/>
        </w:rPr>
        <w:t xml:space="preserve">                    </w:t>
      </w:r>
      <w:r>
        <w:rPr/>
        <w:t>ку</w:t>
      </w:r>
    </w:p>
    <w:p>
      <w:pPr>
        <w:pStyle w:val="ConsPlusNonformat"/>
        <w:widowControl/>
        <w:rPr/>
      </w:pPr>
      <w:r>
        <w:rPr>
          <w:rFonts w:eastAsia="Courier New"/>
        </w:rPr>
        <w:t xml:space="preserve">                  </w:t>
      </w:r>
      <w:r>
        <w:rPr/>
        <w:t>ДГ  с осевой нагрузкой 16,5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1600П и │      │     │     │     │     │     │     │     │     │</w:t>
      </w:r>
    </w:p>
    <w:p>
      <w:pPr>
        <w:pStyle w:val="ConsPlusNonformat"/>
        <w:widowControl/>
        <w:jc w:val="both"/>
        <w:rPr/>
      </w:pPr>
      <w:r>
        <w:rPr/>
        <w:t>│</w:t>
      </w:r>
      <w:r>
        <w:rPr/>
        <w:t>тяжелее        │ К-80 │К-80 │К-80 │К-80 │К-80 │К-80 │К-80 │К-80 │Н-80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60   │ 60  │ 60  │ 60  │ 50  │ 50  │ 40  │ 35  │ 30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47</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w:t>
      </w:r>
    </w:p>
    <w:p>
      <w:pPr>
        <w:pStyle w:val="ConsPlusNormal"/>
        <w:widowControl/>
        <w:ind w:hanging="0"/>
        <w:jc w:val="center"/>
        <w:rPr/>
      </w:pPr>
      <w:r>
        <w:rPr/>
        <w:t>двухосного мотовоза погрузочно-транспортного типа</w:t>
      </w:r>
    </w:p>
    <w:p>
      <w:pPr>
        <w:pStyle w:val="ConsPlusNormal"/>
        <w:widowControl/>
        <w:ind w:hanging="0"/>
        <w:jc w:val="center"/>
        <w:rPr/>
      </w:pPr>
      <w:r>
        <w:rPr/>
        <w:t>МПТ, МПТ-4, МПТ-4М, МПТ-6 с осевой</w:t>
      </w:r>
    </w:p>
    <w:p>
      <w:pPr>
        <w:pStyle w:val="ConsPlusNormal"/>
        <w:widowControl/>
        <w:ind w:hanging="0"/>
        <w:jc w:val="center"/>
        <w:rPr/>
      </w:pPr>
      <w:r>
        <w:rPr/>
        <w:t>нагрузкой 15,2-16,2 тс</w:t>
      </w:r>
    </w:p>
    <w:tbl>
      <w:tblPr>
        <w:tblW w:w="9600" w:type="dxa"/>
        <w:jc w:val="left"/>
        <w:tblInd w:w="-7" w:type="dxa"/>
        <w:tblLayout w:type="fixed"/>
        <w:tblCellMar>
          <w:top w:w="0" w:type="dxa"/>
          <w:left w:w="70" w:type="dxa"/>
          <w:bottom w:w="0" w:type="dxa"/>
          <w:right w:w="70" w:type="dxa"/>
        </w:tblCellMar>
      </w:tblPr>
      <w:tblGrid>
        <w:gridCol w:w="2160"/>
        <w:gridCol w:w="945"/>
        <w:gridCol w:w="810"/>
        <w:gridCol w:w="810"/>
        <w:gridCol w:w="810"/>
        <w:gridCol w:w="810"/>
        <w:gridCol w:w="810"/>
        <w:gridCol w:w="810"/>
        <w:gridCol w:w="810"/>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744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649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К-100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К-100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К-100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К-100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К-100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К-100</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Н-95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Н-85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Н-80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40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r>
    </w:tbl>
    <w:p>
      <w:pPr>
        <w:pStyle w:val="ConsPlusNormal"/>
        <w:widowControl/>
        <w:ind w:firstLine="540"/>
        <w:jc w:val="both"/>
        <w:rPr/>
      </w:pPr>
      <w:r>
        <w:rPr/>
        <w:t>Примечание: Допускаемые скорости транспортирования в составе поезда мотовозов типа МПТ, МПТ-4, МПТ-4М, МПТ-6 устанавливаются такими же как в таблице 47, но не более 90 км/ч.</w:t>
      </w:r>
    </w:p>
    <w:p>
      <w:pPr>
        <w:pStyle w:val="ConsPlusNormal"/>
        <w:widowControl/>
        <w:ind w:hanging="0"/>
        <w:rPr/>
      </w:pPr>
      <w:r>
        <w:rPr/>
      </w:r>
    </w:p>
    <w:p>
      <w:pPr>
        <w:pStyle w:val="ConsPlusNormal"/>
        <w:widowControl/>
        <w:ind w:hanging="0"/>
        <w:jc w:val="right"/>
        <w:rPr/>
      </w:pPr>
      <w:r>
        <w:rPr/>
        <w:t>Таблица 48</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w:t>
      </w:r>
    </w:p>
    <w:p>
      <w:pPr>
        <w:pStyle w:val="ConsPlusNormal"/>
        <w:widowControl/>
        <w:ind w:hanging="0"/>
        <w:jc w:val="center"/>
        <w:rPr/>
      </w:pPr>
      <w:r>
        <w:rPr/>
        <w:t>двухосной  автомотрисы  дизельной монтажной типа</w:t>
      </w:r>
    </w:p>
    <w:p>
      <w:pPr>
        <w:pStyle w:val="ConsPlusNormal"/>
        <w:widowControl/>
        <w:ind w:hanging="0"/>
        <w:jc w:val="center"/>
        <w:rPr/>
      </w:pPr>
      <w:r>
        <w:rPr/>
        <w:t>АДМ, АДМ-кс, АДМС с осевой нагрузкой 17,3-18,4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1840П и │      │     │     │     │     │     │     │     │     │</w:t>
      </w:r>
    </w:p>
    <w:p>
      <w:pPr>
        <w:pStyle w:val="ConsPlusNonformat"/>
        <w:widowControl/>
        <w:jc w:val="both"/>
        <w:rPr/>
      </w:pPr>
      <w:r>
        <w:rPr/>
        <w:t>│</w:t>
      </w:r>
      <w:r>
        <w:rPr/>
        <w:t>тяжелее        │ К-100│К-100│К-100│К-100│К-100│К-100│Н-95 │Н-85 │ Н-80│</w:t>
      </w:r>
    </w:p>
    <w:p>
      <w:pPr>
        <w:pStyle w:val="ConsPlusNonformat"/>
        <w:widowControl/>
        <w:jc w:val="both"/>
        <w:rPr/>
      </w:pPr>
      <w:r>
        <w:rPr/>
        <w:t>│</w:t>
      </w:r>
      <w:r>
        <w:rPr/>
        <w:t>Р50(6) 1600П   │ К-100│К-100│К-100│К-100│К-100│ 95  │ 85  │ 80  │ 75  │</w:t>
      </w:r>
    </w:p>
    <w:p>
      <w:pPr>
        <w:pStyle w:val="ConsPlusNonformat"/>
        <w:widowControl/>
        <w:jc w:val="both"/>
        <w:rPr/>
      </w:pPr>
      <w:r>
        <w:rPr/>
        <w:t>├───────────────┼──────┼─────┼─────┼─────┼─────┼─────┼─────┼─────┼─────┤</w:t>
      </w:r>
    </w:p>
    <w:p>
      <w:pPr>
        <w:pStyle w:val="ConsPlusNonformat"/>
        <w:widowControl/>
        <w:jc w:val="both"/>
        <w:rPr/>
      </w:pPr>
      <w:r>
        <w:rPr/>
        <w:t>│</w:t>
      </w:r>
      <w:r>
        <w:rPr/>
        <w:t>Р43(6) 1600П и │      │     │     │     │     │     │     │     │     │</w:t>
      </w:r>
    </w:p>
    <w:p>
      <w:pPr>
        <w:pStyle w:val="ConsPlusNonformat"/>
        <w:widowControl/>
        <w:jc w:val="both"/>
        <w:rPr/>
      </w:pPr>
      <w:r>
        <w:rPr/>
        <w:t>│</w:t>
      </w:r>
      <w:r>
        <w:rPr/>
        <w:t>тяжелее        │   60 │  60 │  60 │  60 │  50 │ 50  │ 40  │ 35  │ 30  │</w:t>
      </w:r>
    </w:p>
    <w:p>
      <w:pPr>
        <w:pStyle w:val="ConsPlusNonformat"/>
        <w:widowControl/>
        <w:jc w:val="both"/>
        <w:rPr/>
      </w:pPr>
      <w:r>
        <w:rPr/>
        <w:t>└───────────────┴──────┴─────┴─────┴─────┴─────┴─────┴─────┴─────┴─────┘</w:t>
      </w:r>
    </w:p>
    <w:p>
      <w:pPr>
        <w:pStyle w:val="ConsPlusNormal"/>
        <w:widowControl/>
        <w:ind w:firstLine="540"/>
        <w:jc w:val="both"/>
        <w:rPr/>
      </w:pPr>
      <w:r>
        <w:rPr/>
        <w:t>Примечание: Допускаемые скорости транспортирования в составе поезда автомотрис типа АДМ, АДМ-кс, АДМС устанавливаются такими же как в таблице 48, но не более 90 км/ч.</w:t>
      </w:r>
    </w:p>
    <w:p>
      <w:pPr>
        <w:pStyle w:val="ConsPlusNormal"/>
        <w:widowControl/>
        <w:ind w:hanging="0"/>
        <w:rPr/>
      </w:pPr>
      <w:r>
        <w:rPr/>
      </w:r>
    </w:p>
    <w:p>
      <w:pPr>
        <w:pStyle w:val="ConsPlusNormal"/>
        <w:widowControl/>
        <w:ind w:hanging="0"/>
        <w:jc w:val="right"/>
        <w:rPr/>
      </w:pPr>
      <w:r>
        <w:rPr/>
        <w:t>Таблица 49</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w:t>
      </w:r>
    </w:p>
    <w:p>
      <w:pPr>
        <w:pStyle w:val="ConsPlusNormal"/>
        <w:widowControl/>
        <w:ind w:hanging="0"/>
        <w:jc w:val="center"/>
        <w:rPr/>
      </w:pPr>
      <w:r>
        <w:rPr/>
        <w:t>двухосных автомотрис служебных АС-3, АС-4 с осевой</w:t>
      </w:r>
    </w:p>
    <w:p>
      <w:pPr>
        <w:pStyle w:val="ConsPlusNormal"/>
        <w:widowControl/>
        <w:ind w:hanging="0"/>
        <w:jc w:val="center"/>
        <w:rPr/>
      </w:pPr>
      <w:r>
        <w:rPr/>
        <w:t>нагрузкой  20,8-23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1600П и │      │     │     │     │     │     │     │     │     │</w:t>
      </w:r>
    </w:p>
    <w:p>
      <w:pPr>
        <w:pStyle w:val="ConsPlusNonformat"/>
        <w:widowControl/>
        <w:jc w:val="both"/>
        <w:rPr/>
      </w:pPr>
      <w:r>
        <w:rPr/>
        <w:t>│</w:t>
      </w:r>
      <w:r>
        <w:rPr/>
        <w:t>тяжелее        │  60  │  60 │ 60  │  60 │  60 │  60 │  60 │  60 │ 60  │</w:t>
      </w:r>
    </w:p>
    <w:p>
      <w:pPr>
        <w:pStyle w:val="ConsPlusNonformat"/>
        <w:widowControl/>
        <w:jc w:val="both"/>
        <w:rPr/>
      </w:pPr>
      <w:r>
        <w:rPr/>
        <w:t>├───────────────┼──────┼─────┼─────┼─────┼─────┼─────┼─────┼─────┼─────┤</w:t>
      </w:r>
    </w:p>
    <w:p>
      <w:pPr>
        <w:pStyle w:val="ConsPlusNonformat"/>
        <w:widowControl/>
        <w:jc w:val="both"/>
        <w:rPr/>
      </w:pPr>
      <w:r>
        <w:rPr/>
        <w:t>│</w:t>
      </w:r>
      <w:r>
        <w:rPr/>
        <w:t>Р43(6) 1600П и │      │     │     │     │     │     │     │     │     │</w:t>
      </w:r>
    </w:p>
    <w:p>
      <w:pPr>
        <w:pStyle w:val="ConsPlusNonformat"/>
        <w:widowControl/>
        <w:jc w:val="both"/>
        <w:rPr/>
      </w:pPr>
      <w:r>
        <w:rPr/>
        <w:t>│</w:t>
      </w:r>
      <w:r>
        <w:rPr/>
        <w:t>тяжелее        │  60  │  60 │ 60  │  60 │  50 │  50 │  40 │  35 │ 30  │</w:t>
      </w:r>
    </w:p>
    <w:p>
      <w:pPr>
        <w:pStyle w:val="ConsPlusNonformat"/>
        <w:widowControl/>
        <w:jc w:val="both"/>
        <w:rPr/>
      </w:pPr>
      <w:r>
        <w:rPr/>
        <w:t>└───────────────┴──────┴─────┴─────┴─────┴─────┴─────┴─────┴─────┴─────┘</w:t>
      </w:r>
    </w:p>
    <w:p>
      <w:pPr>
        <w:pStyle w:val="ConsPlusNormal"/>
        <w:widowControl/>
        <w:ind w:firstLine="540"/>
        <w:jc w:val="both"/>
        <w:rPr/>
      </w:pPr>
      <w:r>
        <w:rPr/>
        <w:t>Примечание: Запрещается транспортирование автомотрис служебных АС-3, АС-4 в составе поезда.</w:t>
      </w:r>
    </w:p>
    <w:p>
      <w:pPr>
        <w:pStyle w:val="ConsPlusNormal"/>
        <w:widowControl/>
        <w:ind w:hanging="0"/>
        <w:rPr/>
      </w:pPr>
      <w:r>
        <w:rPr/>
      </w:r>
    </w:p>
    <w:p>
      <w:pPr>
        <w:pStyle w:val="ConsPlusNormal"/>
        <w:widowControl/>
        <w:ind w:hanging="0"/>
        <w:jc w:val="right"/>
        <w:rPr/>
      </w:pPr>
      <w:r>
        <w:rPr/>
        <w:t>Таблица 50</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 двухосных</w:t>
      </w:r>
    </w:p>
    <w:p>
      <w:pPr>
        <w:pStyle w:val="ConsPlusNormal"/>
        <w:widowControl/>
        <w:ind w:hanging="0"/>
        <w:jc w:val="center"/>
        <w:rPr/>
      </w:pPr>
      <w:r>
        <w:rPr/>
        <w:t>автомотрисы ремонтно-восстановительной АРВ-1 с</w:t>
      </w:r>
    </w:p>
    <w:p>
      <w:pPr>
        <w:pStyle w:val="ConsPlusNormal"/>
        <w:widowControl/>
        <w:ind w:hanging="0"/>
        <w:jc w:val="center"/>
        <w:rPr/>
      </w:pPr>
      <w:r>
        <w:rPr/>
        <w:t>осевой нагрузкой 12,8 тс, автомотрисы грузовой</w:t>
      </w:r>
    </w:p>
    <w:p>
      <w:pPr>
        <w:pStyle w:val="ConsPlusNormal"/>
        <w:widowControl/>
        <w:ind w:hanging="0"/>
        <w:jc w:val="center"/>
        <w:rPr/>
      </w:pPr>
      <w:r>
        <w:rPr/>
        <w:t>дизельной типа АГД-1, АГД-1А, АГС-1 с осевой</w:t>
      </w:r>
    </w:p>
    <w:p>
      <w:pPr>
        <w:pStyle w:val="ConsPlusNormal"/>
        <w:widowControl/>
        <w:ind w:hanging="0"/>
        <w:jc w:val="center"/>
        <w:rPr/>
      </w:pPr>
      <w:r>
        <w:rPr/>
        <w:t>нагрузкой 13 тс, автомотрисы грузовой дизель</w:t>
      </w:r>
    </w:p>
    <w:p>
      <w:pPr>
        <w:pStyle w:val="ConsPlusNormal"/>
        <w:widowControl/>
        <w:ind w:hanging="0"/>
        <w:jc w:val="center"/>
        <w:rPr/>
      </w:pPr>
      <w:r>
        <w:rPr/>
        <w:t>генераторной АГД-1М с осевой нагрузкой 13,1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1600Щ,Ас│      │     │     │     │     │     │     │     │     │</w:t>
      </w:r>
    </w:p>
    <w:p>
      <w:pPr>
        <w:pStyle w:val="ConsPlusNonformat"/>
        <w:widowControl/>
        <w:jc w:val="both"/>
        <w:rPr/>
      </w:pPr>
      <w:r>
        <w:rPr/>
        <w:t>│</w:t>
      </w:r>
      <w:r>
        <w:rPr/>
        <w:t>и тяжелее      │К-80  │К-80 │Л-75 │Л-70 │Л-70 │Л-65 │Л-60 │Л-60 │Л-60 │</w:t>
      </w:r>
    </w:p>
    <w:p>
      <w:pPr>
        <w:pStyle w:val="ConsPlusNonformat"/>
        <w:widowControl/>
        <w:jc w:val="both"/>
        <w:rPr/>
      </w:pPr>
      <w:r>
        <w:rPr/>
        <w:t>│</w:t>
      </w:r>
      <w:r>
        <w:rPr/>
        <w:t>Р50(6) 1600,   │      │     │     │     │     │     │     │     │     │</w:t>
      </w:r>
    </w:p>
    <w:p>
      <w:pPr>
        <w:pStyle w:val="ConsPlusNonformat"/>
        <w:widowControl/>
        <w:jc w:val="both"/>
        <w:rPr/>
      </w:pPr>
      <w:r>
        <w:rPr/>
        <w:t>│</w:t>
      </w:r>
      <w:r>
        <w:rPr/>
        <w:t>1840,2000Гр,П  │Л-70  │Л-60 │Л-60 │Л-60 │Л-60 │Л-55 │Л-50 │Л-50 │Л-50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│Л-60  │Л-60 │Л-60 │Л-60 │Л-50 │Л-50 │Л-40 │Л-35 │Л-30 │</w:t>
      </w:r>
    </w:p>
    <w:p>
      <w:pPr>
        <w:pStyle w:val="ConsPlusNonformat"/>
        <w:widowControl/>
        <w:jc w:val="both"/>
        <w:rPr/>
      </w:pPr>
      <w:r>
        <w:rPr/>
        <w:t>└───────────────┴──────┴─────┴─────┴─────┴─────┴─────┴─────┴─────┴─────┘</w:t>
      </w:r>
    </w:p>
    <w:p>
      <w:pPr>
        <w:pStyle w:val="ConsPlusNormal"/>
        <w:widowControl/>
        <w:ind w:firstLine="540"/>
        <w:jc w:val="both"/>
        <w:rPr/>
      </w:pPr>
      <w:r>
        <w:rPr/>
        <w:t>Примечание: 1. Запрещается транспортировать автомотрисы типа АРВ-1, АГД-1, АГД-1А, АГС-1, АГД-1М в составе поезда.</w:t>
      </w:r>
    </w:p>
    <w:p>
      <w:pPr>
        <w:pStyle w:val="ConsPlusNormal"/>
        <w:widowControl/>
        <w:ind w:firstLine="540"/>
        <w:jc w:val="both"/>
        <w:rPr/>
      </w:pPr>
      <w:r>
        <w:rPr/>
        <w:t>2. Использование композиционных тормозных колодок не допускается.</w:t>
      </w:r>
    </w:p>
    <w:p>
      <w:pPr>
        <w:pStyle w:val="ConsPlusNormal"/>
        <w:widowControl/>
        <w:ind w:firstLine="540"/>
        <w:jc w:val="both"/>
        <w:rPr/>
      </w:pPr>
      <w:r>
        <w:rPr/>
        <w:t>3. Допускаемые скорости движения автомотрисы типа АРВ-1, АГД1, АГД-1А, АГС-1, АГД-1М в кривых участках пути с возвышением наружного рельса менее 150 мм устанавливаются в соответствии с таблицей 51.</w:t>
      </w:r>
    </w:p>
    <w:p>
      <w:pPr>
        <w:pStyle w:val="ConsPlusNormal"/>
        <w:widowControl/>
        <w:ind w:hanging="0"/>
        <w:rPr/>
      </w:pPr>
      <w:r>
        <w:rPr/>
      </w:r>
    </w:p>
    <w:p>
      <w:pPr>
        <w:pStyle w:val="ConsPlusNormal"/>
        <w:widowControl/>
        <w:ind w:hanging="0"/>
        <w:jc w:val="right"/>
        <w:rPr/>
      </w:pPr>
      <w:r>
        <w:rPr/>
        <w:t>Таблица 51</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w:t>
      </w:r>
    </w:p>
    <w:p>
      <w:pPr>
        <w:pStyle w:val="ConsPlusNormal"/>
        <w:widowControl/>
        <w:ind w:hanging="0"/>
        <w:jc w:val="center"/>
        <w:rPr/>
      </w:pPr>
      <w:r>
        <w:rPr/>
        <w:t>автомотрисы типа АРВ-1, АГД-1, АГД-1А, АГС-1,</w:t>
      </w:r>
    </w:p>
    <w:p>
      <w:pPr>
        <w:pStyle w:val="ConsPlusNormal"/>
        <w:widowControl/>
        <w:ind w:hanging="0"/>
        <w:jc w:val="center"/>
        <w:rPr/>
      </w:pPr>
      <w:r>
        <w:rPr/>
        <w:t>АГД-1М в кривых участках пути с возвышением</w:t>
      </w:r>
    </w:p>
    <w:p>
      <w:pPr>
        <w:pStyle w:val="ConsPlusNormal"/>
        <w:widowControl/>
        <w:ind w:hanging="0"/>
        <w:jc w:val="center"/>
        <w:rPr/>
      </w:pPr>
      <w:r>
        <w:rPr/>
        <w:t>наружного рельса менее 150 мм</w:t>
      </w:r>
    </w:p>
    <w:p>
      <w:pPr>
        <w:pStyle w:val="ConsPlusNonformat"/>
        <w:widowControl/>
        <w:jc w:val="both"/>
        <w:rPr/>
      </w:pPr>
      <w:r>
        <w:rPr/>
        <w:t>┌─────────┬───────────────────────────────────────────────────────────┐</w:t>
      </w:r>
    </w:p>
    <w:p>
      <w:pPr>
        <w:pStyle w:val="ConsPlusNonformat"/>
        <w:widowControl/>
        <w:jc w:val="both"/>
        <w:rPr/>
      </w:pPr>
      <w:r>
        <w:rPr/>
        <w:t>│</w:t>
      </w:r>
      <w:r>
        <w:rPr>
          <w:rFonts w:eastAsia="Courier New"/>
        </w:rPr>
        <w:t xml:space="preserve">         </w:t>
      </w:r>
      <w:r>
        <w:rPr/>
        <w:t>│</w:t>
      </w:r>
      <w:r>
        <w:rPr>
          <w:rFonts w:eastAsia="Courier New"/>
        </w:rPr>
        <w:t xml:space="preserve">                  </w:t>
      </w:r>
      <w:r>
        <w:rPr/>
        <w:t>Допускаемые   скорости,  км/ч            │</w:t>
      </w:r>
    </w:p>
    <w:p>
      <w:pPr>
        <w:pStyle w:val="ConsPlusNonformat"/>
        <w:widowControl/>
        <w:jc w:val="both"/>
        <w:rPr/>
      </w:pPr>
      <w:r>
        <w:rPr/>
        <w:t>│</w:t>
      </w:r>
      <w:r>
        <w:rPr>
          <w:rFonts w:eastAsia="Courier New"/>
        </w:rPr>
        <w:t xml:space="preserve"> </w:t>
      </w:r>
      <w:r>
        <w:rPr/>
        <w:t>Радиус  ├───────────────────────────────────────────────────────────┤</w:t>
      </w:r>
    </w:p>
    <w:p>
      <w:pPr>
        <w:pStyle w:val="ConsPlusNonformat"/>
        <w:widowControl/>
        <w:jc w:val="both"/>
        <w:rPr/>
      </w:pPr>
      <w:r>
        <w:rPr/>
        <w:t>│</w:t>
      </w:r>
      <w:r>
        <w:rPr/>
        <w:t>кривых,  │                 Возвышение  наружного рельса, мм          │</w:t>
      </w:r>
    </w:p>
    <w:p>
      <w:pPr>
        <w:pStyle w:val="ConsPlusNonformat"/>
        <w:widowControl/>
        <w:jc w:val="both"/>
        <w:rPr/>
      </w:pPr>
      <w:r>
        <w:rPr/>
        <w:t>│</w:t>
      </w:r>
      <w:r>
        <w:rPr>
          <w:rFonts w:eastAsia="Courier New"/>
        </w:rPr>
        <w:t xml:space="preserve">   </w:t>
      </w:r>
      <w:r>
        <w:rPr/>
        <w:t>М     ├─────┬─────┬─────┬─────┬─────┬─────┬─────┬─────┬─────┬─────┤</w:t>
      </w:r>
    </w:p>
    <w:p>
      <w:pPr>
        <w:pStyle w:val="ConsPlusNonformat"/>
        <w:widowControl/>
        <w:jc w:val="both"/>
        <w:rPr/>
      </w:pPr>
      <w:r>
        <w:rPr/>
        <w:t>│</w:t>
      </w:r>
      <w:r>
        <w:rPr>
          <w:rFonts w:eastAsia="Courier New"/>
        </w:rPr>
        <w:t xml:space="preserve">         </w:t>
      </w:r>
      <w:r>
        <w:rPr/>
        <w:t>│</w:t>
      </w:r>
      <w:r>
        <w:rPr/>
        <w:t>0    │ 10  │ 20  │ 30  │ 40  │ 50  │ 60  │ 70  │  80 │  90 │</w:t>
      </w:r>
    </w:p>
    <w:p>
      <w:pPr>
        <w:pStyle w:val="ConsPlusNonformat"/>
        <w:widowControl/>
        <w:jc w:val="both"/>
        <w:rPr/>
      </w:pP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и │</w:t>
      </w:r>
    </w:p>
    <w:p>
      <w:pPr>
        <w:pStyle w:val="ConsPlusNonformat"/>
        <w:widowControl/>
        <w:jc w:val="both"/>
        <w:rPr/>
      </w:pP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t>более│</w:t>
      </w:r>
    </w:p>
    <w:p>
      <w:pPr>
        <w:pStyle w:val="ConsPlusNonformat"/>
        <w:widowControl/>
        <w:jc w:val="both"/>
        <w:rPr/>
      </w:pPr>
      <w:r>
        <w:rPr/>
        <w:t>├─────────┼─────┼─────┼─────┼─────┼─────┼─────┼─────┼─────┼─────┼─────┤</w:t>
      </w:r>
    </w:p>
    <w:p>
      <w:pPr>
        <w:pStyle w:val="ConsPlusNonformat"/>
        <w:widowControl/>
        <w:jc w:val="both"/>
        <w:rPr/>
      </w:pPr>
      <w:r>
        <w:rPr/>
        <w:t>│</w:t>
      </w:r>
      <w:r>
        <w:rPr>
          <w:rFonts w:eastAsia="Courier New"/>
        </w:rPr>
        <w:t xml:space="preserve">  </w:t>
      </w:r>
      <w:r>
        <w:rPr/>
        <w:t>300    │20/20│25/25│30/25│35/30│35/35│40/40│40/40│45/45│45/45│50/50│</w:t>
      </w:r>
    </w:p>
    <w:p>
      <w:pPr>
        <w:pStyle w:val="ConsPlusNonformat"/>
        <w:widowControl/>
        <w:jc w:val="both"/>
        <w:rPr/>
      </w:pPr>
      <w:r>
        <w:rPr/>
        <w:t>│</w:t>
      </w:r>
      <w:r>
        <w:rPr>
          <w:rFonts w:eastAsia="Courier New"/>
        </w:rPr>
        <w:t xml:space="preserve">  </w:t>
      </w:r>
      <w:r>
        <w:rPr/>
        <w:t>350    │25/20│30/25│35/30│40/35│40/40│45/40│45/45│50/50│50/50│55/50│</w:t>
      </w:r>
    </w:p>
    <w:p>
      <w:pPr>
        <w:pStyle w:val="ConsPlusNonformat"/>
        <w:widowControl/>
        <w:jc w:val="both"/>
        <w:rPr/>
      </w:pPr>
      <w:r>
        <w:rPr/>
        <w:t>│</w:t>
      </w:r>
      <w:r>
        <w:rPr>
          <w:rFonts w:eastAsia="Courier New"/>
        </w:rPr>
        <w:t xml:space="preserve">  </w:t>
      </w:r>
      <w:r>
        <w:rPr/>
        <w:t>400    │30/25│35/30│40/35│45/40│45/40│50/45│50/50│55/50│60/50│60/50│</w:t>
      </w:r>
    </w:p>
    <w:p>
      <w:pPr>
        <w:pStyle w:val="ConsPlusNonformat"/>
        <w:widowControl/>
        <w:jc w:val="both"/>
        <w:rPr/>
      </w:pPr>
      <w:r>
        <w:rPr/>
        <w:t>│</w:t>
      </w:r>
      <w:r>
        <w:rPr>
          <w:rFonts w:eastAsia="Courier New"/>
        </w:rPr>
        <w:t xml:space="preserve">  </w:t>
      </w:r>
      <w:r>
        <w:rPr/>
        <w:t>500    │40/25│45/35│45/40│50/45│55/45│60/50│65/55│65/55│65/55│65/55│</w:t>
      </w:r>
    </w:p>
    <w:p>
      <w:pPr>
        <w:pStyle w:val="ConsPlusNonformat"/>
        <w:widowControl/>
        <w:jc w:val="both"/>
        <w:rPr/>
      </w:pPr>
      <w:r>
        <w:rPr/>
        <w:t>│</w:t>
      </w:r>
      <w:r>
        <w:rPr>
          <w:rFonts w:eastAsia="Courier New"/>
        </w:rPr>
        <w:t xml:space="preserve">  </w:t>
      </w:r>
      <w:r>
        <w:rPr/>
        <w:t>600    │45/30│50/35│55/40│60/45│60/50│65/55│70/60│70/60│70/60│70/60│</w:t>
      </w:r>
    </w:p>
    <w:p>
      <w:pPr>
        <w:pStyle w:val="ConsPlusNonformat"/>
        <w:widowControl/>
        <w:jc w:val="both"/>
        <w:rPr/>
      </w:pPr>
      <w:r>
        <w:rPr/>
        <w:t>│</w:t>
      </w:r>
      <w:r>
        <w:rPr>
          <w:rFonts w:eastAsia="Courier New"/>
        </w:rPr>
        <w:t xml:space="preserve">  </w:t>
      </w:r>
      <w:r>
        <w:rPr/>
        <w:t>700    │50/30│55/40│60/45│65/50│70/55│70/60│70/60│70/60│70/60│70/60│</w:t>
      </w:r>
    </w:p>
    <w:p>
      <w:pPr>
        <w:pStyle w:val="ConsPlusNonformat"/>
        <w:widowControl/>
        <w:jc w:val="both"/>
        <w:rPr/>
      </w:pPr>
      <w:r>
        <w:rPr/>
        <w:t>│</w:t>
      </w:r>
      <w:r>
        <w:rPr>
          <w:rFonts w:eastAsia="Courier New"/>
        </w:rPr>
        <w:t xml:space="preserve">  </w:t>
      </w:r>
      <w:r>
        <w:rPr/>
        <w:t>800    │55/35│60/45│65/50│70/55│75/60│75/60│75/60│75/60│75/60│75/60│</w:t>
      </w:r>
    </w:p>
    <w:p>
      <w:pPr>
        <w:pStyle w:val="ConsPlusNonformat"/>
        <w:widowControl/>
        <w:jc w:val="both"/>
        <w:rPr/>
      </w:pPr>
      <w:r>
        <w:rPr/>
        <w:t>│</w:t>
      </w:r>
      <w:r>
        <w:rPr>
          <w:rFonts w:eastAsia="Courier New"/>
        </w:rPr>
        <w:t xml:space="preserve"> </w:t>
      </w:r>
      <w:r>
        <w:rPr/>
        <w:t>1000    │60/40│65/50│70/55│75/60│75/60│75/60│75/60│75/60│75/60│75/60│</w:t>
      </w:r>
    </w:p>
    <w:p>
      <w:pPr>
        <w:pStyle w:val="ConsPlusNonformat"/>
        <w:widowControl/>
        <w:jc w:val="both"/>
        <w:rPr/>
      </w:pPr>
      <w:r>
        <w:rPr/>
        <w:t>│</w:t>
      </w:r>
      <w:r>
        <w:rPr/>
        <w:t>1100-1300│70/45│75/50│80/60│80/65│80/65│80/65│80/65│80/65│80/65│80/65│</w:t>
      </w:r>
    </w:p>
    <w:p>
      <w:pPr>
        <w:pStyle w:val="ConsPlusNonformat"/>
        <w:widowControl/>
        <w:jc w:val="both"/>
        <w:rPr/>
      </w:pPr>
      <w:r>
        <w:rPr/>
        <w:t>│</w:t>
      </w:r>
      <w:r>
        <w:rPr/>
        <w:t>1400-2200│80/50│80/60│80/70│80/70│80/70│80/70│80/70│80/70│80/70│80/70│</w:t>
      </w:r>
    </w:p>
    <w:p>
      <w:pPr>
        <w:pStyle w:val="ConsPlusNonformat"/>
        <w:widowControl/>
        <w:jc w:val="both"/>
        <w:rPr/>
      </w:pPr>
      <w:r>
        <w:rPr/>
        <w:t>│</w:t>
      </w:r>
      <w:r>
        <w:rPr/>
        <w:t>2300-2500│80/70│80/70│80/70│80/70│80/70│80/70│80/70│80/70│80/70│80/70│</w:t>
      </w:r>
    </w:p>
    <w:p>
      <w:pPr>
        <w:pStyle w:val="ConsPlusNonformat"/>
        <w:widowControl/>
        <w:jc w:val="both"/>
        <w:rPr/>
      </w:pPr>
      <w:r>
        <w:rPr/>
        <w:t>└─────────┴─────┴─────┴─────┴─────┴─────┴─────┴─────┴─────┴─────┴─────┘</w:t>
      </w:r>
    </w:p>
    <w:p>
      <w:pPr>
        <w:pStyle w:val="ConsPlusNormal"/>
        <w:widowControl/>
        <w:ind w:firstLine="540"/>
        <w:jc w:val="both"/>
        <w:rPr/>
      </w:pPr>
      <w:r>
        <w:rPr/>
        <w:t>Примечание: Дробью показаны: в числителе допускаемые скорости по пути на щебеночном и асбестовом балласте, в знаменателе -допускаемые скорости по пути на гравийном и песчаном балласте.</w:t>
      </w:r>
    </w:p>
    <w:p>
      <w:pPr>
        <w:pStyle w:val="ConsPlusNormal"/>
        <w:widowControl/>
        <w:ind w:hanging="0"/>
        <w:rPr/>
      </w:pPr>
      <w:r>
        <w:rPr/>
      </w:r>
    </w:p>
    <w:p>
      <w:pPr>
        <w:pStyle w:val="ConsPlusNormal"/>
        <w:widowControl/>
        <w:ind w:hanging="0"/>
        <w:jc w:val="right"/>
        <w:rPr/>
      </w:pPr>
      <w:r>
        <w:rPr/>
        <w:t>Таблица 52</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машины для ремонта контактной сети</w:t>
      </w:r>
    </w:p>
    <w:p>
      <w:pPr>
        <w:pStyle w:val="ConsPlusNormal"/>
        <w:widowControl/>
        <w:ind w:hanging="0"/>
        <w:jc w:val="center"/>
        <w:rPr/>
      </w:pPr>
      <w:r>
        <w:rPr/>
        <w:t>МРКС-1А на тележках 18-100 с осевой нагрузкой 11,85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1600П и │К-80  │ К-80│К-80│К-80│К-80│К-80│Н-75│Н-70│Н-65 │</w:t>
      </w:r>
    </w:p>
    <w:p>
      <w:pPr>
        <w:pStyle w:val="ConsPlusNonformat"/>
        <w:widowControl/>
        <w:jc w:val="both"/>
        <w:rPr/>
      </w:pPr>
      <w:r>
        <w:rPr/>
        <w:t>│</w:t>
      </w:r>
      <w:r>
        <w:rPr/>
        <w:t>тяжелее        │      │     │    │    │    │    │    │    │     │</w:t>
      </w:r>
    </w:p>
    <w:p>
      <w:pPr>
        <w:pStyle w:val="ConsPlusNonformat"/>
        <w:widowControl/>
        <w:jc w:val="both"/>
        <w:rPr/>
      </w:pPr>
      <w:r>
        <w:rPr/>
        <w:t>├───────────────┼──────┼─────┼────┼────┼────┼────┼────┼────┼─────┤</w:t>
      </w:r>
    </w:p>
    <w:p>
      <w:pPr>
        <w:pStyle w:val="ConsPlusNonformat"/>
        <w:widowControl/>
        <w:jc w:val="both"/>
        <w:rPr/>
      </w:pPr>
      <w:r>
        <w:rPr/>
        <w:t>│</w:t>
      </w:r>
      <w:r>
        <w:rPr/>
        <w:t>Р43(6) 1600П   │60    │ 60  │60  │60  │60  │55  │45  │40  │35   │</w:t>
      </w:r>
    </w:p>
    <w:p>
      <w:pPr>
        <w:pStyle w:val="ConsPlusNonformat"/>
        <w:widowControl/>
        <w:jc w:val="both"/>
        <w:rPr/>
      </w:pPr>
      <w:r>
        <w:rPr/>
        <w:t>│</w:t>
      </w:r>
      <w:r>
        <w:rPr/>
        <w:t>и тяжелее      │      │     │    │    │    │    │    │    │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53</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двухосного прицепа грузового типа УП3,</w:t>
      </w:r>
    </w:p>
    <w:p>
      <w:pPr>
        <w:pStyle w:val="ConsPlusNormal"/>
        <w:widowControl/>
        <w:ind w:hanging="0"/>
        <w:jc w:val="center"/>
        <w:rPr/>
      </w:pPr>
      <w:r>
        <w:rPr/>
        <w:t>УП4 с осевой нагрузкой 13,1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1600Щ,Ас│      │     │    │    │    │    │    │    │     │</w:t>
      </w:r>
    </w:p>
    <w:p>
      <w:pPr>
        <w:pStyle w:val="ConsPlusNonformat"/>
        <w:widowControl/>
        <w:jc w:val="both"/>
        <w:rPr/>
      </w:pPr>
      <w:r>
        <w:rPr/>
        <w:t>│</w:t>
      </w:r>
      <w:r>
        <w:rPr/>
        <w:t>и тяжелее      │ К-80 │К-80 │Л-75│Л-75│Л-70│Л-60│Л-55│Л-50│Л-45 │</w:t>
      </w:r>
    </w:p>
    <w:p>
      <w:pPr>
        <w:pStyle w:val="ConsPlusNonformat"/>
        <w:widowControl/>
        <w:jc w:val="both"/>
        <w:rPr/>
      </w:pPr>
      <w:r>
        <w:rPr/>
        <w:t>│</w:t>
      </w:r>
      <w:r>
        <w:rPr/>
        <w:t>Р50(6) 1600,   │      │     │    │    │    │    │    │    │     │</w:t>
      </w:r>
    </w:p>
    <w:p>
      <w:pPr>
        <w:pStyle w:val="ConsPlusNonformat"/>
        <w:widowControl/>
        <w:jc w:val="both"/>
        <w:rPr/>
      </w:pPr>
      <w:r>
        <w:rPr/>
        <w:t>│</w:t>
      </w:r>
      <w:r>
        <w:rPr/>
        <w:t>1840,2000Гр,П  │ Л-70 │Л-70 │Л-65│Л-65│Л-60│Л-60│Л-50│Л-45│Л-40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60  │ 60  │ 60 │ 60 │ 50 │ 50 │ 40 │ 35 │ 30  │</w:t>
      </w:r>
    </w:p>
    <w:p>
      <w:pPr>
        <w:pStyle w:val="ConsPlusNonformat"/>
        <w:widowControl/>
        <w:jc w:val="both"/>
        <w:rPr/>
      </w:pPr>
      <w:r>
        <w:rPr/>
        <w:t>└───────────────┴──────┴─────┴────┴────┴────┴────┴────┴────┴─────┘</w:t>
      </w:r>
    </w:p>
    <w:p>
      <w:pPr>
        <w:pStyle w:val="ConsPlusNormal"/>
        <w:widowControl/>
        <w:ind w:firstLine="540"/>
        <w:jc w:val="both"/>
        <w:rPr/>
      </w:pPr>
      <w:r>
        <w:rPr/>
        <w:t>Примечание: 1. Запрещается транспортировать прицеп грузового типа УП3, УП4 в составе поезда.</w:t>
      </w:r>
    </w:p>
    <w:p>
      <w:pPr>
        <w:pStyle w:val="ConsPlusNormal"/>
        <w:widowControl/>
        <w:ind w:firstLine="540"/>
        <w:jc w:val="both"/>
        <w:rPr/>
      </w:pPr>
      <w:r>
        <w:rPr/>
        <w:t>2. Использование композиционных тормозных колодок не допускается.</w:t>
      </w:r>
    </w:p>
    <w:p>
      <w:pPr>
        <w:pStyle w:val="ConsPlusNormal"/>
        <w:widowControl/>
        <w:ind w:firstLine="540"/>
        <w:jc w:val="both"/>
        <w:rPr/>
      </w:pPr>
      <w:r>
        <w:rPr/>
        <w:t>3. Допускаемые скорости транспортирования прицепа грузового типа УП3, УП4 в кривых участках пути с возвышением наружного рельса менее 150 мм устанавливаются в соответствии с таблицей 54.</w:t>
      </w:r>
    </w:p>
    <w:p>
      <w:pPr>
        <w:pStyle w:val="ConsPlusNormal"/>
        <w:widowControl/>
        <w:ind w:firstLine="540"/>
        <w:jc w:val="both"/>
        <w:rPr/>
      </w:pPr>
      <w:r>
        <w:rPr/>
        <w:t>4. Допускаемые скорости движения сцепа из автомотрисы типа АГД-1, АГД-1А и прицепа типа УП3, УП4 при симметричной загрузке рельсами не должна превышать на пути с щебеночным или асбестовым балластом 70 км/ч, на пути с гравийным и песчаным балластом 60 км/ч, а при несимметричной загрузке рельсами, соответственно, 65 км/ч и 55 км/ч.</w:t>
      </w:r>
    </w:p>
    <w:p>
      <w:pPr>
        <w:pStyle w:val="ConsPlusNormal"/>
        <w:widowControl/>
        <w:ind w:hanging="0"/>
        <w:rPr/>
      </w:pPr>
      <w:r>
        <w:rPr/>
      </w:r>
    </w:p>
    <w:p>
      <w:pPr>
        <w:pStyle w:val="ConsPlusNormal"/>
        <w:widowControl/>
        <w:ind w:hanging="0"/>
        <w:rPr/>
      </w:pPr>
      <w:r>
        <w:rPr/>
      </w:r>
    </w:p>
    <w:p>
      <w:pPr>
        <w:pStyle w:val="ConsPlusNormal"/>
        <w:widowControl/>
        <w:ind w:hanging="0"/>
        <w:jc w:val="right"/>
        <w:rPr/>
      </w:pPr>
      <w:r>
        <w:rPr/>
        <w:t>Таблица 54</w:t>
      </w:r>
    </w:p>
    <w:p>
      <w:pPr>
        <w:pStyle w:val="ConsPlusNormal"/>
        <w:widowControl/>
        <w:ind w:hanging="0"/>
        <w:jc w:val="center"/>
        <w:rPr/>
      </w:pPr>
      <w:r>
        <w:rPr/>
        <w:t>Допускаемые  скорости  транспортирования прицепа</w:t>
      </w:r>
    </w:p>
    <w:p>
      <w:pPr>
        <w:pStyle w:val="ConsPlusNormal"/>
        <w:widowControl/>
        <w:ind w:hanging="0"/>
        <w:jc w:val="center"/>
        <w:rPr/>
      </w:pPr>
      <w:r>
        <w:rPr/>
        <w:t>грузового типа УП3, УП4 в кривых участках пути с</w:t>
      </w:r>
    </w:p>
    <w:p>
      <w:pPr>
        <w:pStyle w:val="ConsPlusNormal"/>
        <w:widowControl/>
        <w:ind w:hanging="0"/>
        <w:jc w:val="center"/>
        <w:rPr/>
      </w:pPr>
      <w:r>
        <w:rPr/>
        <w:t>возвышением наружного рельса менее 150 мм</w:t>
      </w:r>
    </w:p>
    <w:p>
      <w:pPr>
        <w:pStyle w:val="ConsPlusNonformat"/>
        <w:widowControl/>
        <w:jc w:val="both"/>
        <w:rPr/>
      </w:pPr>
      <w:r>
        <w:rPr/>
        <w:t>┌─────────┬───────────────────────────────────────────────────────┐</w:t>
      </w:r>
    </w:p>
    <w:p>
      <w:pPr>
        <w:pStyle w:val="ConsPlusNonformat"/>
        <w:widowControl/>
        <w:jc w:val="both"/>
        <w:rPr/>
      </w:pPr>
      <w:r>
        <w:rPr/>
        <w:t>│</w:t>
      </w:r>
      <w:r>
        <w:rPr>
          <w:rFonts w:eastAsia="Courier New"/>
        </w:rPr>
        <w:t xml:space="preserve">         </w:t>
      </w:r>
      <w:r>
        <w:rPr/>
        <w:t>│</w:t>
      </w:r>
      <w:r>
        <w:rPr>
          <w:rFonts w:eastAsia="Courier New"/>
        </w:rPr>
        <w:t xml:space="preserve">                  </w:t>
      </w:r>
      <w:r>
        <w:rPr/>
        <w:t>Допускаемые   скорости,  км/ч        │</w:t>
      </w:r>
    </w:p>
    <w:p>
      <w:pPr>
        <w:pStyle w:val="ConsPlusNonformat"/>
        <w:widowControl/>
        <w:jc w:val="both"/>
        <w:rPr/>
      </w:pPr>
      <w:r>
        <w:rPr/>
        <w:t>│</w:t>
      </w:r>
      <w:r>
        <w:rPr>
          <w:rFonts w:eastAsia="Courier New"/>
        </w:rPr>
        <w:t xml:space="preserve"> </w:t>
      </w:r>
      <w:r>
        <w:rPr/>
        <w:t>Радиус  ├───────────────────────────────────────────────────────┤</w:t>
      </w:r>
    </w:p>
    <w:p>
      <w:pPr>
        <w:pStyle w:val="ConsPlusNonformat"/>
        <w:widowControl/>
        <w:jc w:val="both"/>
        <w:rPr/>
      </w:pPr>
      <w:r>
        <w:rPr/>
        <w:t>│</w:t>
      </w:r>
      <w:r>
        <w:rPr/>
        <w:t>кривых,  │                 Возвышение  наружного рельса, мм      │</w:t>
      </w:r>
    </w:p>
    <w:p>
      <w:pPr>
        <w:pStyle w:val="ConsPlusNonformat"/>
        <w:widowControl/>
        <w:jc w:val="both"/>
        <w:rPr/>
      </w:pPr>
      <w:r>
        <w:rPr/>
        <w:t>│</w:t>
      </w:r>
      <w:r>
        <w:rPr>
          <w:rFonts w:eastAsia="Courier New"/>
        </w:rPr>
        <w:t xml:space="preserve">   </w:t>
      </w:r>
      <w:r>
        <w:rPr/>
        <w:t>М     ├──────┬──────┬──────┬──────┬──────┬──────┬──────┬──────┤</w:t>
      </w:r>
    </w:p>
    <w:p>
      <w:pPr>
        <w:pStyle w:val="ConsPlusNonformat"/>
        <w:widowControl/>
        <w:jc w:val="both"/>
        <w:rPr/>
      </w:pPr>
      <w:r>
        <w:rPr/>
        <w:t>│</w:t>
      </w:r>
      <w:r>
        <w:rPr>
          <w:rFonts w:eastAsia="Courier New"/>
        </w:rPr>
        <w:t xml:space="preserve">         </w:t>
      </w:r>
      <w:r>
        <w:rPr/>
        <w:t>│</w:t>
      </w:r>
      <w:r>
        <w:rPr>
          <w:rFonts w:eastAsia="Courier New"/>
        </w:rPr>
        <w:t xml:space="preserve">   </w:t>
      </w:r>
      <w:r>
        <w:rPr/>
        <w:t>0  │  10  │  20  │  30  │  40  │  50  │   60 │ 70 и │</w:t>
      </w:r>
    </w:p>
    <w:p>
      <w:pPr>
        <w:pStyle w:val="ConsPlusNonformat"/>
        <w:widowControl/>
        <w:jc w:val="both"/>
        <w:rPr/>
      </w:pP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w:t>
      </w:r>
      <w:r>
        <w:rPr>
          <w:rFonts w:eastAsia="Courier New"/>
        </w:rPr>
        <w:t xml:space="preserve"> </w:t>
      </w:r>
      <w:r>
        <w:rPr/>
        <w:t>более│</w:t>
      </w:r>
    </w:p>
    <w:p>
      <w:pPr>
        <w:pStyle w:val="ConsPlusNonformat"/>
        <w:widowControl/>
        <w:jc w:val="both"/>
        <w:rPr/>
      </w:pPr>
      <w:r>
        <w:rPr/>
        <w:t>├─────────┼──────┼──────┼──────┼──────┼──────┼──────┼──────┼──────┤</w:t>
      </w:r>
    </w:p>
    <w:p>
      <w:pPr>
        <w:pStyle w:val="ConsPlusNonformat"/>
        <w:widowControl/>
        <w:jc w:val="both"/>
        <w:rPr/>
      </w:pPr>
      <w:r>
        <w:rPr/>
        <w:t>│</w:t>
      </w:r>
      <w:r>
        <w:rPr>
          <w:rFonts w:eastAsia="Courier New"/>
        </w:rPr>
        <w:t xml:space="preserve">  </w:t>
      </w:r>
      <w:r>
        <w:rPr/>
        <w:t>300    │20/15 │ 25/20│ 30/25│ 35/30│ 35/35│ 40/35│ 45/40│ 45/40│</w:t>
      </w:r>
    </w:p>
    <w:p>
      <w:pPr>
        <w:pStyle w:val="ConsPlusNonformat"/>
        <w:widowControl/>
        <w:jc w:val="both"/>
        <w:rPr/>
      </w:pPr>
      <w:r>
        <w:rPr/>
        <w:t>│</w:t>
      </w:r>
      <w:r>
        <w:rPr>
          <w:rFonts w:eastAsia="Courier New"/>
        </w:rPr>
        <w:t xml:space="preserve">  </w:t>
      </w:r>
      <w:r>
        <w:rPr/>
        <w:t>350    │25/15 │ 30/20│ 35/25│ 40/30│ 40/35│ 45/40│ 50/40│ 50/45│</w:t>
      </w:r>
    </w:p>
    <w:p>
      <w:pPr>
        <w:pStyle w:val="ConsPlusNonformat"/>
        <w:widowControl/>
        <w:jc w:val="both"/>
        <w:rPr/>
      </w:pPr>
      <w:r>
        <w:rPr/>
        <w:t>│</w:t>
      </w:r>
      <w:r>
        <w:rPr>
          <w:rFonts w:eastAsia="Courier New"/>
        </w:rPr>
        <w:t xml:space="preserve">  </w:t>
      </w:r>
      <w:r>
        <w:rPr/>
        <w:t>400    │30/20 │ 35/25│ 40/30│ 45/35│ 45/40│ 50/40│ 50/45│ 55/50│</w:t>
      </w:r>
    </w:p>
    <w:p>
      <w:pPr>
        <w:pStyle w:val="ConsPlusNonformat"/>
        <w:widowControl/>
        <w:jc w:val="both"/>
        <w:rPr/>
      </w:pPr>
      <w:r>
        <w:rPr/>
        <w:t>│</w:t>
      </w:r>
      <w:r>
        <w:rPr>
          <w:rFonts w:eastAsia="Courier New"/>
        </w:rPr>
        <w:t xml:space="preserve">  </w:t>
      </w:r>
      <w:r>
        <w:rPr/>
        <w:t>500    │40/25 │ 45/30│ 50/35│ 50/40│ 55/45│ 60/50│ 60/55│ 65/60│</w:t>
      </w:r>
    </w:p>
    <w:p>
      <w:pPr>
        <w:pStyle w:val="ConsPlusNonformat"/>
        <w:widowControl/>
        <w:jc w:val="both"/>
        <w:rPr/>
      </w:pPr>
      <w:r>
        <w:rPr/>
        <w:t>│</w:t>
      </w:r>
      <w:r>
        <w:rPr>
          <w:rFonts w:eastAsia="Courier New"/>
        </w:rPr>
        <w:t xml:space="preserve">  </w:t>
      </w:r>
      <w:r>
        <w:rPr/>
        <w:t>600    │45/30 │ 50/35│ 55/40│ 60/50│ 60/50│ 65/55│ 70/60│ 70/60│</w:t>
      </w:r>
    </w:p>
    <w:p>
      <w:pPr>
        <w:pStyle w:val="ConsPlusNonformat"/>
        <w:widowControl/>
        <w:jc w:val="both"/>
        <w:rPr/>
      </w:pPr>
      <w:r>
        <w:rPr/>
        <w:t>│</w:t>
      </w:r>
      <w:r>
        <w:rPr>
          <w:rFonts w:eastAsia="Courier New"/>
        </w:rPr>
        <w:t xml:space="preserve">  </w:t>
      </w:r>
      <w:r>
        <w:rPr/>
        <w:t>700    │50/35 │ 55/40│ 60/45│ 65/50│ 70/60│ 70/60│ 75/65│ 75/65│</w:t>
      </w:r>
    </w:p>
    <w:p>
      <w:pPr>
        <w:pStyle w:val="ConsPlusNonformat"/>
        <w:widowControl/>
        <w:jc w:val="both"/>
        <w:rPr/>
      </w:pPr>
      <w:r>
        <w:rPr/>
        <w:t>│</w:t>
      </w:r>
      <w:r>
        <w:rPr>
          <w:rFonts w:eastAsia="Courier New"/>
        </w:rPr>
        <w:t xml:space="preserve">  </w:t>
      </w:r>
      <w:r>
        <w:rPr/>
        <w:t>800    │55/35 │ 60/45│ 65/50│ 70/55│ 75/65│ 75/65│ 75/65│ 75/65│</w:t>
      </w:r>
    </w:p>
    <w:p>
      <w:pPr>
        <w:pStyle w:val="ConsPlusNonformat"/>
        <w:widowControl/>
        <w:jc w:val="both"/>
        <w:rPr/>
      </w:pPr>
      <w:r>
        <w:rPr/>
        <w:t>│</w:t>
      </w:r>
      <w:r>
        <w:rPr>
          <w:rFonts w:eastAsia="Courier New"/>
        </w:rPr>
        <w:t xml:space="preserve"> </w:t>
      </w:r>
      <w:r>
        <w:rPr/>
        <w:t>1000    │65/40 │ 70/50│ 75/60│ 80/65│ 80/70│ 80/70│ 80/70│ 80/70│</w:t>
      </w:r>
    </w:p>
    <w:p>
      <w:pPr>
        <w:pStyle w:val="ConsPlusNonformat"/>
        <w:widowControl/>
        <w:jc w:val="both"/>
        <w:rPr/>
      </w:pPr>
      <w:r>
        <w:rPr/>
        <w:t>│</w:t>
      </w:r>
      <w:r>
        <w:rPr/>
        <w:t>1100-1300│70/45 │ 75/55│ 80/70│ 80/70│ 80/70│ 80/70│ 80/70│ 80/70│</w:t>
      </w:r>
    </w:p>
    <w:p>
      <w:pPr>
        <w:pStyle w:val="ConsPlusNonformat"/>
        <w:widowControl/>
        <w:jc w:val="both"/>
        <w:rPr/>
      </w:pPr>
      <w:r>
        <w:rPr/>
        <w:t>│</w:t>
      </w:r>
      <w:r>
        <w:rPr/>
        <w:t>1400 и   │      │      │      │      │      │      │      │      │</w:t>
      </w:r>
    </w:p>
    <w:p>
      <w:pPr>
        <w:pStyle w:val="ConsPlusNonformat"/>
        <w:widowControl/>
        <w:jc w:val="both"/>
        <w:rPr/>
      </w:pPr>
      <w:r>
        <w:rPr/>
        <w:t>│</w:t>
      </w:r>
      <w:r>
        <w:rPr/>
        <w:t>более    │80/55 │ 80/65│ 80/70│ 80/70│ 80/70│ 80/70│ 80/70│ 80/70│</w:t>
      </w:r>
    </w:p>
    <w:p>
      <w:pPr>
        <w:pStyle w:val="ConsPlusNonformat"/>
        <w:widowControl/>
        <w:jc w:val="both"/>
        <w:rPr/>
      </w:pPr>
      <w:r>
        <w:rPr/>
        <w:t>└─────────┴──────┴──────┴──────┴──────┴──────┴──────┴──────┴──────┘</w:t>
      </w:r>
    </w:p>
    <w:p>
      <w:pPr>
        <w:pStyle w:val="ConsPlusNormal"/>
        <w:widowControl/>
        <w:ind w:firstLine="540"/>
        <w:jc w:val="both"/>
        <w:rPr/>
      </w:pPr>
      <w:r>
        <w:rPr/>
        <w:t>Примечание: Дробью показаны: в числителе допускаемые скорости по пути на щебеночном и асбестовом балласте, в знаменателе - допускаемые скорости по пути на гравийном и песчаном балласте.</w:t>
      </w:r>
    </w:p>
    <w:p>
      <w:pPr>
        <w:pStyle w:val="ConsPlusNormal"/>
        <w:widowControl/>
        <w:ind w:hanging="0"/>
        <w:rPr/>
      </w:pPr>
      <w:r>
        <w:rPr/>
      </w:r>
    </w:p>
    <w:p>
      <w:pPr>
        <w:pStyle w:val="ConsPlusNormal"/>
        <w:widowControl/>
        <w:ind w:hanging="0"/>
        <w:jc w:val="right"/>
        <w:rPr/>
      </w:pPr>
      <w:r>
        <w:rPr/>
        <w:t>Таблица 55</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мотовозом или автомотрисой двухосной</w:t>
      </w:r>
    </w:p>
    <w:p>
      <w:pPr>
        <w:pStyle w:val="ConsPlusNormal"/>
        <w:widowControl/>
        <w:ind w:hanging="0"/>
        <w:jc w:val="center"/>
        <w:rPr/>
      </w:pPr>
      <w:r>
        <w:rPr/>
        <w:t>самоходной  монтажной  платформы СМ с осевой нагрузкой 7,8 тс</w:t>
      </w:r>
    </w:p>
    <w:tbl>
      <w:tblPr>
        <w:tblW w:w="8790" w:type="dxa"/>
        <w:jc w:val="left"/>
        <w:tblInd w:w="-7" w:type="dxa"/>
        <w:tblLayout w:type="fixed"/>
        <w:tblCellMar>
          <w:top w:w="0" w:type="dxa"/>
          <w:left w:w="70" w:type="dxa"/>
          <w:bottom w:w="0" w:type="dxa"/>
          <w:right w:w="70" w:type="dxa"/>
        </w:tblCellMar>
      </w:tblPr>
      <w:tblGrid>
        <w:gridCol w:w="2160"/>
        <w:gridCol w:w="945"/>
        <w:gridCol w:w="810"/>
        <w:gridCol w:w="675"/>
        <w:gridCol w:w="675"/>
        <w:gridCol w:w="675"/>
        <w:gridCol w:w="675"/>
        <w:gridCol w:w="675"/>
        <w:gridCol w:w="675"/>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663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568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К-80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К-80</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Н-80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r>
    </w:tbl>
    <w:p>
      <w:pPr>
        <w:pStyle w:val="ConsPlusNormal"/>
        <w:widowControl/>
        <w:ind w:firstLine="540"/>
        <w:jc w:val="both"/>
        <w:rPr/>
      </w:pPr>
      <w:r>
        <w:rPr/>
        <w:t>Примечание: Запрещается транспортировать самоходную монтажную платформу СМ в составе поезда.</w:t>
      </w:r>
    </w:p>
    <w:p>
      <w:pPr>
        <w:pStyle w:val="ConsPlusNormal"/>
        <w:widowControl/>
        <w:ind w:hanging="0"/>
        <w:rPr/>
      </w:pPr>
      <w:r>
        <w:rPr/>
      </w:r>
    </w:p>
    <w:p>
      <w:pPr>
        <w:pStyle w:val="ConsPlusNormal"/>
        <w:widowControl/>
        <w:ind w:hanging="0"/>
        <w:jc w:val="right"/>
        <w:rPr/>
      </w:pPr>
      <w:r>
        <w:rPr/>
        <w:t>Таблица 56</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или передвижения</w:t>
      </w:r>
    </w:p>
    <w:p>
      <w:pPr>
        <w:pStyle w:val="ConsPlusNormal"/>
        <w:widowControl/>
        <w:ind w:hanging="0"/>
        <w:jc w:val="center"/>
        <w:rPr/>
      </w:pPr>
      <w:r>
        <w:rPr/>
        <w:t>своим ходом четырехосной автомотрисы АМ-2 с осевой нагрузкой</w:t>
      </w:r>
    </w:p>
    <w:p>
      <w:pPr>
        <w:pStyle w:val="ConsPlusNormal"/>
        <w:widowControl/>
        <w:ind w:hanging="0"/>
        <w:jc w:val="center"/>
        <w:rPr/>
      </w:pPr>
      <w:r>
        <w:rPr/>
        <w:t>9,4 тс и автомотрисы дефектоскопной</w:t>
      </w:r>
    </w:p>
    <w:p>
      <w:pPr>
        <w:pStyle w:val="ConsPlusNormal"/>
        <w:widowControl/>
        <w:ind w:hanging="0"/>
        <w:jc w:val="center"/>
        <w:rPr/>
      </w:pPr>
      <w:r>
        <w:rPr/>
        <w:t>АМД-2 с осевой нагрузкой 9,8 тс</w:t>
      </w:r>
    </w:p>
    <w:tbl>
      <w:tblPr>
        <w:tblW w:w="8790" w:type="dxa"/>
        <w:jc w:val="left"/>
        <w:tblInd w:w="-7" w:type="dxa"/>
        <w:tblLayout w:type="fixed"/>
        <w:tblCellMar>
          <w:top w:w="0" w:type="dxa"/>
          <w:left w:w="70" w:type="dxa"/>
          <w:bottom w:w="0" w:type="dxa"/>
          <w:right w:w="70" w:type="dxa"/>
        </w:tblCellMar>
      </w:tblPr>
      <w:tblGrid>
        <w:gridCol w:w="2160"/>
        <w:gridCol w:w="945"/>
        <w:gridCol w:w="810"/>
        <w:gridCol w:w="675"/>
        <w:gridCol w:w="675"/>
        <w:gridCol w:w="675"/>
        <w:gridCol w:w="675"/>
        <w:gridCol w:w="675"/>
        <w:gridCol w:w="675"/>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663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568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r>
    </w:tbl>
    <w:p>
      <w:pPr>
        <w:pStyle w:val="ConsPlusNormal"/>
        <w:widowControl/>
        <w:ind w:hanging="0"/>
        <w:rPr/>
      </w:pPr>
      <w:r>
        <w:rPr/>
      </w:r>
    </w:p>
    <w:p>
      <w:pPr>
        <w:pStyle w:val="ConsPlusNormal"/>
        <w:widowControl/>
        <w:ind w:hanging="0"/>
        <w:jc w:val="right"/>
        <w:rPr/>
      </w:pPr>
      <w:r>
        <w:rPr/>
        <w:t>Таблица 57</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или передвижения</w:t>
      </w:r>
    </w:p>
    <w:p>
      <w:pPr>
        <w:pStyle w:val="ConsPlusNormal"/>
        <w:widowControl/>
        <w:ind w:hanging="0"/>
        <w:jc w:val="center"/>
        <w:rPr/>
      </w:pPr>
      <w:r>
        <w:rPr/>
        <w:t>своим ходом четырехосной автомотрисы дефектоскопной</w:t>
      </w:r>
    </w:p>
    <w:p>
      <w:pPr>
        <w:pStyle w:val="ConsPlusNormal"/>
        <w:widowControl/>
        <w:ind w:hanging="0"/>
        <w:jc w:val="center"/>
        <w:rPr/>
      </w:pPr>
      <w:r>
        <w:rPr/>
        <w:t>АМД-3 с осевой нагрузкой 11,3 тс</w:t>
      </w:r>
    </w:p>
    <w:tbl>
      <w:tblPr>
        <w:tblW w:w="8790" w:type="dxa"/>
        <w:jc w:val="left"/>
        <w:tblInd w:w="-7" w:type="dxa"/>
        <w:tblLayout w:type="fixed"/>
        <w:tblCellMar>
          <w:top w:w="0" w:type="dxa"/>
          <w:left w:w="70" w:type="dxa"/>
          <w:bottom w:w="0" w:type="dxa"/>
          <w:right w:w="70" w:type="dxa"/>
        </w:tblCellMar>
      </w:tblPr>
      <w:tblGrid>
        <w:gridCol w:w="2160"/>
        <w:gridCol w:w="945"/>
        <w:gridCol w:w="810"/>
        <w:gridCol w:w="675"/>
        <w:gridCol w:w="675"/>
        <w:gridCol w:w="675"/>
        <w:gridCol w:w="675"/>
        <w:gridCol w:w="675"/>
        <w:gridCol w:w="675"/>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663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568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100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Н-95</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Н-85</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Н-80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55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45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   </w:t>
            </w:r>
          </w:p>
        </w:tc>
      </w:tr>
    </w:tbl>
    <w:p>
      <w:pPr>
        <w:pStyle w:val="ConsPlusNormal"/>
        <w:widowControl/>
        <w:ind w:firstLine="540"/>
        <w:jc w:val="both"/>
        <w:rPr/>
      </w:pPr>
      <w:r>
        <w:rPr/>
        <w:t>Примечание: При транспортировании в холодном состоянии должен быть снят карданный вал.</w:t>
      </w:r>
    </w:p>
    <w:p>
      <w:pPr>
        <w:pStyle w:val="ConsPlusNormal"/>
        <w:widowControl/>
        <w:ind w:hanging="0"/>
        <w:rPr/>
      </w:pPr>
      <w:r>
        <w:rPr/>
      </w:r>
    </w:p>
    <w:p>
      <w:pPr>
        <w:pStyle w:val="ConsPlusNormal"/>
        <w:widowControl/>
        <w:ind w:hanging="0"/>
        <w:jc w:val="right"/>
        <w:rPr/>
      </w:pPr>
      <w:r>
        <w:rPr/>
        <w:t>Таблица 58</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шестиосного укладочного</w:t>
      </w:r>
    </w:p>
    <w:p>
      <w:pPr>
        <w:pStyle w:val="ConsPlusNormal"/>
        <w:widowControl/>
        <w:ind w:hanging="0"/>
        <w:jc w:val="center"/>
        <w:rPr/>
      </w:pPr>
      <w:r>
        <w:rPr/>
        <w:t>крана УК-25/9-18 в транспортном положении с опущенной и</w:t>
      </w:r>
    </w:p>
    <w:p>
      <w:pPr>
        <w:pStyle w:val="ConsPlusNormal"/>
        <w:widowControl/>
        <w:ind w:hanging="0"/>
        <w:jc w:val="center"/>
        <w:rPr/>
      </w:pPr>
      <w:r>
        <w:rPr/>
        <w:t>симметрично расположенной фермой с осевой нагрузкой 17,5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  │      │     │    │    │    │    │    │    │     │</w:t>
      </w:r>
    </w:p>
    <w:p>
      <w:pPr>
        <w:pStyle w:val="ConsPlusNonformat"/>
        <w:widowControl/>
        <w:jc w:val="both"/>
        <w:rPr/>
      </w:pPr>
      <w:r>
        <w:rPr/>
        <w:t>│</w:t>
      </w:r>
      <w:r>
        <w:rPr/>
        <w:t>Ас и тяжелее   │ К-80 │К-80 │К-80│К-80│К-80│К-80│Н-75│Н-70│Н-65 │</w:t>
      </w:r>
    </w:p>
    <w:p>
      <w:pPr>
        <w:pStyle w:val="ConsPlusNonformat"/>
        <w:widowControl/>
        <w:jc w:val="both"/>
        <w:rPr/>
      </w:pPr>
      <w:r>
        <w:rPr/>
        <w:t>│</w:t>
      </w:r>
      <w:r>
        <w:rPr/>
        <w:t>Р65(6) 1840,   │      │     │    │    │    │    │    │    │     │</w:t>
      </w:r>
    </w:p>
    <w:p>
      <w:pPr>
        <w:pStyle w:val="ConsPlusNonformat"/>
        <w:widowControl/>
        <w:jc w:val="both"/>
        <w:rPr/>
      </w:pPr>
      <w:r>
        <w:rPr/>
        <w:t>│</w:t>
      </w:r>
      <w:r>
        <w:rPr/>
        <w:t>2000Гр         │ Л-60 │Л-60 │Л-60│Л-60│Л-60│Л-60│Л-60│Л-60│Л-60 │</w:t>
      </w:r>
    </w:p>
    <w:p>
      <w:pPr>
        <w:pStyle w:val="ConsPlusNonformat"/>
        <w:widowControl/>
        <w:jc w:val="both"/>
        <w:rPr/>
      </w:pPr>
      <w:r>
        <w:rPr/>
        <w:t>├───────────────┼──────┼─────┼────┼────┼────┼────┼────┼────┼─────┤</w:t>
      </w:r>
    </w:p>
    <w:p>
      <w:pPr>
        <w:pStyle w:val="ConsPlusNonformat"/>
        <w:widowControl/>
        <w:jc w:val="both"/>
        <w:rPr/>
      </w:pPr>
      <w:r>
        <w:rPr/>
        <w:t>│</w:t>
      </w:r>
      <w:r>
        <w:rPr/>
        <w:t>Р50(6) 1600,   │      │     │    │    │    │    │    │    │     │</w:t>
      </w:r>
    </w:p>
    <w:p>
      <w:pPr>
        <w:pStyle w:val="ConsPlusNonformat"/>
        <w:widowControl/>
        <w:jc w:val="both"/>
        <w:rPr/>
      </w:pPr>
      <w:r>
        <w:rPr/>
        <w:t>│</w:t>
      </w:r>
      <w:r>
        <w:rPr/>
        <w:t>1840,2000Щ,Ас  │ К-80 │К-80 │К-80│К-80│К-80│К-80│Н-75│Н-70│Н-65 │</w:t>
      </w:r>
    </w:p>
    <w:p>
      <w:pPr>
        <w:pStyle w:val="ConsPlusNonformat"/>
        <w:widowControl/>
        <w:jc w:val="both"/>
        <w:rPr/>
      </w:pPr>
      <w:r>
        <w:rPr/>
        <w:t>│</w:t>
      </w:r>
      <w:r>
        <w:rPr/>
        <w:t>Р50(6) 1600,   │      │     │    │    │    │    │    │    │     │</w:t>
      </w:r>
    </w:p>
    <w:p>
      <w:pPr>
        <w:pStyle w:val="ConsPlusNonformat"/>
        <w:widowControl/>
        <w:jc w:val="both"/>
        <w:rPr/>
      </w:pPr>
      <w:r>
        <w:rPr/>
        <w:t>│</w:t>
      </w:r>
      <w:r>
        <w:rPr/>
        <w:t>1840,2000Гр,П  │ Л-60 │Л-60 │Л-60│Л-60│Л-60│Л-60│Л-60│Л-60│Л-60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firstLine="540"/>
        <w:jc w:val="both"/>
        <w:rPr/>
      </w:pPr>
      <w:r>
        <w:rPr/>
        <w:t>Примечание: Допускаемые скорости транспортирования укладочного крана УК-25/9-18 с выдвинутой в рабочее положение и опущенной фермой не должны превышать в прямых и кривых радиусом более 350 м участках пути на щебеночном балласте - 70 км/ч, на гравийном и песчаном балласте - 50 км/ч, в кривой радиусом 300 м, соответственно 65 и 45 км/ч.</w:t>
      </w:r>
    </w:p>
    <w:p>
      <w:pPr>
        <w:pStyle w:val="ConsPlusNormal"/>
        <w:widowControl/>
        <w:ind w:hanging="0"/>
        <w:rPr/>
      </w:pPr>
      <w:r>
        <w:rPr/>
      </w:r>
    </w:p>
    <w:p>
      <w:pPr>
        <w:pStyle w:val="ConsPlusNormal"/>
        <w:widowControl/>
        <w:ind w:hanging="0"/>
        <w:jc w:val="right"/>
        <w:rPr/>
      </w:pPr>
      <w:r>
        <w:rPr/>
        <w:t>Таблица 59</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укладочных кранов</w:t>
      </w:r>
    </w:p>
    <w:p>
      <w:pPr>
        <w:pStyle w:val="ConsPlusNormal"/>
        <w:widowControl/>
        <w:ind w:hanging="0"/>
        <w:jc w:val="center"/>
        <w:rPr/>
      </w:pPr>
      <w:r>
        <w:rPr/>
        <w:t>УК-25сп и УК-25спм с осевой нагрузкой 16,2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  │      │     │    │    │    │    │    │    │     │</w:t>
      </w:r>
    </w:p>
    <w:p>
      <w:pPr>
        <w:pStyle w:val="ConsPlusNonformat"/>
        <w:widowControl/>
        <w:jc w:val="both"/>
        <w:rPr/>
      </w:pPr>
      <w:r>
        <w:rPr/>
        <w:t>│</w:t>
      </w:r>
      <w:r>
        <w:rPr/>
        <w:t>Ас и тяжелее   │ К-80 │К-80 │К-80│К-80│К-80│К-80│Н-75│Н-70│Н-65 │</w:t>
      </w:r>
    </w:p>
    <w:p>
      <w:pPr>
        <w:pStyle w:val="ConsPlusNonformat"/>
        <w:widowControl/>
        <w:jc w:val="both"/>
        <w:rPr/>
      </w:pPr>
      <w:r>
        <w:rPr/>
        <w:t>│</w:t>
      </w:r>
      <w:r>
        <w:rPr/>
        <w:t>Р65(6) 1840,   │      │     │    │    │    │    │    │    │     │</w:t>
      </w:r>
    </w:p>
    <w:p>
      <w:pPr>
        <w:pStyle w:val="ConsPlusNonformat"/>
        <w:widowControl/>
        <w:jc w:val="both"/>
        <w:rPr/>
      </w:pPr>
      <w:r>
        <w:rPr/>
        <w:t>│</w:t>
      </w:r>
      <w:r>
        <w:rPr/>
        <w:t>2000Гр         │ Л-60 │Л-60 │Л-60│Л-60│Л-60│Л-60│Л-60│Л-60│Л-60 │</w:t>
      </w:r>
    </w:p>
    <w:p>
      <w:pPr>
        <w:pStyle w:val="ConsPlusNonformat"/>
        <w:widowControl/>
        <w:jc w:val="both"/>
        <w:rPr/>
      </w:pPr>
      <w:r>
        <w:rPr/>
        <w:t>├───────────────┼──────┼─────┼────┼────┼────┼────┼────┼────┼─────┤</w:t>
      </w:r>
    </w:p>
    <w:p>
      <w:pPr>
        <w:pStyle w:val="ConsPlusNonformat"/>
        <w:widowControl/>
        <w:jc w:val="both"/>
        <w:rPr/>
      </w:pPr>
      <w:r>
        <w:rPr/>
        <w:t>│</w:t>
      </w:r>
      <w:r>
        <w:rPr/>
        <w:t>Р50(6) 1600,   │      │     │    │    │    │    │    │    │     │</w:t>
      </w:r>
    </w:p>
    <w:p>
      <w:pPr>
        <w:pStyle w:val="ConsPlusNonformat"/>
        <w:widowControl/>
        <w:jc w:val="both"/>
        <w:rPr/>
      </w:pPr>
      <w:r>
        <w:rPr/>
        <w:t>│</w:t>
      </w:r>
      <w:r>
        <w:rPr/>
        <w:t>1840,2000Щ,Ас  │ К-80 │К-80 │К-80│К-80│К-80│К-80│Н-75│Н-70│Н-65 │</w:t>
      </w:r>
    </w:p>
    <w:p>
      <w:pPr>
        <w:pStyle w:val="ConsPlusNonformat"/>
        <w:widowControl/>
        <w:jc w:val="both"/>
        <w:rPr/>
      </w:pPr>
      <w:r>
        <w:rPr/>
        <w:t>│</w:t>
      </w:r>
      <w:r>
        <w:rPr/>
        <w:t>Р50(6) 1600,   │      │     │    │    │    │    │    │    │     │</w:t>
      </w:r>
    </w:p>
    <w:p>
      <w:pPr>
        <w:pStyle w:val="ConsPlusNonformat"/>
        <w:widowControl/>
        <w:jc w:val="both"/>
        <w:rPr/>
      </w:pPr>
      <w:r>
        <w:rPr/>
        <w:t>│</w:t>
      </w:r>
      <w:r>
        <w:rPr/>
        <w:t>1840,2000Гр,П  │ Л-60 │Л-60 │Л-60│Л-60│Л-60│Л-60│Л-60│Л-60│Л-60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60</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восьмиосной машины для смены стрелочных</w:t>
      </w:r>
    </w:p>
    <w:p>
      <w:pPr>
        <w:pStyle w:val="ConsPlusNormal"/>
        <w:widowControl/>
        <w:ind w:hanging="0"/>
        <w:jc w:val="center"/>
        <w:rPr/>
      </w:pPr>
      <w:r>
        <w:rPr/>
        <w:t>переводов МСП на тележках модели 18-100 с осевой</w:t>
      </w:r>
    </w:p>
    <w:p>
      <w:pPr>
        <w:pStyle w:val="ConsPlusNormal"/>
        <w:widowControl/>
        <w:ind w:hanging="0"/>
        <w:jc w:val="center"/>
        <w:rPr/>
      </w:pPr>
      <w:r>
        <w:rPr/>
        <w:t>нагрузкой 21,8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1600Щ,Ас│      │     │    │    │    │    │    │    │     │</w:t>
      </w:r>
    </w:p>
    <w:p>
      <w:pPr>
        <w:pStyle w:val="ConsPlusNonformat"/>
        <w:widowControl/>
        <w:jc w:val="both"/>
        <w:rPr/>
      </w:pPr>
      <w:r>
        <w:rPr/>
        <w:t>│</w:t>
      </w:r>
      <w:r>
        <w:rPr/>
        <w:t>и тяжелее      │ Л-80 │Л-80 │Л-70│Л-70│Л-65│Л-60│Л-60│Л-60│Л-60 │</w:t>
      </w:r>
    </w:p>
    <w:p>
      <w:pPr>
        <w:pStyle w:val="ConsPlusNonformat"/>
        <w:widowControl/>
        <w:jc w:val="both"/>
        <w:rPr/>
      </w:pPr>
      <w:r>
        <w:rPr/>
        <w:t>│</w:t>
      </w:r>
      <w:r>
        <w:rPr/>
        <w:t>Р50(6) 1600,   │      │     │    │    │    │    │    │    │     │</w:t>
      </w:r>
    </w:p>
    <w:p>
      <w:pPr>
        <w:pStyle w:val="ConsPlusNonformat"/>
        <w:widowControl/>
        <w:jc w:val="both"/>
        <w:rPr/>
      </w:pPr>
      <w:r>
        <w:rPr/>
        <w:t>│</w:t>
      </w:r>
      <w:r>
        <w:rPr/>
        <w:t>1840,2000Гр,П  │ Л-60 │Л-60 │Л-60│Л-60│Л-60│Л-40│Л-40│Л-40│Л-40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50  │ 50  │ 40 │ 40 │ 35 │ 35 │ 30 │ 25 │ 20  │</w:t>
      </w:r>
    </w:p>
    <w:p>
      <w:pPr>
        <w:pStyle w:val="ConsPlusNonformat"/>
        <w:widowControl/>
        <w:jc w:val="both"/>
        <w:rPr/>
      </w:pPr>
      <w:r>
        <w:rPr/>
        <w:t>└───────────────┴──────┴─────┴────┴────┴────┴────┴────┴────┴─────┘</w:t>
      </w:r>
    </w:p>
    <w:p>
      <w:pPr>
        <w:pStyle w:val="ConsPlusNormal"/>
        <w:widowControl/>
        <w:ind w:firstLine="540"/>
        <w:jc w:val="both"/>
        <w:rPr/>
      </w:pPr>
      <w:r>
        <w:rPr/>
        <w:t>Примечание: Допускаемые скорости транспортирования машины МСП в кривых участках пути с возвышением наружного рельса менее 80 мм установить в соответствии с таблицей 61.</w:t>
      </w:r>
    </w:p>
    <w:p>
      <w:pPr>
        <w:pStyle w:val="ConsPlusNormal"/>
        <w:widowControl/>
        <w:ind w:hanging="0"/>
        <w:rPr/>
      </w:pPr>
      <w:r>
        <w:rPr/>
      </w:r>
    </w:p>
    <w:p>
      <w:pPr>
        <w:pStyle w:val="ConsPlusNormal"/>
        <w:widowControl/>
        <w:ind w:hanging="0"/>
        <w:jc w:val="right"/>
        <w:rPr/>
      </w:pPr>
      <w:r>
        <w:rPr/>
        <w:t>Таблица 61</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машины для смены стрелочных переводов МСП</w:t>
      </w:r>
    </w:p>
    <w:p>
      <w:pPr>
        <w:pStyle w:val="ConsPlusNormal"/>
        <w:widowControl/>
        <w:ind w:hanging="0"/>
        <w:jc w:val="center"/>
        <w:rPr/>
      </w:pPr>
      <w:r>
        <w:rPr/>
        <w:t>в кривых участках пути с возвышением наружного</w:t>
      </w:r>
    </w:p>
    <w:p>
      <w:pPr>
        <w:sectPr>
          <w:type w:val="nextPage"/>
          <w:pgSz w:w="11906" w:h="16838"/>
          <w:pgMar w:left="1701" w:right="850" w:header="0" w:top="1134" w:footer="0" w:bottom="1134" w:gutter="0"/>
          <w:pgNumType w:fmt="decimal"/>
          <w:formProt w:val="false"/>
          <w:textDirection w:val="lrTb"/>
          <w:docGrid w:type="default" w:linePitch="360" w:charSpace="0"/>
        </w:sectPr>
        <w:pStyle w:val="ConsPlusNormal"/>
        <w:widowControl/>
        <w:ind w:hanging="0"/>
        <w:jc w:val="center"/>
        <w:rPr/>
      </w:pPr>
      <w:r>
        <w:rPr/>
        <w:t>рельса менее 80 мм</w:t>
      </w:r>
    </w:p>
    <w:p>
      <w:pPr>
        <w:pStyle w:val="ConsPlusNormal"/>
        <w:widowControl/>
        <w:ind w:hanging="0"/>
        <w:jc w:val="center"/>
        <w:rPr/>
      </w:pPr>
      <w:r>
        <w:rPr/>
      </w:r>
    </w:p>
    <w:p>
      <w:pPr>
        <w:pStyle w:val="ConsPlusNonformat"/>
        <w:widowControl/>
        <w:jc w:val="both"/>
        <w:rPr>
          <w:sz w:val="18"/>
          <w:szCs w:val="18"/>
        </w:rPr>
      </w:pPr>
      <w:r>
        <w:rPr>
          <w:sz w:val="18"/>
          <w:szCs w:val="18"/>
        </w:rPr>
        <w:t>┌─────────┬───────────────────────────────────────────────────────┐</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Допускаемые   скорости,  км/ч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Радиус  ├───────────────────────────────────────────────────────┤</w:t>
      </w:r>
    </w:p>
    <w:p>
      <w:pPr>
        <w:pStyle w:val="ConsPlusNonformat"/>
        <w:widowControl/>
        <w:jc w:val="both"/>
        <w:rPr>
          <w:sz w:val="18"/>
          <w:szCs w:val="18"/>
        </w:rPr>
      </w:pPr>
      <w:r>
        <w:rPr>
          <w:sz w:val="18"/>
          <w:szCs w:val="18"/>
        </w:rPr>
        <w:t>│</w:t>
      </w:r>
      <w:r>
        <w:rPr>
          <w:sz w:val="18"/>
          <w:szCs w:val="18"/>
        </w:rPr>
        <w:t>кривых,  │                 Возвышение  наружного рельса, мм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М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0 │  10 │  20 │  30 │  40 │  50 │  60 │  70  │  80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p>
    <w:p>
      <w:pPr>
        <w:pStyle w:val="ConsPlusNonformat"/>
        <w:widowControl/>
        <w:jc w:val="both"/>
        <w:rPr>
          <w:sz w:val="18"/>
          <w:szCs w:val="18"/>
        </w:rPr>
      </w:pPr>
      <w:r>
        <w:rPr>
          <w:sz w:val="18"/>
          <w:szCs w:val="18"/>
        </w:rPr>
        <w:t>├─────────┼─────┼─────┼─────┼─────┼─────┼─────┼─────┼──────┼──────┤</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150   │  15 │  15 │  20 │  20 │  25 │  25 │ 25  │  25  │  30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200   │  20 │  20 │  25 │  25 │  30 │  30 │ 30  │  30  │  30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250   │  20 │  25 │  30 │  30 │  35 │  35 │ 35  │  35  │  35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300   │  25 │  30 │  35 │  35 │  40 │45/40│45/40│ 45/40│ 45/40│</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350   │  25 │  30 │  35 │  40 │  40 │45/40│50/40│ 50/40│ 50/40│</w:t>
      </w:r>
    </w:p>
    <w:p>
      <w:pPr>
        <w:pStyle w:val="ConsPlusNonformat"/>
        <w:widowControl/>
        <w:jc w:val="both"/>
        <w:rPr/>
      </w:pPr>
      <w:r>
        <w:rPr>
          <w:sz w:val="18"/>
          <w:szCs w:val="18"/>
        </w:rPr>
        <w:t>│</w:t>
      </w:r>
      <w:r>
        <w:rPr>
          <w:rFonts w:eastAsia="Courier New"/>
          <w:sz w:val="18"/>
          <w:szCs w:val="18"/>
        </w:rPr>
        <w:t xml:space="preserve">   </w:t>
      </w:r>
      <w:r>
        <w:rPr>
          <w:sz w:val="18"/>
          <w:szCs w:val="18"/>
        </w:rPr>
        <w:t>400   │  25 │  30 │  35 │  40 │45/40│45/40│50/40│ 55/40│ 55/40│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500   │  25 │  30 │  35 │  40 │  45 │  50 │ 55  │  55  │  60  │</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600   │  25 │  35 │  40 │  45 │  50 │  55 │ 60  │  60  │ 65/60│</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700   │  25 │  35 │  40 │  45 │  50 │  55 │ 60  │ 65/60│ 70/60│</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800   │  30 │  35 │  40 │  50 │  55 │  60 │65/60│ 70/60│ 75/60│</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900   │  30 │  35 │  45 │  50 │  55 │  60 │70/60│ 75/60│ 75/60│</w:t>
      </w:r>
    </w:p>
    <w:p>
      <w:pPr>
        <w:pStyle w:val="ConsPlusNonformat"/>
        <w:widowControl/>
        <w:jc w:val="both"/>
        <w:rPr>
          <w:sz w:val="18"/>
          <w:szCs w:val="18"/>
        </w:rPr>
      </w:pPr>
      <w:r>
        <w:rPr>
          <w:sz w:val="18"/>
          <w:szCs w:val="18"/>
        </w:rPr>
        <w:t>│</w:t>
      </w:r>
      <w:r>
        <w:rPr>
          <w:rFonts w:eastAsia="Courier New"/>
          <w:sz w:val="18"/>
          <w:szCs w:val="18"/>
        </w:rPr>
        <w:t xml:space="preserve">  </w:t>
      </w:r>
      <w:r>
        <w:rPr>
          <w:sz w:val="18"/>
          <w:szCs w:val="18"/>
        </w:rPr>
        <w:t>1000   │  30 │  35 │  45 │  50 │  60 │65/60│70/60│ 75/60│ 80/60│</w:t>
      </w:r>
    </w:p>
    <w:p>
      <w:pPr>
        <w:pStyle w:val="ConsPlusNonformat"/>
        <w:widowControl/>
        <w:jc w:val="both"/>
        <w:rPr>
          <w:sz w:val="18"/>
          <w:szCs w:val="18"/>
        </w:rPr>
      </w:pPr>
      <w:r>
        <w:rPr>
          <w:sz w:val="18"/>
          <w:szCs w:val="18"/>
        </w:rPr>
        <w:t>└─────────┴─────┴─────┴─────┴─────┴─────┴─────┴─────┴──────┴──────┘</w:t>
      </w:r>
    </w:p>
    <w:p>
      <w:pPr>
        <w:pStyle w:val="ConsPlusNormal"/>
        <w:widowControl/>
        <w:ind w:firstLine="540"/>
        <w:jc w:val="both"/>
        <w:rPr/>
      </w:pPr>
      <w:r>
        <w:rPr/>
        <w:t>Примечание: Цифры допускаемой скорости машины МСП без дроби приведены для пути на балласте любого рода.</w:t>
      </w:r>
    </w:p>
    <w:p>
      <w:pPr>
        <w:sectPr>
          <w:type w:val="nextPage"/>
          <w:pgSz w:orient="landscape" w:w="16838" w:h="11906"/>
          <w:pgMar w:left="1134" w:right="1134" w:header="0" w:top="850" w:footer="0" w:bottom="1701" w:gutter="0"/>
          <w:pgNumType w:fmt="decimal"/>
          <w:formProt w:val="false"/>
          <w:textDirection w:val="lrTb"/>
          <w:docGrid w:type="default" w:linePitch="360" w:charSpace="0"/>
        </w:sectPr>
        <w:pStyle w:val="ConsPlusNormal"/>
        <w:widowControl/>
        <w:ind w:firstLine="540"/>
        <w:jc w:val="both"/>
        <w:rPr/>
      </w:pPr>
      <w:r>
        <w:rPr/>
        <w:t>Дробью показаны: в числителе допускаемые скорости по пути на щебеночном и асбестовом балласте, в знаменателе - допускаемые скорости по пути на гравийном и песчаном балласте.</w:t>
      </w:r>
    </w:p>
    <w:p>
      <w:pPr>
        <w:pStyle w:val="ConsPlusNormal"/>
        <w:widowControl/>
        <w:ind w:firstLine="540"/>
        <w:jc w:val="both"/>
        <w:rPr/>
      </w:pPr>
      <w:r>
        <w:rPr/>
      </w:r>
    </w:p>
    <w:p>
      <w:pPr>
        <w:pStyle w:val="ConsPlusNormal"/>
        <w:widowControl/>
        <w:ind w:hanging="0"/>
        <w:rPr/>
      </w:pPr>
      <w:r>
        <w:rPr/>
      </w:r>
    </w:p>
    <w:p>
      <w:pPr>
        <w:pStyle w:val="ConsPlusNormal"/>
        <w:widowControl/>
        <w:ind w:hanging="0"/>
        <w:jc w:val="right"/>
        <w:rPr/>
      </w:pPr>
      <w:r>
        <w:rPr/>
        <w:t>Таблица 62</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четырехосной</w:t>
      </w:r>
    </w:p>
    <w:p>
      <w:pPr>
        <w:pStyle w:val="ConsPlusNormal"/>
        <w:widowControl/>
        <w:ind w:hanging="0"/>
        <w:jc w:val="center"/>
        <w:rPr/>
      </w:pPr>
      <w:r>
        <w:rPr/>
        <w:t>платформы моторной самоходной МПД на тележках</w:t>
      </w:r>
    </w:p>
    <w:p>
      <w:pPr>
        <w:pStyle w:val="ConsPlusNormal"/>
        <w:widowControl/>
        <w:ind w:hanging="0"/>
        <w:jc w:val="center"/>
        <w:rPr/>
      </w:pPr>
      <w:r>
        <w:rPr/>
        <w:t>модели 18-100 с осевой нагрузкой 9,5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1840Щ,Ас│      │     │    │    │    │    │    │    │     │</w:t>
      </w:r>
    </w:p>
    <w:p>
      <w:pPr>
        <w:pStyle w:val="ConsPlusNonformat"/>
        <w:widowControl/>
        <w:jc w:val="both"/>
        <w:rPr/>
      </w:pPr>
      <w:r>
        <w:rPr/>
        <w:t>│</w:t>
      </w:r>
      <w:r>
        <w:rPr/>
        <w:t>и тяжелее      │  90  │  90 │ 90 │ 90 │ 90 │Н-85│Н-75│Н-70│Н-65 │</w:t>
      </w:r>
    </w:p>
    <w:p>
      <w:pPr>
        <w:pStyle w:val="ConsPlusNonformat"/>
        <w:widowControl/>
        <w:jc w:val="both"/>
        <w:rPr/>
      </w:pPr>
      <w:r>
        <w:rPr/>
        <w:t>│</w:t>
      </w:r>
      <w:r>
        <w:rPr/>
        <w:t>Р65(6) 1840,   │      │     │    │    │    │    │    │    │     │</w:t>
      </w:r>
    </w:p>
    <w:p>
      <w:pPr>
        <w:pStyle w:val="ConsPlusNonformat"/>
        <w:widowControl/>
        <w:jc w:val="both"/>
        <w:rPr/>
      </w:pPr>
      <w:r>
        <w:rPr/>
        <w:t>│</w:t>
      </w:r>
      <w:r>
        <w:rPr/>
        <w:t>2000 Гр        │  80  │  80 │ 80 │ 80 │ 80 │ 80 │Н-75│Н-70│Н-65 │</w:t>
      </w:r>
    </w:p>
    <w:p>
      <w:pPr>
        <w:pStyle w:val="ConsPlusNonformat"/>
        <w:widowControl/>
        <w:jc w:val="both"/>
        <w:rPr/>
      </w:pPr>
      <w:r>
        <w:rPr/>
        <w:t>├───────────────┼──────┼─────┼────┼────┼────┼────┼────┼────┼─────┤</w:t>
      </w:r>
    </w:p>
    <w:p>
      <w:pPr>
        <w:pStyle w:val="ConsPlusNonformat"/>
        <w:widowControl/>
        <w:jc w:val="both"/>
        <w:rPr/>
      </w:pPr>
      <w:r>
        <w:rPr/>
        <w:t>│</w:t>
      </w:r>
      <w:r>
        <w:rPr/>
        <w:t>Р50(6) 1840,   │      │     │    │    │    │    │    │    │     │</w:t>
      </w:r>
    </w:p>
    <w:p>
      <w:pPr>
        <w:pStyle w:val="ConsPlusNonformat"/>
        <w:widowControl/>
        <w:jc w:val="both"/>
        <w:rPr/>
      </w:pPr>
      <w:r>
        <w:rPr/>
        <w:t>│</w:t>
      </w:r>
      <w:r>
        <w:rPr/>
        <w:t>2000 Щ,Ас,Гр,П │  80  │  80 │ 80 │ 80 │ 80 │ 80 │Н-75│Н-70│Н-65 │</w:t>
      </w:r>
    </w:p>
    <w:p>
      <w:pPr>
        <w:pStyle w:val="ConsPlusNonformat"/>
        <w:widowControl/>
        <w:jc w:val="both"/>
        <w:rPr/>
      </w:pPr>
      <w:r>
        <w:rPr/>
        <w:t>│</w:t>
      </w:r>
      <w:r>
        <w:rPr/>
        <w:t>Р50(6) 1600    │      │     │    │    │    │    │    │    │     │</w:t>
      </w:r>
    </w:p>
    <w:p>
      <w:pPr>
        <w:pStyle w:val="ConsPlusNonformat"/>
        <w:widowControl/>
        <w:jc w:val="both"/>
        <w:rPr/>
      </w:pPr>
      <w:r>
        <w:rPr/>
        <w:t>│</w:t>
      </w:r>
      <w:r>
        <w:rPr/>
        <w:t>Щ,Ас,Гр,П      │  70  │  70 │ 70 │ 70 │ 70 │ 70 │ 70 │ 70 │Н-65 │</w:t>
      </w:r>
    </w:p>
    <w:p>
      <w:pPr>
        <w:pStyle w:val="ConsPlusNonformat"/>
        <w:widowControl/>
        <w:jc w:val="both"/>
        <w:rPr/>
      </w:pPr>
      <w:r>
        <w:rPr/>
        <w:t>├───────────────┼──────┼─────┼────┼────┼────┼────┼────┼────┼─────┤</w:t>
      </w:r>
    </w:p>
    <w:p>
      <w:pPr>
        <w:pStyle w:val="ConsPlusNonformat"/>
        <w:widowControl/>
        <w:jc w:val="both"/>
        <w:rPr/>
      </w:pPr>
      <w:r>
        <w:rPr/>
        <w:t>│</w:t>
      </w:r>
      <w:r>
        <w:rPr/>
        <w:t>Р43(6) 1600 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firstLine="540"/>
        <w:jc w:val="both"/>
        <w:rPr/>
      </w:pPr>
      <w:r>
        <w:rPr/>
        <w:t>Примечание: Допускаемые скорости транспортирования платформы моторной самоходной МПД на тележках Кировского машиностроительного завода устанавливаются такими же, как в таблице 62, но не более 80 км/ч.</w:t>
      </w:r>
    </w:p>
    <w:p>
      <w:pPr>
        <w:pStyle w:val="ConsPlusNormal"/>
        <w:widowControl/>
        <w:ind w:hanging="0"/>
        <w:rPr/>
      </w:pPr>
      <w:r>
        <w:rPr/>
      </w:r>
    </w:p>
    <w:p>
      <w:pPr>
        <w:pStyle w:val="ConsPlusNormal"/>
        <w:widowControl/>
        <w:ind w:hanging="0"/>
        <w:jc w:val="right"/>
        <w:rPr/>
      </w:pPr>
      <w:r>
        <w:rPr/>
        <w:t>Таблица 63</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платформы</w:t>
      </w:r>
    </w:p>
    <w:p>
      <w:pPr>
        <w:pStyle w:val="ConsPlusNormal"/>
        <w:widowControl/>
        <w:ind w:hanging="0"/>
        <w:jc w:val="center"/>
        <w:rPr/>
      </w:pPr>
      <w:r>
        <w:rPr/>
        <w:t>моторной самоходной МПД-2 на тележках модели 18-100</w:t>
      </w:r>
    </w:p>
    <w:p>
      <w:pPr>
        <w:pStyle w:val="ConsPlusNormal"/>
        <w:widowControl/>
        <w:ind w:hanging="0"/>
        <w:jc w:val="center"/>
        <w:rPr/>
      </w:pPr>
      <w:r>
        <w:rPr/>
        <w:t>с осевой нагрузкой 10,4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1840Щ,Ас│      │     │    │    │    │    │    │    │     │</w:t>
      </w:r>
    </w:p>
    <w:p>
      <w:pPr>
        <w:pStyle w:val="ConsPlusNonformat"/>
        <w:widowControl/>
        <w:jc w:val="both"/>
        <w:rPr/>
      </w:pPr>
      <w:r>
        <w:rPr/>
        <w:t>│</w:t>
      </w:r>
      <w:r>
        <w:rPr/>
        <w:t>и тяжелее      │  90  │  90 │ 90 │ 90 │ 90 │Н-85│Н-75│Н-70│Н-65 │</w:t>
      </w:r>
    </w:p>
    <w:p>
      <w:pPr>
        <w:pStyle w:val="ConsPlusNonformat"/>
        <w:widowControl/>
        <w:jc w:val="both"/>
        <w:rPr/>
      </w:pPr>
      <w:r>
        <w:rPr/>
        <w:t>│</w:t>
      </w:r>
      <w:r>
        <w:rPr/>
        <w:t>Р65(6) 1840,   │      │     │    │    │    │    │    │    │     │</w:t>
      </w:r>
    </w:p>
    <w:p>
      <w:pPr>
        <w:pStyle w:val="ConsPlusNonformat"/>
        <w:widowControl/>
        <w:jc w:val="both"/>
        <w:rPr/>
      </w:pPr>
      <w:r>
        <w:rPr/>
        <w:t>│</w:t>
      </w:r>
      <w:r>
        <w:rPr/>
        <w:t>2000 Гр        │  80  │  80 │ 80 │ 80 │ 80 │ 80 │Н-75│Н-70│Н-65 │</w:t>
      </w:r>
    </w:p>
    <w:p>
      <w:pPr>
        <w:pStyle w:val="ConsPlusNonformat"/>
        <w:widowControl/>
        <w:jc w:val="both"/>
        <w:rPr/>
      </w:pPr>
      <w:r>
        <w:rPr/>
        <w:t>├───────────────┼──────┼─────┼────┼────┼────┼────┼────┼────┼─────┤</w:t>
      </w:r>
    </w:p>
    <w:p>
      <w:pPr>
        <w:pStyle w:val="ConsPlusNonformat"/>
        <w:widowControl/>
        <w:jc w:val="both"/>
        <w:rPr/>
      </w:pPr>
      <w:r>
        <w:rPr/>
        <w:t>│</w:t>
      </w:r>
      <w:r>
        <w:rPr/>
        <w:t>Р50(6) 1840,   │      │     │    │    │    │    │    │    │     │</w:t>
      </w:r>
    </w:p>
    <w:p>
      <w:pPr>
        <w:pStyle w:val="ConsPlusNonformat"/>
        <w:widowControl/>
        <w:jc w:val="both"/>
        <w:rPr/>
      </w:pPr>
      <w:r>
        <w:rPr/>
        <w:t>│</w:t>
      </w:r>
      <w:r>
        <w:rPr/>
        <w:t>2000 Щ,Ас,Гр,П │  80  │  80 │ 80 │ 80 │ 80 │ 80 │Н-75│Н-70│Н-65 │</w:t>
      </w:r>
    </w:p>
    <w:p>
      <w:pPr>
        <w:pStyle w:val="ConsPlusNonformat"/>
        <w:widowControl/>
        <w:jc w:val="both"/>
        <w:rPr/>
      </w:pPr>
      <w:r>
        <w:rPr/>
        <w:t>│</w:t>
      </w:r>
      <w:r>
        <w:rPr/>
        <w:t>Р50(6) 1600    │      │     │    │    │    │    │    │    │     │</w:t>
      </w:r>
    </w:p>
    <w:p>
      <w:pPr>
        <w:pStyle w:val="ConsPlusNonformat"/>
        <w:widowControl/>
        <w:jc w:val="both"/>
        <w:rPr/>
      </w:pPr>
      <w:r>
        <w:rPr/>
        <w:t>│</w:t>
      </w:r>
      <w:r>
        <w:rPr/>
        <w:t>Щ,Ас,Гр,П      │  70  │  70 │ 70 │ 70 │ 70 │ 70 │ 70 │ 70 │Н-65 │</w:t>
      </w:r>
    </w:p>
    <w:p>
      <w:pPr>
        <w:pStyle w:val="ConsPlusNonformat"/>
        <w:widowControl/>
        <w:jc w:val="both"/>
        <w:rPr/>
      </w:pPr>
      <w:r>
        <w:rPr/>
        <w:t>├───────────────┼──────┼─────┼────┼────┼────┼────┼────┼────┼─────┤</w:t>
      </w:r>
    </w:p>
    <w:p>
      <w:pPr>
        <w:pStyle w:val="ConsPlusNonformat"/>
        <w:widowControl/>
        <w:jc w:val="both"/>
        <w:rPr/>
      </w:pPr>
      <w:r>
        <w:rPr/>
        <w:t>│</w:t>
      </w:r>
      <w:r>
        <w:rPr/>
        <w:t>Р43(6) 1600 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64</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платформы для перевозки</w:t>
      </w:r>
    </w:p>
    <w:p>
      <w:pPr>
        <w:pStyle w:val="ConsPlusNormal"/>
        <w:widowControl/>
        <w:ind w:hanging="0"/>
        <w:jc w:val="center"/>
        <w:rPr/>
      </w:pPr>
      <w:r>
        <w:rPr/>
        <w:t>стрелочных переводов СПС на тележках модели 18-100 с осевой</w:t>
      </w:r>
    </w:p>
    <w:p>
      <w:pPr>
        <w:pStyle w:val="ConsPlusNormal"/>
        <w:widowControl/>
        <w:ind w:hanging="0"/>
        <w:jc w:val="center"/>
        <w:rPr/>
      </w:pPr>
      <w:r>
        <w:rPr/>
        <w:t>нагрузкой в порожнем состоянии 7 тс</w:t>
      </w:r>
    </w:p>
    <w:tbl>
      <w:tblPr>
        <w:tblW w:w="8790" w:type="dxa"/>
        <w:jc w:val="left"/>
        <w:tblInd w:w="-7" w:type="dxa"/>
        <w:tblLayout w:type="fixed"/>
        <w:tblCellMar>
          <w:top w:w="0" w:type="dxa"/>
          <w:left w:w="70" w:type="dxa"/>
          <w:bottom w:w="0" w:type="dxa"/>
          <w:right w:w="70" w:type="dxa"/>
        </w:tblCellMar>
      </w:tblPr>
      <w:tblGrid>
        <w:gridCol w:w="2160"/>
        <w:gridCol w:w="945"/>
        <w:gridCol w:w="810"/>
        <w:gridCol w:w="675"/>
        <w:gridCol w:w="675"/>
        <w:gridCol w:w="675"/>
        <w:gridCol w:w="675"/>
        <w:gridCol w:w="675"/>
        <w:gridCol w:w="675"/>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663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568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Р65(6) 1840Щ,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Н-75</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Н-70</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Н-65 </w:t>
            </w:r>
          </w:p>
        </w:tc>
      </w:tr>
      <w:tr>
        <w:trPr>
          <w:trHeight w:val="60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 1840,   </w:t>
              <w:br/>
              <w:t xml:space="preserve">2000 Щ,Ас,Гр,П </w:t>
              <w:br/>
              <w:t xml:space="preserve">Р50(6) 1600    </w:t>
              <w:br/>
              <w:t xml:space="preserve">Щ,Ас,Гр,П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br/>
              <w:br/>
              <w:t xml:space="preserve">70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br/>
              <w:b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br/>
              <w:b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br/>
              <w:b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br/>
              <w:b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br/>
              <w:b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Н-75</w:t>
              <w:br/>
              <w:br/>
              <w:t xml:space="preserve">70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Н-70</w:t>
              <w:br/>
              <w:br/>
              <w:t xml:space="preserve">70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Н-65 </w:t>
              <w:br/>
              <w:br/>
              <w:t xml:space="preserve">Н-65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 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55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55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55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40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25  </w:t>
            </w:r>
          </w:p>
        </w:tc>
      </w:tr>
    </w:tbl>
    <w:p>
      <w:pPr>
        <w:pStyle w:val="ConsPlusNormal"/>
        <w:widowControl/>
        <w:ind w:firstLine="540"/>
        <w:jc w:val="both"/>
        <w:rPr/>
      </w:pPr>
      <w:r>
        <w:rPr/>
        <w:t>Примечание: Допускаемые скорости транспортирования платформы СПС в груженом состоянии устанавливают такими же как в таблице 64.</w:t>
      </w:r>
    </w:p>
    <w:p>
      <w:pPr>
        <w:pStyle w:val="ConsPlusNormal"/>
        <w:widowControl/>
        <w:ind w:hanging="0"/>
        <w:rPr/>
      </w:pPr>
      <w:r>
        <w:rPr/>
      </w:r>
    </w:p>
    <w:p>
      <w:pPr>
        <w:pStyle w:val="ConsPlusNormal"/>
        <w:widowControl/>
        <w:ind w:hanging="0"/>
        <w:jc w:val="right"/>
        <w:rPr/>
      </w:pPr>
      <w:r>
        <w:rPr/>
        <w:t>Таблица 65</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четырехосных платформ</w:t>
      </w:r>
    </w:p>
    <w:p>
      <w:pPr>
        <w:pStyle w:val="ConsPlusNormal"/>
        <w:widowControl/>
        <w:ind w:hanging="0"/>
        <w:jc w:val="center"/>
        <w:rPr/>
      </w:pPr>
      <w:r>
        <w:rPr/>
        <w:t>механизированных ППК-2Б, ППК-2В с осевой нагрузкой</w:t>
      </w:r>
    </w:p>
    <w:p>
      <w:pPr>
        <w:pStyle w:val="ConsPlusNormal"/>
        <w:widowControl/>
        <w:ind w:hanging="0"/>
        <w:jc w:val="center"/>
        <w:rPr/>
      </w:pPr>
      <w:r>
        <w:rPr/>
        <w:t>в порожнем состоянии 9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  │      │     │    │    │    │    │    │    │     │</w:t>
      </w:r>
    </w:p>
    <w:p>
      <w:pPr>
        <w:pStyle w:val="ConsPlusNonformat"/>
        <w:widowControl/>
        <w:jc w:val="both"/>
        <w:rPr/>
      </w:pPr>
      <w:r>
        <w:rPr/>
        <w:t>│</w:t>
      </w:r>
      <w:r>
        <w:rPr/>
        <w:t>и тяжелее      │  80  │  80 │ 80 │ 80 │ 80 │ 80 │Н-75│Н-70│Н-65 │</w:t>
      </w:r>
    </w:p>
    <w:p>
      <w:pPr>
        <w:pStyle w:val="ConsPlusNonformat"/>
        <w:widowControl/>
        <w:jc w:val="both"/>
        <w:rPr/>
      </w:pPr>
      <w:r>
        <w:rPr/>
        <w:t>├───────────────┼──────┼─────┼────┼────┼────┼────┼────┼────┼─────┤</w:t>
      </w:r>
    </w:p>
    <w:p>
      <w:pPr>
        <w:pStyle w:val="ConsPlusNonformat"/>
        <w:widowControl/>
        <w:jc w:val="both"/>
        <w:rPr/>
      </w:pPr>
      <w:r>
        <w:rPr/>
        <w:t>│</w:t>
      </w:r>
      <w:r>
        <w:rPr/>
        <w:t>Р50(6) 1840,   │      │     │    │    │    │    │    │    │     │</w:t>
      </w:r>
    </w:p>
    <w:p>
      <w:pPr>
        <w:pStyle w:val="ConsPlusNonformat"/>
        <w:widowControl/>
        <w:jc w:val="both"/>
        <w:rPr/>
      </w:pPr>
      <w:r>
        <w:rPr/>
        <w:t>│</w:t>
      </w:r>
      <w:r>
        <w:rPr/>
        <w:t>2000 Щ,Ас,Гр,П │  80  │  80 │ 80 │ 80 │ 80 │ 80 │Н-75│Н-70│Н-65 │</w:t>
      </w:r>
    </w:p>
    <w:p>
      <w:pPr>
        <w:pStyle w:val="ConsPlusNonformat"/>
        <w:widowControl/>
        <w:jc w:val="both"/>
        <w:rPr/>
      </w:pPr>
      <w:r>
        <w:rPr/>
        <w:t>│</w:t>
      </w:r>
      <w:r>
        <w:rPr/>
        <w:t>Р50(6) 1600    │      │     │    │    │    │    │    │    │     │</w:t>
      </w:r>
    </w:p>
    <w:p>
      <w:pPr>
        <w:pStyle w:val="ConsPlusNonformat"/>
        <w:widowControl/>
        <w:jc w:val="both"/>
        <w:rPr/>
      </w:pPr>
      <w:r>
        <w:rPr/>
        <w:t>│</w:t>
      </w:r>
      <w:r>
        <w:rPr/>
        <w:t>Щ,Ас,Гр,П      │  70  │  70 │ 70 │ 70 │ 70 │ 70 │ 70 │ 70 │Н-65 │</w:t>
      </w:r>
    </w:p>
    <w:p>
      <w:pPr>
        <w:pStyle w:val="ConsPlusNonformat"/>
        <w:widowControl/>
        <w:jc w:val="both"/>
        <w:rPr/>
      </w:pPr>
      <w:r>
        <w:rPr/>
        <w:t>├───────────────┼──────┼─────┼────┼────┼────┼────┼────┼────┼─────┤</w:t>
      </w:r>
    </w:p>
    <w:p>
      <w:pPr>
        <w:pStyle w:val="ConsPlusNonformat"/>
        <w:widowControl/>
        <w:jc w:val="both"/>
        <w:rPr/>
      </w:pPr>
      <w:r>
        <w:rPr/>
        <w:t>│</w:t>
      </w:r>
      <w:r>
        <w:rPr/>
        <w:t>Р43(6) 1600 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firstLine="540"/>
        <w:jc w:val="both"/>
        <w:rPr/>
      </w:pPr>
      <w:r>
        <w:rPr/>
        <w:t>Примечание: Допускаемые скорости транспортирования отдельным локомотивом или в составе поезда платформы механизированной ППК-2Б в груженом состоянии устанавливают такими же как в таблице 65.</w:t>
      </w:r>
    </w:p>
    <w:p>
      <w:pPr>
        <w:pStyle w:val="ConsPlusNormal"/>
        <w:widowControl/>
        <w:ind w:hanging="0"/>
        <w:rPr/>
      </w:pPr>
      <w:r>
        <w:rPr/>
      </w:r>
    </w:p>
    <w:p>
      <w:pPr>
        <w:pStyle w:val="ConsPlusNormal"/>
        <w:widowControl/>
        <w:ind w:hanging="0"/>
        <w:jc w:val="right"/>
        <w:rPr/>
      </w:pPr>
      <w:r>
        <w:rPr/>
        <w:t>Таблица 66</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хозяйственного поезда</w:t>
      </w:r>
    </w:p>
    <w:p>
      <w:pPr>
        <w:pStyle w:val="ConsPlusNormal"/>
        <w:widowControl/>
        <w:ind w:hanging="0"/>
        <w:jc w:val="center"/>
        <w:rPr/>
      </w:pPr>
      <w:r>
        <w:rPr/>
        <w:t>вагона-турникета на тележках модели 18-100 с осевой</w:t>
      </w:r>
    </w:p>
    <w:p>
      <w:pPr>
        <w:pStyle w:val="ConsPlusNormal"/>
        <w:widowControl/>
        <w:ind w:hanging="0"/>
        <w:jc w:val="center"/>
        <w:rPr/>
      </w:pPr>
      <w:r>
        <w:rPr/>
        <w:t>нагрузкой в порожнем состоянии 6,8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Р65(6) 1840Щ,Ас│      │     │    │    │    │    │    │    │     │</w:t>
      </w:r>
    </w:p>
    <w:p>
      <w:pPr>
        <w:pStyle w:val="ConsPlusNonformat"/>
        <w:widowControl/>
        <w:jc w:val="both"/>
        <w:rPr/>
      </w:pPr>
      <w:r>
        <w:rPr/>
        <w:t>│</w:t>
      </w:r>
      <w:r>
        <w:rPr/>
        <w:t>и тяжелее      │  90  │  90 │ 90 │ 90 │ 90 │Н-85│Н-75│Н-70│Н-65 │</w:t>
      </w:r>
    </w:p>
    <w:p>
      <w:pPr>
        <w:pStyle w:val="ConsPlusNonformat"/>
        <w:widowControl/>
        <w:jc w:val="both"/>
        <w:rPr/>
      </w:pPr>
      <w:r>
        <w:rPr/>
        <w:t>│</w:t>
      </w:r>
      <w:r>
        <w:rPr/>
        <w:t>Р65(6) 1840,   │      │     │    │    │    │    │    │    │     │</w:t>
      </w:r>
    </w:p>
    <w:p>
      <w:pPr>
        <w:pStyle w:val="ConsPlusNonformat"/>
        <w:widowControl/>
        <w:jc w:val="both"/>
        <w:rPr/>
      </w:pPr>
      <w:r>
        <w:rPr/>
        <w:t>│</w:t>
      </w:r>
      <w:r>
        <w:rPr/>
        <w:t>2000 Гр        │  80  │  80 │ 80 │ 80 │ 80 │ 80 │Н-75│Н-70│Н-65 │</w:t>
      </w:r>
    </w:p>
    <w:p>
      <w:pPr>
        <w:pStyle w:val="ConsPlusNonformat"/>
        <w:widowControl/>
        <w:jc w:val="both"/>
        <w:rPr/>
      </w:pPr>
      <w:r>
        <w:rPr/>
        <w:t>├───────────────┼──────┼─────┼────┼────┼────┼────┼────┼────┼─────┤</w:t>
      </w:r>
    </w:p>
    <w:p>
      <w:pPr>
        <w:pStyle w:val="ConsPlusNonformat"/>
        <w:widowControl/>
        <w:jc w:val="both"/>
        <w:rPr/>
      </w:pPr>
      <w:r>
        <w:rPr/>
        <w:t>│</w:t>
      </w:r>
      <w:r>
        <w:rPr/>
        <w:t>Р50(6) 1840,   │      │     │    │    │    │    │    │    │     │</w:t>
      </w:r>
    </w:p>
    <w:p>
      <w:pPr>
        <w:pStyle w:val="ConsPlusNonformat"/>
        <w:widowControl/>
        <w:jc w:val="both"/>
        <w:rPr/>
      </w:pPr>
      <w:r>
        <w:rPr/>
        <w:t>│</w:t>
      </w:r>
      <w:r>
        <w:rPr/>
        <w:t>2000 Щ,Ас,Гр,П │  80  │  80 │ 80 │ 80 │ 80 │ 80 │Н-75│Н-70│Н-65 │</w:t>
      </w:r>
    </w:p>
    <w:p>
      <w:pPr>
        <w:pStyle w:val="ConsPlusNonformat"/>
        <w:widowControl/>
        <w:jc w:val="both"/>
        <w:rPr/>
      </w:pPr>
      <w:r>
        <w:rPr/>
        <w:t>│</w:t>
      </w:r>
      <w:r>
        <w:rPr/>
        <w:t>Р50(6) 1600    │      │     │    │    │    │    │    │    │     │</w:t>
      </w:r>
    </w:p>
    <w:p>
      <w:pPr>
        <w:pStyle w:val="ConsPlusNonformat"/>
        <w:widowControl/>
        <w:jc w:val="both"/>
        <w:rPr/>
      </w:pPr>
      <w:r>
        <w:rPr/>
        <w:t>│</w:t>
      </w:r>
      <w:r>
        <w:rPr/>
        <w:t>Щ,Ас,Гр,П      │  70  │  70 │ 70 │ 70 │ 70 │ 70 │ 70 │ 70 │Н-65 │</w:t>
      </w:r>
    </w:p>
    <w:p>
      <w:pPr>
        <w:pStyle w:val="ConsPlusNonformat"/>
        <w:widowControl/>
        <w:jc w:val="both"/>
        <w:rPr/>
      </w:pPr>
      <w:r>
        <w:rPr/>
        <w:t>├───────────────┼──────┼─────┼────┼────┼────┼────┼────┼────┼─────┤</w:t>
      </w:r>
    </w:p>
    <w:p>
      <w:pPr>
        <w:pStyle w:val="ConsPlusNonformat"/>
        <w:widowControl/>
        <w:jc w:val="both"/>
        <w:rPr/>
      </w:pPr>
      <w:r>
        <w:rPr/>
        <w:t>│</w:t>
      </w:r>
      <w:r>
        <w:rPr/>
        <w:t>Р43(6) 1600 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firstLine="540"/>
        <w:jc w:val="both"/>
        <w:rPr/>
      </w:pPr>
      <w:r>
        <w:rPr/>
        <w:t>Примечание: 1. Допускаемые скорости транспортирования отдельным локомотивом вагона-турникета в груженом состоянии устанавливают такими же как в таблице 66, но не более 50 км/ч.</w:t>
      </w:r>
    </w:p>
    <w:p>
      <w:pPr>
        <w:pStyle w:val="ConsPlusNormal"/>
        <w:widowControl/>
        <w:ind w:firstLine="540"/>
        <w:jc w:val="both"/>
        <w:rPr/>
      </w:pPr>
      <w:r>
        <w:rPr/>
        <w:t>2. Транспортирование вагона-турникета в составе грузового поезда запрещается.</w:t>
      </w:r>
    </w:p>
    <w:p>
      <w:pPr>
        <w:pStyle w:val="ConsPlusNormal"/>
        <w:widowControl/>
        <w:ind w:hanging="0"/>
        <w:rPr/>
      </w:pPr>
      <w:r>
        <w:rPr/>
      </w:r>
    </w:p>
    <w:p>
      <w:pPr>
        <w:pStyle w:val="ConsPlusNormal"/>
        <w:widowControl/>
        <w:ind w:hanging="0"/>
        <w:jc w:val="right"/>
        <w:rPr/>
      </w:pPr>
      <w:r>
        <w:rPr/>
        <w:t>Таблица 67</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передвижения своим ходом четырехосной</w:t>
      </w:r>
    </w:p>
    <w:p>
      <w:pPr>
        <w:pStyle w:val="ConsPlusNormal"/>
        <w:widowControl/>
        <w:ind w:hanging="0"/>
        <w:jc w:val="center"/>
        <w:rPr/>
      </w:pPr>
      <w:r>
        <w:rPr/>
        <w:t>тягово-энергетической установки ТЭУ-400 с осевой</w:t>
      </w:r>
    </w:p>
    <w:p>
      <w:pPr>
        <w:pStyle w:val="ConsPlusNormal"/>
        <w:widowControl/>
        <w:ind w:hanging="0"/>
        <w:jc w:val="center"/>
        <w:rPr/>
      </w:pPr>
      <w:r>
        <w:rPr/>
        <w:t>нагрузкой 14,9 тс</w:t>
      </w:r>
    </w:p>
    <w:tbl>
      <w:tblPr>
        <w:tblW w:w="8790" w:type="dxa"/>
        <w:jc w:val="left"/>
        <w:tblInd w:w="-7" w:type="dxa"/>
        <w:tblLayout w:type="fixed"/>
        <w:tblCellMar>
          <w:top w:w="0" w:type="dxa"/>
          <w:left w:w="70" w:type="dxa"/>
          <w:bottom w:w="0" w:type="dxa"/>
          <w:right w:w="70" w:type="dxa"/>
        </w:tblCellMar>
      </w:tblPr>
      <w:tblGrid>
        <w:gridCol w:w="2160"/>
        <w:gridCol w:w="945"/>
        <w:gridCol w:w="810"/>
        <w:gridCol w:w="675"/>
        <w:gridCol w:w="675"/>
        <w:gridCol w:w="675"/>
        <w:gridCol w:w="675"/>
        <w:gridCol w:w="675"/>
        <w:gridCol w:w="675"/>
        <w:gridCol w:w="825"/>
      </w:tblGrid>
      <w:tr>
        <w:trPr>
          <w:trHeight w:val="240" w:hRule="atLeast"/>
          <w:cantSplit w:val="true"/>
        </w:trPr>
        <w:tc>
          <w:tcPr>
            <w:tcW w:w="2160" w:type="dxa"/>
            <w:vMerge w:val="restart"/>
            <w:tcBorders>
              <w:top w:val="single" w:sz="6" w:space="0" w:color="000000"/>
              <w:left w:val="single" w:sz="6" w:space="0" w:color="000000"/>
              <w:right w:val="single" w:sz="6" w:space="0" w:color="000000"/>
            </w:tcBorders>
          </w:tcPr>
          <w:p>
            <w:pPr>
              <w:pStyle w:val="ConsPlusNormal"/>
              <w:widowControl/>
              <w:ind w:hanging="0"/>
              <w:rPr/>
            </w:pPr>
            <w:r>
              <w:rPr/>
              <w:t>Тип рельсов, их</w:t>
              <w:br/>
              <w:t xml:space="preserve">приведенный    </w:t>
              <w:br/>
              <w:t xml:space="preserve">износ, число   </w:t>
              <w:br/>
              <w:t xml:space="preserve">шпал на 1 км,  </w:t>
              <w:br/>
              <w:t xml:space="preserve">род балласта   </w:t>
            </w:r>
          </w:p>
        </w:tc>
        <w:tc>
          <w:tcPr>
            <w:tcW w:w="6630" w:type="dxa"/>
            <w:gridSpan w:val="9"/>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Допускаемые скорости,  км/ч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restart"/>
            <w:tcBorders>
              <w:top w:val="single" w:sz="6" w:space="0" w:color="000000"/>
              <w:left w:val="single" w:sz="6" w:space="0" w:color="000000"/>
              <w:right w:val="single" w:sz="6" w:space="0" w:color="000000"/>
            </w:tcBorders>
          </w:tcPr>
          <w:p>
            <w:pPr>
              <w:pStyle w:val="ConsPlusNormal"/>
              <w:widowControl/>
              <w:ind w:hanging="0"/>
              <w:rPr/>
            </w:pPr>
            <w:r>
              <w:rPr/>
              <w:t>Прямая</w:t>
            </w:r>
          </w:p>
        </w:tc>
        <w:tc>
          <w:tcPr>
            <w:tcW w:w="5685" w:type="dxa"/>
            <w:gridSpan w:val="8"/>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Радиусы кривых, м          </w:t>
            </w:r>
          </w:p>
        </w:tc>
      </w:tr>
      <w:tr>
        <w:trPr>
          <w:trHeight w:val="240" w:hRule="atLeast"/>
          <w:cantSplit w:val="true"/>
        </w:trPr>
        <w:tc>
          <w:tcPr>
            <w:tcW w:w="216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94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1000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350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Р50(6)1600П и  </w:t>
              <w:br/>
              <w:t xml:space="preserve">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К-80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К-80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К-80</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К-80</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Н-80 </w:t>
            </w:r>
          </w:p>
        </w:tc>
      </w:tr>
      <w:tr>
        <w:trPr>
          <w:trHeight w:val="360" w:hRule="atLeast"/>
          <w:cantSplit w:val="true"/>
        </w:trPr>
        <w:tc>
          <w:tcPr>
            <w:tcW w:w="216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Р43(6) 1600П   </w:t>
              <w:br/>
              <w:t xml:space="preserve">и тяжелее      </w:t>
            </w:r>
          </w:p>
        </w:tc>
        <w:tc>
          <w:tcPr>
            <w:tcW w:w="94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55  </w:t>
            </w:r>
          </w:p>
        </w:tc>
        <w:tc>
          <w:tcPr>
            <w:tcW w:w="81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55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55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50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40 </w:t>
            </w:r>
          </w:p>
        </w:tc>
        <w:tc>
          <w:tcPr>
            <w:tcW w:w="67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35 </w:t>
            </w:r>
          </w:p>
        </w:tc>
        <w:tc>
          <w:tcPr>
            <w:tcW w:w="82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25  </w:t>
            </w:r>
          </w:p>
        </w:tc>
      </w:tr>
    </w:tbl>
    <w:p>
      <w:pPr>
        <w:pStyle w:val="ConsPlusNormal"/>
        <w:widowControl/>
        <w:ind w:hanging="0"/>
        <w:rPr/>
      </w:pPr>
      <w:r>
        <w:rPr/>
      </w:r>
    </w:p>
    <w:p>
      <w:pPr>
        <w:pStyle w:val="ConsPlusNormal"/>
        <w:widowControl/>
        <w:ind w:hanging="0"/>
        <w:jc w:val="right"/>
        <w:rPr/>
      </w:pPr>
      <w:r>
        <w:rPr/>
        <w:t>Таблица 68</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четырехосных</w:t>
      </w:r>
    </w:p>
    <w:p>
      <w:pPr>
        <w:pStyle w:val="ConsPlusNormal"/>
        <w:widowControl/>
        <w:ind w:hanging="0"/>
        <w:jc w:val="center"/>
        <w:rPr/>
      </w:pPr>
      <w:r>
        <w:rPr/>
        <w:t>универсальных тяговых модулей типа УТМ-1 и УТМ-1А</w:t>
      </w:r>
    </w:p>
    <w:p>
      <w:pPr>
        <w:pStyle w:val="ConsPlusNormal"/>
        <w:widowControl/>
        <w:ind w:hanging="0"/>
        <w:jc w:val="center"/>
        <w:rPr/>
      </w:pPr>
      <w:r>
        <w:rPr/>
        <w:t>с осевыми нагрузками 19-19,5 тс в холодном состоянии</w:t>
      </w:r>
    </w:p>
    <w:p>
      <w:pPr>
        <w:pStyle w:val="ConsPlusNormal"/>
        <w:widowControl/>
        <w:ind w:hanging="0"/>
        <w:jc w:val="center"/>
        <w:rPr/>
      </w:pPr>
      <w:r>
        <w:rPr/>
        <w:t>с отсоединенными карданными валами</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1840П и │      │     │    │    │    │    │    │    │     │</w:t>
      </w:r>
    </w:p>
    <w:p>
      <w:pPr>
        <w:pStyle w:val="ConsPlusNonformat"/>
        <w:widowControl/>
        <w:jc w:val="both"/>
        <w:rPr/>
      </w:pPr>
      <w:r>
        <w:rPr/>
        <w:t>│</w:t>
      </w:r>
      <w:r>
        <w:rPr/>
        <w:t>тяжелее        │ К-80 │К-80 │К-80│К-80│К-80│К-80│Н-75│Н-70│Н-65 │</w:t>
      </w:r>
    </w:p>
    <w:p>
      <w:pPr>
        <w:pStyle w:val="ConsPlusNonformat"/>
        <w:widowControl/>
        <w:jc w:val="both"/>
        <w:rPr/>
      </w:pPr>
      <w:r>
        <w:rPr/>
        <w:t>│</w:t>
      </w:r>
      <w:r>
        <w:rPr/>
        <w:t>Р50(6) 1600П   │ К-80 │К-80 │К-80│К-80│К-80│ 75 │ 70 │ 70 │Н-65 │</w:t>
      </w:r>
    </w:p>
    <w:p>
      <w:pPr>
        <w:pStyle w:val="ConsPlusNonformat"/>
        <w:widowControl/>
        <w:jc w:val="both"/>
        <w:rPr/>
      </w:pPr>
      <w:r>
        <w:rPr/>
        <w:t>├───────────────┼──────┼─────┼────┼────┼────┼────┼────┼────┼─────┤</w:t>
      </w:r>
    </w:p>
    <w:p>
      <w:pPr>
        <w:pStyle w:val="ConsPlusNonformat"/>
        <w:widowControl/>
        <w:jc w:val="both"/>
        <w:rPr/>
      </w:pPr>
      <w:r>
        <w:rPr/>
        <w:t>│</w:t>
      </w:r>
      <w:r>
        <w:rPr/>
        <w:t>Р43(6) 1600П и │      │     │    │    │    │    │    │    │     │</w:t>
      </w:r>
    </w:p>
    <w:p>
      <w:pPr>
        <w:pStyle w:val="ConsPlusNonformat"/>
        <w:widowControl/>
        <w:jc w:val="both"/>
        <w:rPr/>
      </w:pPr>
      <w:r>
        <w:rPr/>
        <w:t>│</w:t>
      </w:r>
      <w:r>
        <w:rPr/>
        <w:t>тяжелее        │  55  │ 55  │ 55 │ 50 │ 50 │ 50 │ 40 │ 35 │ 25  │</w:t>
      </w:r>
    </w:p>
    <w:p>
      <w:pPr>
        <w:pStyle w:val="ConsPlusNonformat"/>
        <w:widowControl/>
        <w:jc w:val="both"/>
        <w:rPr/>
      </w:pPr>
      <w:r>
        <w:rPr/>
        <w:t>└───────────────┴──────┴─────┴────┴────┴────┴────┴────┴────┴─────┘</w:t>
      </w:r>
    </w:p>
    <w:p>
      <w:pPr>
        <w:pStyle w:val="ConsPlusNormal"/>
        <w:widowControl/>
        <w:ind w:firstLine="540"/>
        <w:jc w:val="both"/>
        <w:rPr/>
      </w:pPr>
      <w:r>
        <w:rPr/>
        <w:t>Примечание: 1. Допускаемые скорости движения универсальных тяговых модулей типа УТМ-1 и УТМ-1А своим ходом устанавливаются такими же как в таблице 68, но не более 65 км/ч.</w:t>
      </w:r>
    </w:p>
    <w:p>
      <w:pPr>
        <w:pStyle w:val="ConsPlusNormal"/>
        <w:widowControl/>
        <w:ind w:firstLine="540"/>
        <w:jc w:val="both"/>
        <w:rPr/>
      </w:pPr>
      <w:r>
        <w:rPr/>
        <w:t xml:space="preserve">2. Транспортирование тяговых модулей типа УТМ-1 и УТМ-1А должно производится в соответствии с требованиями </w:t>
      </w:r>
      <w:hyperlink r:id="rId19">
        <w:r>
          <w:rPr>
            <w:color w:val="0000FF"/>
          </w:rPr>
          <w:t>Инструкции</w:t>
        </w:r>
      </w:hyperlink>
      <w:r>
        <w:rPr/>
        <w:t xml:space="preserve"> МПС России "О порядке пересылки локомотивов и моторвагонного подвижного состава" от 6.02.95г. N ЦТ/310.</w:t>
      </w:r>
    </w:p>
    <w:p>
      <w:pPr>
        <w:pStyle w:val="ConsPlusNormal"/>
        <w:widowControl/>
        <w:ind w:hanging="0"/>
        <w:rPr/>
      </w:pPr>
      <w:r>
        <w:rPr/>
      </w:r>
    </w:p>
    <w:p>
      <w:pPr>
        <w:pStyle w:val="ConsPlusNormal"/>
        <w:widowControl/>
        <w:ind w:hanging="0"/>
        <w:jc w:val="right"/>
        <w:rPr/>
      </w:pPr>
      <w:r>
        <w:rPr/>
        <w:t>Таблица 69</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четырехосного</w:t>
      </w:r>
    </w:p>
    <w:p>
      <w:pPr>
        <w:pStyle w:val="ConsPlusNormal"/>
        <w:widowControl/>
        <w:ind w:hanging="0"/>
        <w:jc w:val="center"/>
        <w:rPr/>
      </w:pPr>
      <w:r>
        <w:rPr/>
        <w:t>универсального тягового модуля УТМ-2 с осевой</w:t>
      </w:r>
    </w:p>
    <w:p>
      <w:pPr>
        <w:pStyle w:val="ConsPlusNormal"/>
        <w:widowControl/>
        <w:ind w:hanging="0"/>
        <w:jc w:val="center"/>
        <w:rPr/>
      </w:pPr>
      <w:r>
        <w:rPr/>
        <w:t>нагрузкой 22,5 тс в холодном состоянии с</w:t>
      </w:r>
    </w:p>
    <w:p>
      <w:pPr>
        <w:pStyle w:val="ConsPlusNormal"/>
        <w:widowControl/>
        <w:ind w:hanging="0"/>
        <w:jc w:val="center"/>
        <w:rPr/>
      </w:pPr>
      <w:r>
        <w:rPr/>
        <w:t>отсоединенными карданными валами</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Р50(6) 1840П и │      │     │    │    │    │    │    │    │     │</w:t>
      </w:r>
    </w:p>
    <w:p>
      <w:pPr>
        <w:pStyle w:val="ConsPlusNonformat"/>
        <w:widowControl/>
        <w:jc w:val="both"/>
        <w:rPr/>
      </w:pPr>
      <w:r>
        <w:rPr/>
        <w:t>│</w:t>
      </w:r>
      <w:r>
        <w:rPr/>
        <w:t>тяжелее        │ К-80 │К-80 │К-80│К-80│К-80│К-80│Н-75│Н-70│Н-65 │</w:t>
      </w:r>
    </w:p>
    <w:p>
      <w:pPr>
        <w:pStyle w:val="ConsPlusNonformat"/>
        <w:widowControl/>
        <w:jc w:val="both"/>
        <w:rPr/>
      </w:pPr>
      <w:r>
        <w:rPr/>
        <w:t>│</w:t>
      </w:r>
      <w:r>
        <w:rPr/>
        <w:t>Р50(6) 1600П   │ К-80 │К-80 │К-80│К-80│К-80│ 75 │ 70 │ 70 │Н-65 │</w:t>
      </w:r>
    </w:p>
    <w:p>
      <w:pPr>
        <w:pStyle w:val="ConsPlusNonformat"/>
        <w:widowControl/>
        <w:jc w:val="both"/>
        <w:rPr/>
      </w:pPr>
      <w:r>
        <w:rPr/>
        <w:t>├───────────────┼──────┼─────┼────┼────┼────┼────┼────┼────┼─────┤</w:t>
      </w:r>
    </w:p>
    <w:p>
      <w:pPr>
        <w:pStyle w:val="ConsPlusNonformat"/>
        <w:widowControl/>
        <w:jc w:val="both"/>
        <w:rPr/>
      </w:pPr>
      <w:r>
        <w:rPr/>
        <w:t>│</w:t>
      </w:r>
      <w:r>
        <w:rPr/>
        <w:t>Р43(6) 1600П и │      │     │    │    │    │    │    │    │     │</w:t>
      </w:r>
    </w:p>
    <w:p>
      <w:pPr>
        <w:pStyle w:val="ConsPlusNonformat"/>
        <w:widowControl/>
        <w:jc w:val="both"/>
        <w:rPr/>
      </w:pPr>
      <w:r>
        <w:rPr/>
        <w:t>│</w:t>
      </w:r>
      <w:r>
        <w:rPr/>
        <w:t>тяжелее        │  55  │ 55  │ 55 │ 50 │ 50 │ 50 │ 40 │ 35 │ 25  │</w:t>
      </w:r>
    </w:p>
    <w:p>
      <w:pPr>
        <w:pStyle w:val="ConsPlusNonformat"/>
        <w:widowControl/>
        <w:jc w:val="both"/>
        <w:rPr/>
      </w:pPr>
      <w:r>
        <w:rPr/>
        <w:t>└───────────────┴──────┴─────┴────┴────┴────┴────┴────┴────┴─────┘</w:t>
      </w:r>
    </w:p>
    <w:p>
      <w:pPr>
        <w:pStyle w:val="ConsPlusNormal"/>
        <w:widowControl/>
        <w:ind w:firstLine="540"/>
        <w:jc w:val="both"/>
        <w:rPr/>
      </w:pPr>
      <w:r>
        <w:rPr/>
        <w:t>Примечание: 1. Допускаемые скорости движения универсального тягового модуля УТМ-2 своим ходом устанавливаются такими же как в таблице 69, но не более 60 км/ч.</w:t>
      </w:r>
    </w:p>
    <w:p>
      <w:pPr>
        <w:pStyle w:val="ConsPlusNormal"/>
        <w:widowControl/>
        <w:ind w:firstLine="540"/>
        <w:jc w:val="both"/>
        <w:rPr/>
      </w:pPr>
      <w:r>
        <w:rPr/>
        <w:t xml:space="preserve">2. Транспортирование тягового модуля УТМ-2 должно производится в соответствии с требованиями </w:t>
      </w:r>
      <w:hyperlink r:id="rId20">
        <w:r>
          <w:rPr>
            <w:color w:val="0000FF"/>
          </w:rPr>
          <w:t>Инструкции</w:t>
        </w:r>
      </w:hyperlink>
      <w:r>
        <w:rPr/>
        <w:t xml:space="preserve"> МПС России "О порядке пересылки локомотивов и моторвагонного подвижного состава" от 6.02.95г. N ЦТ/310.</w:t>
      </w:r>
    </w:p>
    <w:p>
      <w:pPr>
        <w:pStyle w:val="ConsPlusNormal"/>
        <w:widowControl/>
        <w:ind w:hanging="0"/>
        <w:rPr/>
      </w:pPr>
      <w:r>
        <w:rPr/>
      </w:r>
    </w:p>
    <w:p>
      <w:pPr>
        <w:pStyle w:val="ConsPlusNormal"/>
        <w:widowControl/>
        <w:ind w:hanging="0"/>
        <w:jc w:val="right"/>
        <w:rPr/>
      </w:pPr>
      <w:r>
        <w:rPr/>
        <w:t>Таблица 70</w:t>
      </w:r>
    </w:p>
    <w:p>
      <w:pPr>
        <w:pStyle w:val="ConsPlusNormal"/>
        <w:widowControl/>
        <w:ind w:hanging="0"/>
        <w:jc w:val="center"/>
        <w:rPr/>
      </w:pPr>
      <w:r>
        <w:rPr/>
        <w:t>Допускаемые скорости транспортирования отдельным</w:t>
      </w:r>
    </w:p>
    <w:p>
      <w:pPr>
        <w:pStyle w:val="ConsPlusNormal"/>
        <w:widowControl/>
        <w:ind w:hanging="0"/>
        <w:jc w:val="center"/>
        <w:rPr/>
      </w:pPr>
      <w:r>
        <w:rPr/>
        <w:t>локомотивом или в составе поезда или при передвижении</w:t>
      </w:r>
    </w:p>
    <w:p>
      <w:pPr>
        <w:pStyle w:val="ConsPlusNormal"/>
        <w:widowControl/>
        <w:ind w:hanging="0"/>
        <w:jc w:val="center"/>
        <w:rPr/>
      </w:pPr>
      <w:r>
        <w:rPr/>
        <w:t>своим ходом четырехосной путевой тяговой машины</w:t>
      </w:r>
    </w:p>
    <w:p>
      <w:pPr>
        <w:pStyle w:val="ConsPlusNormal"/>
        <w:widowControl/>
        <w:ind w:hanging="0"/>
        <w:jc w:val="center"/>
        <w:rPr/>
      </w:pPr>
      <w:r>
        <w:rPr/>
        <w:t>ПТМ-630 с осевой нагрузкой 17,1 тс</w:t>
      </w:r>
    </w:p>
    <w:p>
      <w:pPr>
        <w:pStyle w:val="ConsPlusNonformat"/>
        <w:widowControl/>
        <w:jc w:val="both"/>
        <w:rPr/>
      </w:pPr>
      <w:r>
        <w:rPr/>
        <w:t>┌───────────────┬────────────────────────────────────────────────┐</w:t>
      </w:r>
    </w:p>
    <w:p>
      <w:pPr>
        <w:pStyle w:val="ConsPlusNonformat"/>
        <w:widowControl/>
        <w:jc w:val="both"/>
        <w:rPr/>
      </w:pPr>
      <w:r>
        <w:rPr/>
        <w:t>│</w:t>
      </w:r>
      <w:r>
        <w:rPr/>
        <w:t>Тип рельсов, их│        Допускаемые скорости,  км/ч             │</w:t>
      </w:r>
    </w:p>
    <w:p>
      <w:pPr>
        <w:pStyle w:val="ConsPlusNonformat"/>
        <w:widowControl/>
        <w:jc w:val="both"/>
        <w:rPr/>
      </w:pPr>
      <w:r>
        <w:rPr/>
        <w:t>│</w:t>
      </w:r>
      <w:r>
        <w:rPr/>
        <w:t>приведенный    ├──────┬─────────────────────────────────────────┤</w:t>
      </w:r>
    </w:p>
    <w:p>
      <w:pPr>
        <w:pStyle w:val="ConsPlusNonformat"/>
        <w:widowControl/>
        <w:jc w:val="both"/>
        <w:rPr/>
      </w:pPr>
      <w:r>
        <w:rPr/>
        <w:t>│</w:t>
      </w:r>
      <w:r>
        <w:rPr/>
        <w:t>износ, число   │Прямая│              Радиусы кривых, м          │</w:t>
      </w:r>
    </w:p>
    <w:p>
      <w:pPr>
        <w:pStyle w:val="ConsPlusNonformat"/>
        <w:widowControl/>
        <w:jc w:val="both"/>
        <w:rPr/>
      </w:pPr>
      <w:r>
        <w:rPr/>
        <w:t>│</w:t>
      </w:r>
      <w:r>
        <w:rPr/>
        <w:t>шпал на 1 км,  │      ├─────┬────┬────┬────┬────┬────┬────┬─────┤</w:t>
      </w:r>
    </w:p>
    <w:p>
      <w:pPr>
        <w:pStyle w:val="ConsPlusNonformat"/>
        <w:widowControl/>
        <w:jc w:val="both"/>
        <w:rPr/>
      </w:pPr>
      <w:r>
        <w:rPr/>
        <w:t>│</w:t>
      </w:r>
      <w:r>
        <w:rPr/>
        <w:t>род балласта   │      │ 1000│800 │700 │600 │500 │400 │350 │300  │</w:t>
      </w:r>
    </w:p>
    <w:p>
      <w:pPr>
        <w:pStyle w:val="ConsPlusNonformat"/>
        <w:widowControl/>
        <w:jc w:val="both"/>
        <w:rPr/>
      </w:pPr>
      <w:r>
        <w:rPr/>
        <w:t>├───────────────┼──────┼─────┼────┼────┼────┼────┼────┼────┼─────┤</w:t>
      </w:r>
    </w:p>
    <w:p>
      <w:pPr>
        <w:pStyle w:val="ConsPlusNonformat"/>
        <w:widowControl/>
        <w:jc w:val="both"/>
        <w:rPr/>
      </w:pPr>
      <w:r>
        <w:rPr/>
        <w:t>│</w:t>
      </w:r>
      <w:r>
        <w:rPr/>
        <w:t>1600П и тяжелее│  60  │  60 │ 60 │ 60 │ 60 │ 60 │ 60 │ 60 │ 60  │</w:t>
      </w:r>
    </w:p>
    <w:p>
      <w:pPr>
        <w:pStyle w:val="ConsPlusNonformat"/>
        <w:widowControl/>
        <w:jc w:val="both"/>
        <w:rPr/>
      </w:pPr>
      <w:r>
        <w:rPr/>
        <w:t>├───────────────┼──────┼─────┼────┼────┼────┼────┼────┼────┼─────┤</w:t>
      </w:r>
    </w:p>
    <w:p>
      <w:pPr>
        <w:pStyle w:val="ConsPlusNonformat"/>
        <w:widowControl/>
        <w:jc w:val="both"/>
        <w:rPr/>
      </w:pPr>
      <w:r>
        <w:rPr/>
        <w:t>│</w:t>
      </w:r>
      <w:r>
        <w:rPr/>
        <w:t>Р43(6) 1600П   │      │     │    │    │    │    │    │    │     │</w:t>
      </w:r>
    </w:p>
    <w:p>
      <w:pPr>
        <w:pStyle w:val="ConsPlusNonformat"/>
        <w:widowControl/>
        <w:jc w:val="both"/>
        <w:rPr/>
      </w:pPr>
      <w:r>
        <w:rPr/>
        <w:t>│</w:t>
      </w:r>
      <w:r>
        <w:rPr/>
        <w:t>и тяжелее      │  55  │  55 │ 55 │ 50 │ 50 │ 50 │ 40 │ 35 │ 25  │</w:t>
      </w:r>
    </w:p>
    <w:p>
      <w:pPr>
        <w:pStyle w:val="ConsPlusNonformat"/>
        <w:widowControl/>
        <w:jc w:val="both"/>
        <w:rPr/>
      </w:pPr>
      <w:r>
        <w:rPr/>
        <w:t>└───────────────┴──────┴─────┴────┴────┴────┴────┴────┴────┴─────┘</w:t>
      </w:r>
    </w:p>
    <w:p>
      <w:pPr>
        <w:pStyle w:val="ConsPlusNormal"/>
        <w:widowControl/>
        <w:ind w:hanging="0"/>
        <w:rPr/>
      </w:pPr>
      <w:r>
        <w:rPr/>
      </w:r>
    </w:p>
    <w:p>
      <w:pPr>
        <w:pStyle w:val="ConsPlusNormal"/>
        <w:widowControl/>
        <w:ind w:hanging="0"/>
        <w:jc w:val="right"/>
        <w:rPr/>
      </w:pPr>
      <w:r>
        <w:rPr/>
        <w:t>Таблица 71</w:t>
      </w:r>
    </w:p>
    <w:p>
      <w:pPr>
        <w:pStyle w:val="ConsPlusNormal"/>
        <w:widowControl/>
        <w:ind w:hanging="0"/>
        <w:jc w:val="center"/>
        <w:rPr/>
      </w:pPr>
      <w:r>
        <w:rPr/>
        <w:t>Допускаемые скорости движения специального</w:t>
      </w:r>
    </w:p>
    <w:p>
      <w:pPr>
        <w:pStyle w:val="ConsPlusNormal"/>
        <w:widowControl/>
        <w:ind w:hanging="0"/>
        <w:jc w:val="center"/>
        <w:rPr/>
      </w:pPr>
      <w:r>
        <w:rPr/>
        <w:t>подвижного состава с осевой нагрузкой до 23,5 тс по</w:t>
      </w:r>
    </w:p>
    <w:p>
      <w:pPr>
        <w:pStyle w:val="ConsPlusNormal"/>
        <w:widowControl/>
        <w:ind w:hanging="0"/>
        <w:jc w:val="center"/>
        <w:rPr/>
      </w:pPr>
      <w:r>
        <w:rPr/>
        <w:t>стрелочным переводам и глухим пересечениям при их</w:t>
      </w:r>
    </w:p>
    <w:p>
      <w:pPr>
        <w:pStyle w:val="ConsPlusNormal"/>
        <w:widowControl/>
        <w:ind w:hanging="0"/>
        <w:jc w:val="center"/>
        <w:rPr/>
      </w:pPr>
      <w:r>
        <w:rPr/>
        <w:t>расположении в прямом участке пути</w:t>
      </w:r>
    </w:p>
    <w:tbl>
      <w:tblPr>
        <w:tblW w:w="8925" w:type="dxa"/>
        <w:jc w:val="left"/>
        <w:tblInd w:w="-7" w:type="dxa"/>
        <w:tblLayout w:type="fixed"/>
        <w:tblCellMar>
          <w:top w:w="0" w:type="dxa"/>
          <w:left w:w="70" w:type="dxa"/>
          <w:bottom w:w="0" w:type="dxa"/>
          <w:right w:w="70" w:type="dxa"/>
        </w:tblCellMar>
      </w:tblPr>
      <w:tblGrid>
        <w:gridCol w:w="405"/>
        <w:gridCol w:w="5265"/>
        <w:gridCol w:w="1620"/>
        <w:gridCol w:w="1635"/>
      </w:tblGrid>
      <w:tr>
        <w:trPr>
          <w:trHeight w:val="360" w:hRule="atLeast"/>
          <w:cantSplit w:val="true"/>
        </w:trPr>
        <w:tc>
          <w:tcPr>
            <w:tcW w:w="405" w:type="dxa"/>
            <w:vMerge w:val="restart"/>
            <w:tcBorders>
              <w:top w:val="single" w:sz="6" w:space="0" w:color="000000"/>
              <w:left w:val="single" w:sz="6" w:space="0" w:color="000000"/>
              <w:right w:val="single" w:sz="6" w:space="0" w:color="000000"/>
            </w:tcBorders>
          </w:tcPr>
          <w:p>
            <w:pPr>
              <w:pStyle w:val="ConsPlusNormal"/>
              <w:widowControl/>
              <w:ind w:hanging="0"/>
              <w:rPr/>
            </w:pPr>
            <w:r>
              <w:rPr/>
              <w:br/>
              <w:br/>
              <w:t>N</w:t>
            </w:r>
          </w:p>
        </w:tc>
        <w:tc>
          <w:tcPr>
            <w:tcW w:w="5265" w:type="dxa"/>
            <w:vMerge w:val="restart"/>
            <w:tcBorders>
              <w:top w:val="single" w:sz="6" w:space="0" w:color="000000"/>
              <w:left w:val="single" w:sz="6" w:space="0" w:color="000000"/>
              <w:right w:val="single" w:sz="6" w:space="0" w:color="000000"/>
            </w:tcBorders>
          </w:tcPr>
          <w:p>
            <w:pPr>
              <w:pStyle w:val="ConsPlusNormal"/>
              <w:widowControl/>
              <w:ind w:hanging="0"/>
              <w:rPr/>
            </w:pPr>
            <w:r>
              <w:rPr/>
              <w:br/>
              <w:br/>
              <w:t xml:space="preserve">Тип стрелочного перевода или       </w:t>
              <w:br/>
              <w:t xml:space="preserve">глухого пересечения               </w:t>
            </w:r>
          </w:p>
        </w:tc>
        <w:tc>
          <w:tcPr>
            <w:tcW w:w="325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Допускаемая наиболь-</w:t>
              <w:br/>
              <w:t xml:space="preserve">шая скорость в км/ч </w:t>
            </w:r>
          </w:p>
        </w:tc>
      </w:tr>
      <w:tr>
        <w:trPr>
          <w:trHeight w:val="600" w:hRule="atLeast"/>
          <w:cantSplit w:val="true"/>
        </w:trPr>
        <w:tc>
          <w:tcPr>
            <w:tcW w:w="40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по прямому </w:t>
              <w:br/>
              <w:t xml:space="preserve">или        </w:t>
              <w:br/>
              <w:t xml:space="preserve">основному  </w:t>
              <w:br/>
              <w:t>направлению</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по боковому</w:t>
              <w:br/>
              <w:t>направлению</w:t>
            </w:r>
          </w:p>
        </w:tc>
      </w:tr>
      <w:tr>
        <w:trPr>
          <w:trHeight w:val="240" w:hRule="atLeast"/>
          <w:cantSplit w:val="true"/>
        </w:trPr>
        <w:tc>
          <w:tcPr>
            <w:tcW w:w="40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 </w:t>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     </w:t>
            </w:r>
          </w:p>
        </w:tc>
      </w:tr>
      <w:tr>
        <w:trPr>
          <w:trHeight w:val="240" w:hRule="atLeast"/>
          <w:cantSplit w:val="true"/>
        </w:trPr>
        <w:tc>
          <w:tcPr>
            <w:tcW w:w="405" w:type="dxa"/>
            <w:tcBorders>
              <w:top w:val="single" w:sz="6" w:space="0" w:color="000000"/>
              <w:left w:val="single" w:sz="6" w:space="0" w:color="000000"/>
              <w:bottom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Обыкновенные стрелочные переводы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snapToGrid w:val="false"/>
              <w:ind w:hanging="0"/>
              <w:rPr/>
            </w:pPr>
            <w:r>
              <w:rPr/>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snapToGrid w:val="false"/>
              <w:ind w:hanging="0"/>
              <w:rPr/>
            </w:pPr>
            <w:r>
              <w:rPr/>
            </w:r>
          </w:p>
        </w:tc>
      </w:tr>
      <w:tr>
        <w:trPr>
          <w:trHeight w:val="480" w:hRule="atLeast"/>
          <w:cantSplit w:val="true"/>
        </w:trPr>
        <w:tc>
          <w:tcPr>
            <w:tcW w:w="40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 </w:t>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марки 1/11 с гибкими         </w:t>
              <w:br/>
              <w:t xml:space="preserve">остряками и крестовиной с гибкими     </w:t>
              <w:br/>
              <w:t xml:space="preserve">подвижным сердечником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100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40     </w:t>
            </w:r>
          </w:p>
        </w:tc>
      </w:tr>
      <w:tr>
        <w:trPr>
          <w:trHeight w:val="480" w:hRule="atLeast"/>
          <w:cantSplit w:val="true"/>
        </w:trPr>
        <w:tc>
          <w:tcPr>
            <w:tcW w:w="40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 </w:t>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марки 1/11 с гибкими         </w:t>
              <w:br/>
              <w:t xml:space="preserve">остряками и усиленным поворотным      </w:t>
              <w:br/>
              <w:t xml:space="preserve">сердечником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100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40     </w:t>
            </w:r>
          </w:p>
        </w:tc>
      </w:tr>
      <w:tr>
        <w:trPr>
          <w:trHeight w:val="480" w:hRule="atLeast"/>
          <w:cantSplit w:val="true"/>
        </w:trPr>
        <w:tc>
          <w:tcPr>
            <w:tcW w:w="405" w:type="dxa"/>
            <w:vMerge w:val="restart"/>
            <w:tcBorders>
              <w:top w:val="single" w:sz="6" w:space="0" w:color="000000"/>
              <w:left w:val="single" w:sz="6" w:space="0" w:color="000000"/>
              <w:right w:val="single" w:sz="6" w:space="0" w:color="000000"/>
            </w:tcBorders>
          </w:tcPr>
          <w:p>
            <w:pPr>
              <w:pStyle w:val="ConsPlusNormal"/>
              <w:widowControl/>
              <w:ind w:hanging="0"/>
              <w:rPr/>
            </w:pPr>
            <w:r>
              <w:rPr/>
              <w:br/>
              <w:br/>
              <w:br/>
              <w:br/>
              <w:br/>
              <w:br/>
              <w:br/>
              <w:br/>
              <w:t xml:space="preserve">3 </w:t>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марки 1/22 с гибкими         </w:t>
              <w:br/>
              <w:t xml:space="preserve">остряками и литым сердечником из      </w:t>
              <w:br/>
              <w:t xml:space="preserve">высокомарганцовистой стали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100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100    </w:t>
            </w:r>
          </w:p>
        </w:tc>
      </w:tr>
      <w:tr>
        <w:trPr>
          <w:trHeight w:val="480" w:hRule="atLeast"/>
          <w:cantSplit w:val="true"/>
        </w:trPr>
        <w:tc>
          <w:tcPr>
            <w:tcW w:w="40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марки 1/18 с гибкими         </w:t>
              <w:br/>
              <w:t xml:space="preserve">остряками и крестовиной с поворотным  </w:t>
              <w:br/>
              <w:t xml:space="preserve">сердечником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100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80    </w:t>
            </w:r>
          </w:p>
        </w:tc>
      </w:tr>
      <w:tr>
        <w:trPr>
          <w:trHeight w:val="360" w:hRule="atLeast"/>
          <w:cantSplit w:val="true"/>
        </w:trPr>
        <w:tc>
          <w:tcPr>
            <w:tcW w:w="40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марки 1/18 с гибкими         </w:t>
              <w:br/>
              <w:t xml:space="preserve">остряками и цельнолитой крестовиной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100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r>
      <w:tr>
        <w:trPr>
          <w:trHeight w:val="480" w:hRule="atLeast"/>
          <w:cantSplit w:val="true"/>
        </w:trPr>
        <w:tc>
          <w:tcPr>
            <w:tcW w:w="40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марки 1/11 с гибкими         </w:t>
              <w:br/>
              <w:t xml:space="preserve">остряками и крестовиной с поворотным  </w:t>
              <w:br/>
              <w:t xml:space="preserve">сердечником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100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40    </w:t>
            </w:r>
          </w:p>
        </w:tc>
      </w:tr>
      <w:tr>
        <w:trPr>
          <w:trHeight w:val="360" w:hRule="atLeast"/>
          <w:cantSplit w:val="true"/>
        </w:trPr>
        <w:tc>
          <w:tcPr>
            <w:tcW w:w="40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марки 1/11 с гибкими         </w:t>
              <w:br/>
              <w:t xml:space="preserve">остряками и литой крестовиной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100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40    </w:t>
            </w:r>
          </w:p>
        </w:tc>
      </w:tr>
      <w:tr>
        <w:trPr>
          <w:trHeight w:val="480" w:hRule="atLeast"/>
          <w:cantSplit w:val="true"/>
        </w:trPr>
        <w:tc>
          <w:tcPr>
            <w:tcW w:w="405" w:type="dxa"/>
            <w:vMerge w:val="restart"/>
            <w:tcBorders>
              <w:top w:val="single" w:sz="6" w:space="0" w:color="000000"/>
              <w:left w:val="single" w:sz="6" w:space="0" w:color="000000"/>
              <w:right w:val="single" w:sz="6" w:space="0" w:color="000000"/>
            </w:tcBorders>
          </w:tcPr>
          <w:p>
            <w:pPr>
              <w:pStyle w:val="ConsPlusNormal"/>
              <w:widowControl/>
              <w:ind w:hanging="0"/>
              <w:rPr/>
            </w:pPr>
            <w:r>
              <w:rPr/>
              <w:br/>
              <w:br/>
              <w:br/>
              <w:t xml:space="preserve">4 </w:t>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марки 1/11 с поворотными     </w:t>
              <w:br/>
              <w:t xml:space="preserve">остряками и литой крестовиной на      </w:t>
              <w:br/>
              <w:t xml:space="preserve">деревянных и железобетонных брусьях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100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40    </w:t>
            </w:r>
          </w:p>
        </w:tc>
      </w:tr>
      <w:tr>
        <w:trPr>
          <w:trHeight w:val="480" w:hRule="atLeast"/>
          <w:cantSplit w:val="true"/>
        </w:trPr>
        <w:tc>
          <w:tcPr>
            <w:tcW w:w="40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марки 1/9 с поворотными и    </w:t>
              <w:br/>
              <w:t xml:space="preserve">гибкими остряками, литой крестовиной  </w:t>
              <w:br/>
              <w:t>на деревянных и железобетонных брусьях</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100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40    </w:t>
            </w:r>
          </w:p>
        </w:tc>
      </w:tr>
      <w:tr>
        <w:trPr>
          <w:trHeight w:val="360" w:hRule="atLeast"/>
          <w:cantSplit w:val="true"/>
        </w:trPr>
        <w:tc>
          <w:tcPr>
            <w:tcW w:w="405" w:type="dxa"/>
            <w:vMerge w:val="restart"/>
            <w:tcBorders>
              <w:top w:val="single" w:sz="6" w:space="0" w:color="000000"/>
              <w:left w:val="single" w:sz="6" w:space="0" w:color="000000"/>
              <w:right w:val="single" w:sz="6" w:space="0" w:color="000000"/>
            </w:tcBorders>
          </w:tcPr>
          <w:p>
            <w:pPr>
              <w:pStyle w:val="ConsPlusNormal"/>
              <w:widowControl/>
              <w:ind w:hanging="0"/>
              <w:rPr/>
            </w:pPr>
            <w:r>
              <w:rPr/>
              <w:br/>
              <w:br/>
              <w:t xml:space="preserve">5 </w:t>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Р50 марки 1/18 с литыми  сердеч- </w:t>
              <w:br/>
              <w:t xml:space="preserve">никами из высокомарганцовистой стали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100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80    </w:t>
            </w:r>
          </w:p>
        </w:tc>
      </w:tr>
      <w:tr>
        <w:trPr>
          <w:trHeight w:val="600" w:hRule="atLeast"/>
          <w:cantSplit w:val="true"/>
        </w:trPr>
        <w:tc>
          <w:tcPr>
            <w:tcW w:w="40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Р50 марки 1/11 с поворотными     </w:t>
              <w:br/>
              <w:t xml:space="preserve">остряками и литой крестовиной         </w:t>
              <w:br/>
              <w:t xml:space="preserve">Типа Р50 марки 1/9 с поворотными      </w:t>
              <w:br/>
              <w:t xml:space="preserve">остряками и литой крестовиной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100   </w:t>
              <w:br/>
              <w:br/>
              <w:t xml:space="preserve">100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40    </w:t>
              <w:br/>
              <w:br/>
              <w:t xml:space="preserve">40    </w:t>
            </w:r>
          </w:p>
        </w:tc>
      </w:tr>
      <w:tr>
        <w:trPr>
          <w:trHeight w:val="600" w:hRule="atLeast"/>
          <w:cantSplit w:val="true"/>
        </w:trPr>
        <w:tc>
          <w:tcPr>
            <w:tcW w:w="40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6 </w:t>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Р50 и Р43 марки 1/11 и 1/9 с     </w:t>
              <w:br/>
              <w:t xml:space="preserve">шкворневым креплением остряка         </w:t>
              <w:br/>
              <w:t xml:space="preserve">Типа легче Р43 марки 1/11 и 1/9 с     </w:t>
              <w:br/>
              <w:t xml:space="preserve">шкворневым креплением остряка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60    </w:t>
              <w:br/>
              <w:br/>
              <w:t xml:space="preserve">40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40    </w:t>
              <w:br/>
              <w:br/>
              <w:t xml:space="preserve">25    </w:t>
            </w:r>
          </w:p>
        </w:tc>
      </w:tr>
      <w:tr>
        <w:trPr>
          <w:trHeight w:val="360" w:hRule="atLeast"/>
          <w:cantSplit w:val="true"/>
        </w:trPr>
        <w:tc>
          <w:tcPr>
            <w:tcW w:w="8925" w:type="dxa"/>
            <w:gridSpan w:val="4"/>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Симметричные стрелочные переводы типа Р65,Р50 и Р43 с         </w:t>
              <w:br/>
              <w:t xml:space="preserve">поворотными остяками и литой крестовиной                      </w:t>
            </w:r>
          </w:p>
        </w:tc>
      </w:tr>
      <w:tr>
        <w:trPr>
          <w:trHeight w:val="240" w:hRule="atLeast"/>
          <w:cantSplit w:val="true"/>
        </w:trPr>
        <w:tc>
          <w:tcPr>
            <w:tcW w:w="405" w:type="dxa"/>
            <w:vMerge w:val="restart"/>
            <w:tcBorders>
              <w:top w:val="single" w:sz="6" w:space="0" w:color="000000"/>
              <w:left w:val="single" w:sz="6" w:space="0" w:color="000000"/>
              <w:right w:val="single" w:sz="6" w:space="0" w:color="000000"/>
            </w:tcBorders>
          </w:tcPr>
          <w:p>
            <w:pPr>
              <w:pStyle w:val="ConsPlusNormal"/>
              <w:widowControl/>
              <w:ind w:hanging="0"/>
              <w:rPr/>
            </w:pPr>
            <w:r>
              <w:rPr/>
              <w:br/>
              <w:br/>
              <w:t xml:space="preserve">7 </w:t>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Марки  1/11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    </w:t>
            </w:r>
          </w:p>
        </w:tc>
      </w:tr>
      <w:tr>
        <w:trPr>
          <w:trHeight w:val="240" w:hRule="atLeast"/>
          <w:cantSplit w:val="true"/>
        </w:trPr>
        <w:tc>
          <w:tcPr>
            <w:tcW w:w="40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Марки  1/9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r>
      <w:tr>
        <w:trPr>
          <w:trHeight w:val="240" w:hRule="atLeast"/>
          <w:cantSplit w:val="true"/>
        </w:trPr>
        <w:tc>
          <w:tcPr>
            <w:tcW w:w="40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Марки  1/6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r>
      <w:tr>
        <w:trPr>
          <w:trHeight w:val="360" w:hRule="atLeast"/>
          <w:cantSplit w:val="true"/>
        </w:trPr>
        <w:tc>
          <w:tcPr>
            <w:tcW w:w="40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Горочные стрелочные переводы типа     </w:t>
              <w:br/>
              <w:t xml:space="preserve">Р50 и легче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25    </w:t>
            </w:r>
          </w:p>
        </w:tc>
      </w:tr>
      <w:tr>
        <w:trPr>
          <w:trHeight w:val="360" w:hRule="atLeast"/>
          <w:cantSplit w:val="true"/>
        </w:trPr>
        <w:tc>
          <w:tcPr>
            <w:tcW w:w="8925" w:type="dxa"/>
            <w:gridSpan w:val="4"/>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Перекрестные стрелочные переводы с поворотными остряками и    </w:t>
              <w:br/>
              <w:t xml:space="preserve">тупой литой крестовиной                                       </w:t>
            </w:r>
          </w:p>
        </w:tc>
      </w:tr>
      <w:tr>
        <w:trPr>
          <w:trHeight w:val="240" w:hRule="atLeast"/>
          <w:cantSplit w:val="true"/>
        </w:trPr>
        <w:tc>
          <w:tcPr>
            <w:tcW w:w="405" w:type="dxa"/>
            <w:tcBorders>
              <w:top w:val="single" w:sz="6" w:space="0" w:color="000000"/>
              <w:left w:val="single" w:sz="6" w:space="0" w:color="000000"/>
              <w:bottom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Р50 марки 1/9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70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r>
      <w:tr>
        <w:trPr>
          <w:trHeight w:val="240" w:hRule="atLeast"/>
          <w:cantSplit w:val="true"/>
        </w:trPr>
        <w:tc>
          <w:tcPr>
            <w:tcW w:w="405" w:type="dxa"/>
            <w:tcBorders>
              <w:top w:val="single" w:sz="6" w:space="0" w:color="000000"/>
              <w:left w:val="single" w:sz="6" w:space="0" w:color="000000"/>
              <w:bottom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марки 1/9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50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r>
      <w:tr>
        <w:trPr>
          <w:trHeight w:val="240" w:hRule="atLeast"/>
          <w:cantSplit w:val="true"/>
        </w:trPr>
        <w:tc>
          <w:tcPr>
            <w:tcW w:w="40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8 </w:t>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легче Р43 марки 1/9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r>
      <w:tr>
        <w:trPr>
          <w:trHeight w:val="480" w:hRule="atLeast"/>
          <w:cantSplit w:val="true"/>
        </w:trPr>
        <w:tc>
          <w:tcPr>
            <w:tcW w:w="405" w:type="dxa"/>
            <w:tcBorders>
              <w:top w:val="single" w:sz="6" w:space="0" w:color="000000"/>
              <w:left w:val="single" w:sz="6" w:space="0" w:color="000000"/>
              <w:bottom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и тяжелее марки 1/9 с        </w:t>
              <w:br/>
              <w:t xml:space="preserve">подвижными сердечниками тупых         </w:t>
              <w:br/>
              <w:t xml:space="preserve">крестовин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25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25    </w:t>
            </w:r>
          </w:p>
        </w:tc>
      </w:tr>
      <w:tr>
        <w:trPr>
          <w:trHeight w:val="240" w:hRule="atLeast"/>
          <w:cantSplit w:val="true"/>
        </w:trPr>
        <w:tc>
          <w:tcPr>
            <w:tcW w:w="8925" w:type="dxa"/>
            <w:gridSpan w:val="4"/>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Глухие пересечения                                            </w:t>
            </w:r>
          </w:p>
        </w:tc>
      </w:tr>
      <w:tr>
        <w:trPr>
          <w:trHeight w:val="480" w:hRule="atLeast"/>
          <w:cantSplit w:val="true"/>
        </w:trPr>
        <w:tc>
          <w:tcPr>
            <w:tcW w:w="405"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9 </w:t>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Колеи 1520 мм с 1520 мм (1524 мм с    </w:t>
              <w:br/>
              <w:t xml:space="preserve">1524 мм) с крестовинами марок 2/9 и   </w:t>
              <w:br/>
              <w:t xml:space="preserve">2/11 из рельсов Р43 и тяжелее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40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     </w:t>
            </w:r>
          </w:p>
        </w:tc>
      </w:tr>
      <w:tr>
        <w:trPr>
          <w:trHeight w:val="360" w:hRule="atLeast"/>
          <w:cantSplit w:val="true"/>
        </w:trPr>
        <w:tc>
          <w:tcPr>
            <w:tcW w:w="405"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Для всех типов рельсов под углов      </w:t>
              <w:br/>
              <w:t xml:space="preserve">90 град., 45 град. и 27 град.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25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t xml:space="preserve">-     </w:t>
            </w:r>
          </w:p>
        </w:tc>
      </w:tr>
      <w:tr>
        <w:trPr>
          <w:trHeight w:val="480" w:hRule="atLeast"/>
          <w:cantSplit w:val="true"/>
        </w:trPr>
        <w:tc>
          <w:tcPr>
            <w:tcW w:w="40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10</w:t>
            </w:r>
          </w:p>
        </w:tc>
        <w:tc>
          <w:tcPr>
            <w:tcW w:w="52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Колеи 1520 мм (1524 мм) с колеей      </w:t>
              <w:br/>
              <w:t xml:space="preserve">1435 мм с крестовинами марок 2/9 и    </w:t>
              <w:br/>
              <w:t xml:space="preserve">2/11 из рельсов типа Р38 и тяжелее    </w:t>
            </w:r>
          </w:p>
        </w:tc>
        <w:tc>
          <w:tcPr>
            <w:tcW w:w="162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30    </w:t>
            </w:r>
          </w:p>
        </w:tc>
        <w:tc>
          <w:tcPr>
            <w:tcW w:w="163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br/>
              <w:br/>
              <w:t xml:space="preserve">-     </w:t>
            </w:r>
          </w:p>
        </w:tc>
      </w:tr>
    </w:tbl>
    <w:p>
      <w:pPr>
        <w:pStyle w:val="ConsPlusNormal"/>
        <w:widowControl/>
        <w:ind w:firstLine="540"/>
        <w:jc w:val="both"/>
        <w:rPr/>
      </w:pPr>
      <w:r>
        <w:rPr/>
        <w:t>Примечания:</w:t>
      </w:r>
    </w:p>
    <w:p>
      <w:pPr>
        <w:pStyle w:val="ConsPlusNormal"/>
        <w:widowControl/>
        <w:ind w:firstLine="540"/>
        <w:jc w:val="both"/>
        <w:rPr/>
      </w:pPr>
      <w:r>
        <w:rPr/>
        <w:t>1. Приведенные в таблице 71 допускаемые скорости распространяются на стрелочные переводы производства России.</w:t>
      </w:r>
    </w:p>
    <w:p>
      <w:pPr>
        <w:pStyle w:val="ConsPlusNormal"/>
        <w:widowControl/>
        <w:ind w:firstLine="540"/>
        <w:jc w:val="both"/>
        <w:rPr/>
      </w:pPr>
      <w:r>
        <w:rPr/>
        <w:t>2. Допускаемые скорости движения по боковому направлению стрелочных переводов из рельсов типа Р50 и тяжелее с крестовинами марок 1/11 и 1/9 устанавливаются для стрелочных переводов, уложенных на съездах и стрелочных улицах при ширине междупутья не менее 4100 мм.</w:t>
      </w:r>
    </w:p>
    <w:p>
      <w:pPr>
        <w:pStyle w:val="ConsPlusNormal"/>
        <w:widowControl/>
        <w:ind w:firstLine="540"/>
        <w:jc w:val="both"/>
        <w:rPr/>
      </w:pPr>
      <w:r>
        <w:rPr/>
        <w:t>3. Максимальные скорости движения специального подвижного состава по стрелочным переводам по прямому направлению не должны превышать допускаемых скоростей движения единицы специального подвижного состава с верхним строением из рельсов, соответствующих типу стрелочного перевода, установленных в таблицах 4-70, а для круговой кривой стрелочного перевода, радиус которой равен радиусу переводной кривой стрелочного перевода - для скоростей движения по боковому направлению.</w:t>
      </w:r>
    </w:p>
    <w:p>
      <w:pPr>
        <w:pStyle w:val="ConsPlusNormal"/>
        <w:widowControl/>
        <w:ind w:firstLine="540"/>
        <w:jc w:val="both"/>
        <w:rPr/>
      </w:pPr>
      <w:r>
        <w:rPr/>
        <w:t>4. Допускаемые скорости движения по стрелочным переводам специального подвижного состава с осевыми нагрузками более 23,5 тс, а также специального подвижного состава, имеющего ограничения скоростей движения по прочности пути, устанавливаются в соответствии с таблицей 72.</w:t>
      </w:r>
    </w:p>
    <w:p>
      <w:pPr>
        <w:pStyle w:val="ConsPlusNormal"/>
        <w:widowControl/>
        <w:ind w:hanging="0"/>
        <w:rPr/>
      </w:pPr>
      <w:r>
        <w:rPr/>
      </w:r>
    </w:p>
    <w:p>
      <w:pPr>
        <w:pStyle w:val="ConsPlusNormal"/>
        <w:widowControl/>
        <w:ind w:hanging="0"/>
        <w:jc w:val="right"/>
        <w:rPr/>
      </w:pPr>
      <w:r>
        <w:rPr/>
        <w:t>Таблица 72</w:t>
      </w:r>
    </w:p>
    <w:p>
      <w:pPr>
        <w:pStyle w:val="ConsPlusNormal"/>
        <w:widowControl/>
        <w:ind w:hanging="0"/>
        <w:jc w:val="center"/>
        <w:rPr/>
      </w:pPr>
      <w:r>
        <w:rPr/>
        <w:t>Допускаемые скорости движения по стрелочным</w:t>
      </w:r>
    </w:p>
    <w:p>
      <w:pPr>
        <w:pStyle w:val="ConsPlusNormal"/>
        <w:widowControl/>
        <w:ind w:hanging="0"/>
        <w:jc w:val="center"/>
        <w:rPr/>
      </w:pPr>
      <w:r>
        <w:rPr/>
        <w:t>переводам специального подвижного состава с</w:t>
      </w:r>
    </w:p>
    <w:p>
      <w:pPr>
        <w:pStyle w:val="ConsPlusNormal"/>
        <w:widowControl/>
        <w:ind w:hanging="0"/>
        <w:jc w:val="center"/>
        <w:rPr/>
      </w:pPr>
      <w:r>
        <w:rPr/>
        <w:t>осевыми нагрузками более 23,5 тс, а также имеющих</w:t>
      </w:r>
    </w:p>
    <w:p>
      <w:pPr>
        <w:pStyle w:val="ConsPlusNormal"/>
        <w:widowControl/>
        <w:ind w:hanging="0"/>
        <w:jc w:val="center"/>
        <w:rPr/>
      </w:pPr>
      <w:r>
        <w:rPr/>
        <w:t>ограничение скорости по прочности конструкции</w:t>
      </w:r>
    </w:p>
    <w:tbl>
      <w:tblPr>
        <w:tblW w:w="8925" w:type="dxa"/>
        <w:jc w:val="left"/>
        <w:tblInd w:w="-7" w:type="dxa"/>
        <w:tblLayout w:type="fixed"/>
        <w:tblCellMar>
          <w:top w:w="0" w:type="dxa"/>
          <w:left w:w="70" w:type="dxa"/>
          <w:bottom w:w="0" w:type="dxa"/>
          <w:right w:w="70" w:type="dxa"/>
        </w:tblCellMar>
      </w:tblPr>
      <w:tblGrid>
        <w:gridCol w:w="3780"/>
        <w:gridCol w:w="2430"/>
        <w:gridCol w:w="1350"/>
        <w:gridCol w:w="1365"/>
      </w:tblGrid>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br/>
              <w:t xml:space="preserve">Наименование специального  </w:t>
              <w:br/>
              <w:t xml:space="preserve">подвижного  состава        </w:t>
            </w:r>
          </w:p>
        </w:tc>
        <w:tc>
          <w:tcPr>
            <w:tcW w:w="5145" w:type="dxa"/>
            <w:gridSpan w:val="3"/>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Допускаемая скорость, км/ч      </w:t>
            </w:r>
          </w:p>
        </w:tc>
      </w:tr>
      <w:tr>
        <w:trPr>
          <w:trHeight w:val="8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По прямому или   </w:t>
              <w:br/>
              <w:t>основному направ-</w:t>
              <w:br/>
              <w:t xml:space="preserve">лению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По боковому     </w:t>
              <w:br/>
              <w:t xml:space="preserve">направлению     </w:t>
              <w:br/>
              <w:t xml:space="preserve">стрелочных      </w:t>
              <w:br/>
              <w:t xml:space="preserve">переводов с     </w:t>
              <w:br/>
              <w:t xml:space="preserve">крестовинами    </w:t>
              <w:br/>
              <w:t xml:space="preserve">марки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1/11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1/9   </w:t>
            </w:r>
          </w:p>
        </w:tc>
      </w:tr>
      <w:tr>
        <w:trPr>
          <w:trHeight w:val="240" w:hRule="atLeast"/>
          <w:cantSplit w:val="true"/>
        </w:trPr>
        <w:tc>
          <w:tcPr>
            <w:tcW w:w="378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                 </w:t>
            </w:r>
          </w:p>
        </w:tc>
        <w:tc>
          <w:tcPr>
            <w:tcW w:w="243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       </w:t>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Струг-снегоочиститель      </w:t>
              <w:br/>
              <w:t xml:space="preserve">СС-1М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13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и тяжелее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Снегоуборочная машина      </w:t>
              <w:br/>
              <w:t xml:space="preserve">СМ-5 в груженом состоянии*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15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Р50 и тяжелее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15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10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Состав для засорителей     </w:t>
              <w:br/>
              <w:t xml:space="preserve">в груженом состоянии*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19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Р50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10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Состав для засорителей     </w:t>
              <w:br/>
              <w:t xml:space="preserve">повышенной                 </w:t>
              <w:br/>
              <w:t xml:space="preserve">производительности         </w:t>
              <w:br/>
              <w:t xml:space="preserve">СЗ-240-6 в груженом        </w:t>
              <w:br/>
              <w:t xml:space="preserve">состоянии*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21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Р50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20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10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Щебнеочистительная машина  </w:t>
              <w:br/>
              <w:t xml:space="preserve">ЩОМ-4М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26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Типа Р50 и тяжелее</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15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Щебнеочистительная машина  </w:t>
              <w:br/>
              <w:t xml:space="preserve">ЩОМ-6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27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Типа Р50 и тяжелее</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15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10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Щебнеочистительная  машина </w:t>
              <w:br/>
              <w:t xml:space="preserve">ЩОМ-6Б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28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Типа Р50 и тяжелее</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20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10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Щебнеочистительные         </w:t>
              <w:br/>
              <w:t xml:space="preserve">машины RМ-80, RM-76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30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и тяжелее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Машина щебнеочистительная  </w:t>
              <w:br/>
              <w:t xml:space="preserve">СЧУ-800 или отдельно       </w:t>
              <w:br/>
              <w:t xml:space="preserve">заборная секция ТС-800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33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Р50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10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Уборочная машина УМ-1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34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Типа Р50 и тяжелее</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20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10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Кусторез СП-93Р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38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Типа Р50 и тяжелее</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15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Машина для нарезки кюветов </w:t>
              <w:br/>
              <w:t xml:space="preserve">МНК1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39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Р65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Р50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20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10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Автомотриса для обслужива- </w:t>
              <w:br/>
              <w:t xml:space="preserve">ния и ремонта контактной   </w:t>
              <w:br/>
              <w:t xml:space="preserve">сети АРВ-1, АГД-1, АГД-1А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табл.50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Типа Р43 и тяжелее</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30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20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Прицеп грузовой типа УП-3, </w:t>
              <w:br/>
              <w:t xml:space="preserve">УП-4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53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Типа Р43 и тяжелее</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15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Платформа самоходная       </w:t>
              <w:br/>
              <w:t xml:space="preserve">монтажная СМ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55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Типа Р43 и тяжелее</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Автомотриса АМ-2 и авто-   </w:t>
              <w:br/>
              <w:t xml:space="preserve">мотриса дефектоскоп АМД-2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56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Типа Р43 и тяжелее</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Укладочный кран УК-25/9-18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58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Типа Р43 и тяжелее</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Укладочные краны для смены </w:t>
              <w:br/>
              <w:t xml:space="preserve">стрелочных переводов       </w:t>
              <w:br/>
              <w:t xml:space="preserve">УК-25СП и УК-25СПМ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59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Типа Р43 и тяжелее</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Универсальный тяговый      </w:t>
              <w:br/>
              <w:t xml:space="preserve">модуль типа УТМ-1,         </w:t>
              <w:br/>
              <w:t xml:space="preserve">УТМ-1А, УТМ-2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68, 69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Типа Р50 и тяжелее</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Типа Р43     </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40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r>
      <w:tr>
        <w:trPr>
          <w:trHeight w:val="240" w:hRule="atLeast"/>
          <w:cantSplit w:val="true"/>
        </w:trPr>
        <w:tc>
          <w:tcPr>
            <w:tcW w:w="378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Путевая тяговая машина     </w:t>
              <w:br/>
              <w:t xml:space="preserve">ПТМ-630                    </w:t>
            </w:r>
          </w:p>
        </w:tc>
        <w:tc>
          <w:tcPr>
            <w:tcW w:w="2430" w:type="dxa"/>
            <w:vMerge w:val="restart"/>
            <w:tcBorders>
              <w:top w:val="single" w:sz="6" w:space="0" w:color="000000"/>
              <w:left w:val="single" w:sz="6" w:space="0" w:color="000000"/>
              <w:right w:val="single" w:sz="6" w:space="0" w:color="000000"/>
            </w:tcBorders>
          </w:tcPr>
          <w:p>
            <w:pPr>
              <w:pStyle w:val="ConsPlusNormal"/>
              <w:widowControl/>
              <w:ind w:hanging="0"/>
              <w:rPr/>
            </w:pPr>
            <w:r>
              <w:rPr/>
              <w:t xml:space="preserve">В соответствии   </w:t>
              <w:br/>
              <w:t xml:space="preserve">с табл. 70       </w:t>
            </w:r>
          </w:p>
        </w:tc>
        <w:tc>
          <w:tcPr>
            <w:tcW w:w="2715" w:type="dxa"/>
            <w:gridSpan w:val="2"/>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Типа Р43 и тяжелее</w:t>
            </w:r>
          </w:p>
        </w:tc>
      </w:tr>
      <w:tr>
        <w:trPr>
          <w:trHeight w:val="240" w:hRule="atLeast"/>
          <w:cantSplit w:val="true"/>
        </w:trPr>
        <w:tc>
          <w:tcPr>
            <w:tcW w:w="378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rFonts w:ascii="Arial" w:hAnsi="Arial" w:cs="Arial"/>
                <w:sz w:val="20"/>
                <w:szCs w:val="20"/>
              </w:rPr>
            </w:pPr>
            <w:r>
              <w:rPr>
                <w:rFonts w:cs="Arial"/>
                <w:sz w:val="20"/>
                <w:szCs w:val="20"/>
              </w:rPr>
            </w:r>
          </w:p>
        </w:tc>
        <w:tc>
          <w:tcPr>
            <w:tcW w:w="2430" w:type="dxa"/>
            <w:vMerge w:val="continue"/>
            <w:tcBorders>
              <w:top w:val="single" w:sz="6" w:space="0" w:color="000000"/>
              <w:left w:val="single" w:sz="6" w:space="0" w:color="000000"/>
              <w:right w:val="single" w:sz="6" w:space="0" w:color="000000"/>
            </w:tcBorders>
          </w:tcPr>
          <w:p>
            <w:pPr>
              <w:pStyle w:val="ConsPlusNormal"/>
              <w:widowControl/>
              <w:snapToGrid w:val="false"/>
              <w:ind w:hanging="0"/>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c>
          <w:tcPr>
            <w:tcW w:w="1365" w:type="dxa"/>
            <w:tcBorders>
              <w:top w:val="single" w:sz="6" w:space="0" w:color="000000"/>
              <w:left w:val="single" w:sz="6" w:space="0" w:color="000000"/>
              <w:bottom w:val="single" w:sz="6" w:space="0" w:color="000000"/>
              <w:right w:val="single" w:sz="6" w:space="0" w:color="000000"/>
            </w:tcBorders>
          </w:tcPr>
          <w:p>
            <w:pPr>
              <w:pStyle w:val="ConsPlusNormal"/>
              <w:widowControl/>
              <w:ind w:hanging="0"/>
              <w:rPr/>
            </w:pPr>
            <w:r>
              <w:rPr/>
              <w:t xml:space="preserve">25  </w:t>
            </w:r>
          </w:p>
        </w:tc>
      </w:tr>
    </w:tbl>
    <w:p>
      <w:pPr>
        <w:pStyle w:val="ConsPlusNormal"/>
        <w:widowControl/>
        <w:ind w:firstLine="540"/>
        <w:jc w:val="both"/>
        <w:rPr/>
      </w:pPr>
      <w:r>
        <w:rPr/>
        <w:t>Примечания: Допускаемые скорости движения по стрелочным переводам специального подвижного состава в порожнем состоянии устанавливаются в соответствии с таблицей 71.</w:t>
      </w:r>
    </w:p>
    <w:p>
      <w:pPr>
        <w:pStyle w:val="ConsPlusNormal"/>
        <w:widowControl/>
        <w:ind w:hanging="0"/>
        <w:rPr/>
      </w:pPr>
      <w:r>
        <w:rPr/>
      </w:r>
    </w:p>
    <w:p>
      <w:pPr>
        <w:pStyle w:val="ConsPlusNormal"/>
        <w:widowControl/>
        <w:ind w:hanging="0"/>
        <w:jc w:val="right"/>
        <w:rPr/>
      </w:pPr>
      <w:r>
        <w:rPr/>
        <w:t>ПРИЛОЖЕНИЕ 2</w:t>
      </w:r>
    </w:p>
    <w:p>
      <w:pPr>
        <w:pStyle w:val="ConsPlusNormal"/>
        <w:widowControl/>
        <w:ind w:hanging="0"/>
        <w:jc w:val="right"/>
        <w:rPr/>
      </w:pPr>
      <w:r>
        <w:rPr/>
        <w:t>к Приказу МПС России</w:t>
      </w:r>
    </w:p>
    <w:p>
      <w:pPr>
        <w:pStyle w:val="ConsPlusNormal"/>
        <w:widowControl/>
        <w:ind w:hanging="0"/>
        <w:jc w:val="right"/>
        <w:rPr/>
      </w:pPr>
      <w:r>
        <w:rPr/>
        <w:t>от 20.12.1999 г. N 17ЦЗ</w:t>
      </w:r>
    </w:p>
    <w:p>
      <w:pPr>
        <w:pStyle w:val="ConsPlusNormal"/>
        <w:widowControl/>
        <w:ind w:hanging="0"/>
        <w:jc w:val="center"/>
        <w:rPr/>
      </w:pPr>
      <w:r>
        <w:rPr/>
        <w:t>ПЕРЕЧЕНЬ</w:t>
      </w:r>
    </w:p>
    <w:p>
      <w:pPr>
        <w:pStyle w:val="ConsPlusNormal"/>
        <w:widowControl/>
        <w:ind w:hanging="0"/>
        <w:jc w:val="center"/>
        <w:rPr/>
      </w:pPr>
      <w:r>
        <w:rPr/>
        <w:t>НОРМАТИВНЫХ АКТОВ МПС СССР, НЕ ПРИМЕНЯЕМЫХ</w:t>
      </w:r>
    </w:p>
    <w:p>
      <w:pPr>
        <w:pStyle w:val="ConsPlusNormal"/>
        <w:widowControl/>
        <w:ind w:hanging="0"/>
        <w:jc w:val="center"/>
        <w:rPr/>
      </w:pPr>
      <w:r>
        <w:rPr/>
        <w:t>НА ТЕРРИТОРИИ РОССИЙСКОЙ ФЕДЕРАЦИИ,</w:t>
      </w:r>
    </w:p>
    <w:p>
      <w:pPr>
        <w:pStyle w:val="ConsPlusNormal"/>
        <w:widowControl/>
        <w:ind w:hanging="0"/>
        <w:jc w:val="center"/>
        <w:rPr/>
      </w:pPr>
      <w:r>
        <w:rPr/>
        <w:t>И УТРАТИВШИХ СИЛУ НОРМАТИВНЫХ АКТОВ</w:t>
      </w:r>
    </w:p>
    <w:p>
      <w:pPr>
        <w:pStyle w:val="ConsPlusNormal"/>
        <w:widowControl/>
        <w:ind w:hanging="0"/>
        <w:jc w:val="center"/>
        <w:rPr/>
      </w:pPr>
      <w:r>
        <w:rPr/>
        <w:t>МПС РОССИИ</w:t>
      </w:r>
    </w:p>
    <w:p>
      <w:pPr>
        <w:pStyle w:val="ConsPlusNormal"/>
        <w:widowControl/>
        <w:ind w:hanging="0"/>
        <w:rPr/>
      </w:pPr>
      <w:r>
        <w:rPr/>
      </w:r>
    </w:p>
    <w:p>
      <w:pPr>
        <w:pStyle w:val="ConsPlusNormal"/>
        <w:widowControl/>
        <w:ind w:firstLine="540"/>
        <w:jc w:val="both"/>
        <w:rPr/>
      </w:pPr>
      <w:r>
        <w:rPr/>
        <w:t>1. Указание МПС СССР N П-34815 от 11.11.76 г. "Об условиях транспортирования струга-снегоочистителя СС-1М ".</w:t>
      </w:r>
    </w:p>
    <w:p>
      <w:pPr>
        <w:pStyle w:val="ConsPlusNormal"/>
        <w:widowControl/>
        <w:ind w:firstLine="540"/>
        <w:jc w:val="both"/>
        <w:rPr/>
      </w:pPr>
      <w:r>
        <w:rPr/>
        <w:t>2. Указание МПС СССР N М-42664 от 15.11.79 г. "Об условиях транспортирования укладочного крана УК-25/9-18".</w:t>
      </w:r>
    </w:p>
    <w:p>
      <w:pPr>
        <w:pStyle w:val="ConsPlusNormal"/>
        <w:widowControl/>
        <w:ind w:firstLine="540"/>
        <w:jc w:val="both"/>
        <w:rPr/>
      </w:pPr>
      <w:r>
        <w:rPr/>
        <w:t>3. Указание МПС СССР N М-25535 от 08.08.83 г. "Об условиях транспортирования машин ПМГ (путевые моторные гайковерты) для отвинчивания, смазки и завинчивания гаек клеммных и закладных болтов".</w:t>
      </w:r>
    </w:p>
    <w:p>
      <w:pPr>
        <w:pStyle w:val="ConsPlusNormal"/>
        <w:widowControl/>
        <w:ind w:firstLine="540"/>
        <w:jc w:val="both"/>
        <w:rPr/>
      </w:pPr>
      <w:r>
        <w:rPr/>
        <w:t>4. Указание МПС СССР N М-25530 от 08.08.83 г. "Об условиях транспортирования машины РОМ-3 для очистки рельсов и скреплений".</w:t>
      </w:r>
    </w:p>
    <w:p>
      <w:pPr>
        <w:pStyle w:val="ConsPlusNormal"/>
        <w:widowControl/>
        <w:ind w:firstLine="540"/>
        <w:jc w:val="both"/>
        <w:rPr/>
      </w:pPr>
      <w:r>
        <w:rPr/>
        <w:t>5. Указание МПС СССР N М-32115 от 29.10.84 г. "Об условиях транспортирования мотовозов погрузочно-транспортных МПТ, МПТ-4 и автомотрис дизельных монтажных АДМ, АДМ-кс, АДМС".</w:t>
      </w:r>
    </w:p>
    <w:p>
      <w:pPr>
        <w:pStyle w:val="ConsPlusNormal"/>
        <w:widowControl/>
        <w:ind w:firstLine="540"/>
        <w:jc w:val="both"/>
        <w:rPr/>
      </w:pPr>
      <w:r>
        <w:rPr/>
        <w:t>6. Указание МПС СССР N М-22160 от 15.07.85 г. "Об условиях транспортирования машин для уплотнения балластной призмы БУМ".</w:t>
      </w:r>
    </w:p>
    <w:p>
      <w:pPr>
        <w:pStyle w:val="ConsPlusNormal"/>
        <w:widowControl/>
        <w:ind w:firstLine="540"/>
        <w:jc w:val="both"/>
        <w:rPr/>
      </w:pPr>
      <w:r>
        <w:rPr/>
        <w:t>7. Указание МПС СССР N А-39450 от 18.12.85 г. "Об условиях транспортирования путевой рельсосварочной самоходной машины ПРСМ4".</w:t>
      </w:r>
    </w:p>
    <w:p>
      <w:pPr>
        <w:pStyle w:val="ConsPlusNormal"/>
        <w:widowControl/>
        <w:ind w:firstLine="540"/>
        <w:jc w:val="both"/>
        <w:rPr/>
      </w:pPr>
      <w:r>
        <w:rPr/>
        <w:t>8. Указание МПС СССР N М-6170 от 24.02.86 г. "Об условиях транспортирования выправочно-подбивочно-рихтовочных машин ВПР1200, ВПРС-500 и Р-2000".</w:t>
      </w:r>
    </w:p>
    <w:p>
      <w:pPr>
        <w:pStyle w:val="ConsPlusNormal"/>
        <w:widowControl/>
        <w:ind w:firstLine="540"/>
        <w:jc w:val="both"/>
        <w:rPr/>
      </w:pPr>
      <w:r>
        <w:rPr/>
        <w:t>9. Указание МПС СССР N В-3904у от 26.09.86 г. "Об условиях транспортирования в нерабочем состоянии плужных снегоочистителей СДП-М и СПУ-Н".</w:t>
      </w:r>
    </w:p>
    <w:p>
      <w:pPr>
        <w:pStyle w:val="ConsPlusNormal"/>
        <w:widowControl/>
        <w:ind w:firstLine="540"/>
        <w:jc w:val="both"/>
        <w:rPr/>
      </w:pPr>
      <w:r>
        <w:rPr/>
        <w:t>10. Указание МПС СССР N В-3905у от 26.09.86 г. "Об условиях транспортирования моторной платформы МПД-2".</w:t>
      </w:r>
    </w:p>
    <w:p>
      <w:pPr>
        <w:pStyle w:val="ConsPlusNormal"/>
        <w:widowControl/>
        <w:ind w:firstLine="540"/>
        <w:jc w:val="both"/>
        <w:rPr/>
      </w:pPr>
      <w:r>
        <w:rPr/>
        <w:t>11. Указание МПС СССР N А-6607у от 28.12.87 г. "Об условиях транспортирования промежуточных полувагонов снегоуборочных поездов СМ-2М и ПСЭ".</w:t>
      </w:r>
    </w:p>
    <w:p>
      <w:pPr>
        <w:pStyle w:val="ConsPlusNormal"/>
        <w:widowControl/>
        <w:ind w:firstLine="540"/>
        <w:jc w:val="both"/>
        <w:rPr/>
      </w:pPr>
      <w:r>
        <w:rPr/>
        <w:t>12. Указание МПС СССР N А-1996у от 31.05.88 г. "Об условиях транспортирования в нерабочем состоянии снегоуборочного поезда СМ2М на тележках ЦНИИ-Х3".</w:t>
      </w:r>
    </w:p>
    <w:p>
      <w:pPr>
        <w:pStyle w:val="ConsPlusNormal"/>
        <w:widowControl/>
        <w:ind w:firstLine="540"/>
        <w:jc w:val="both"/>
        <w:rPr/>
      </w:pPr>
      <w:r>
        <w:rPr/>
        <w:t>13. Указание МПС СССР N А-804у от 24.03.89 г. "Об условиях транспортирования щебнеочистительных машин ЩОМ-МФ".</w:t>
      </w:r>
    </w:p>
    <w:p>
      <w:pPr>
        <w:pStyle w:val="ConsPlusNormal"/>
        <w:widowControl/>
        <w:ind w:firstLine="540"/>
        <w:jc w:val="both"/>
        <w:rPr/>
      </w:pPr>
      <w:r>
        <w:rPr/>
        <w:t>14. Указание МПС СССР N Н-2446у от 28.09.89 г. Дополнение к указанию МПС от 24.02.86г. "Об условиях транспортирования выправочно-подбивочно-рихтовочных машин ВПР-02 и ВПРС-02".</w:t>
      </w:r>
    </w:p>
    <w:p>
      <w:pPr>
        <w:pStyle w:val="ConsPlusNormal"/>
        <w:widowControl/>
        <w:ind w:firstLine="540"/>
        <w:jc w:val="both"/>
        <w:rPr/>
      </w:pPr>
      <w:r>
        <w:rPr/>
        <w:t>15. Указание МПС СССР N А-2918у от 04.12.89 г. "Об условиях транспортирования выправочно-подбивочно-отделочных машин ВПО-3- 3000".</w:t>
      </w:r>
    </w:p>
    <w:p>
      <w:pPr>
        <w:pStyle w:val="ConsPlusNormal"/>
        <w:widowControl/>
        <w:ind w:firstLine="540"/>
        <w:jc w:val="both"/>
        <w:rPr/>
      </w:pPr>
      <w:r>
        <w:rPr/>
        <w:t>16. Указание МПС СССР N К-3083у от 28.12.89 г. "Об условиях транспортирования снегоочистителя фрезерно-роторного электрического ФРЭС-2".</w:t>
      </w:r>
    </w:p>
    <w:p>
      <w:pPr>
        <w:pStyle w:val="ConsPlusNormal"/>
        <w:widowControl/>
        <w:ind w:firstLine="540"/>
        <w:jc w:val="both"/>
        <w:rPr/>
      </w:pPr>
      <w:r>
        <w:rPr/>
        <w:t>17. Указание МПС СССР N А-1969у от 13.08.90 г. "Об условиях транспортирования машины для смены стрелочных переводов".</w:t>
      </w:r>
    </w:p>
    <w:p>
      <w:pPr>
        <w:pStyle w:val="ConsPlusNormal"/>
        <w:widowControl/>
        <w:ind w:firstLine="540"/>
        <w:jc w:val="both"/>
        <w:rPr/>
      </w:pPr>
      <w:r>
        <w:rPr/>
        <w:t>18. Указание МПС СССР N А-2085у от 22.08.90 г. "Об условиях транспортирования щебнеочистительной машины ЩОМ-4М на тележках ЦНИИ-Х3 с осевой нагрузкой до 23,7 тс".</w:t>
      </w:r>
    </w:p>
    <w:p>
      <w:pPr>
        <w:pStyle w:val="ConsPlusNormal"/>
        <w:widowControl/>
        <w:ind w:firstLine="540"/>
        <w:jc w:val="both"/>
        <w:rPr/>
      </w:pPr>
      <w:r>
        <w:rPr/>
        <w:t>19. Указание МПС СССР N С-906у от 21.05.91 г. "Об условиях транспортирования путевых машин РОМ-3 и РОМ-3М для очистки рельсов и скреплений".</w:t>
      </w:r>
    </w:p>
    <w:p>
      <w:pPr>
        <w:pStyle w:val="ConsPlusNormal"/>
        <w:widowControl/>
        <w:ind w:firstLine="540"/>
        <w:jc w:val="both"/>
        <w:rPr/>
      </w:pPr>
      <w:r>
        <w:rPr/>
        <w:t>20. Указание МПС СССР N А-1486у от 12.09.91 г. "Об условиях транспортирования машины щебнеочистительной ЩОМ-3У с осевой нагрузкой 23 тс, изготовленной Муромским тепловозостроительным заводом".</w:t>
      </w:r>
    </w:p>
    <w:p>
      <w:pPr>
        <w:pStyle w:val="ConsPlusNormal"/>
        <w:widowControl/>
        <w:ind w:firstLine="540"/>
        <w:jc w:val="both"/>
        <w:rPr/>
      </w:pPr>
      <w:r>
        <w:rPr/>
        <w:t>21. Указание МПС СССР N А-1826у от 03.12.91 г. "Об условиях транспортирования грузового прицепа УП-3 с осевой нагрузкой до 13,1 тс к автодрезинам и мотовозам".</w:t>
      </w:r>
    </w:p>
    <w:p>
      <w:pPr>
        <w:pStyle w:val="ConsPlusNormal"/>
        <w:widowControl/>
        <w:ind w:firstLine="540"/>
        <w:jc w:val="both"/>
        <w:rPr/>
      </w:pPr>
      <w:r>
        <w:rPr/>
        <w:t>22. Указание МПС России N М-604у от 29.07.93 г. "Об условиях обращения автомотрис АГД-1 и АГД-1А".</w:t>
      </w:r>
    </w:p>
    <w:p>
      <w:pPr>
        <w:pStyle w:val="ConsPlusNormal"/>
        <w:widowControl/>
        <w:ind w:firstLine="540"/>
        <w:jc w:val="both"/>
        <w:rPr/>
      </w:pPr>
      <w:r>
        <w:rPr/>
        <w:t>23. Указание МПС России N А-905у от 23.11.93 г. "Об условиях транспортирования грузового прицепа УП-4 с осевой нагрузкой 13,1 тс к автомотрисе АГД-1А".</w:t>
      </w:r>
    </w:p>
    <w:p>
      <w:pPr>
        <w:pStyle w:val="ConsPlusNormal"/>
        <w:widowControl/>
        <w:ind w:firstLine="540"/>
        <w:jc w:val="both"/>
        <w:rPr/>
      </w:pPr>
      <w:r>
        <w:rPr/>
        <w:t>24. Указание МПС России N А-1034у от 22.12.93 г. "Об условиях обращения автомотрис АГД-1, АГД-1А и прицепа УП-4, загруженных рельсами".</w:t>
      </w:r>
    </w:p>
    <w:p>
      <w:pPr>
        <w:pStyle w:val="ConsPlusNormal"/>
        <w:widowControl/>
        <w:ind w:firstLine="540"/>
        <w:jc w:val="both"/>
        <w:rPr/>
      </w:pPr>
      <w:r>
        <w:rPr/>
        <w:t>25. Указание МПС России N С-738у от 01.09.94 г. "Об условиях транспортирования щебнеочистительных машин ОТ-400, СЧ-600, и тягово-энергетической установки ТЭУ-400".</w:t>
      </w:r>
    </w:p>
    <w:p>
      <w:pPr>
        <w:pStyle w:val="ConsPlusNormal"/>
        <w:widowControl/>
        <w:ind w:firstLine="540"/>
        <w:jc w:val="both"/>
        <w:rPr/>
      </w:pPr>
      <w:r>
        <w:rPr/>
        <w:t>26. Указание МПС России N В-944у от 14.12.95 г. "Об условиях транспортирования мотовоза погрузочно-транспортного МПТ-4М".</w:t>
      </w:r>
    </w:p>
    <w:p>
      <w:pPr>
        <w:pStyle w:val="ConsPlusNormal"/>
        <w:widowControl/>
        <w:ind w:firstLine="540"/>
        <w:jc w:val="both"/>
        <w:rPr/>
      </w:pPr>
      <w:r>
        <w:rPr/>
        <w:t>27. Указание МПС России N Н-593у от 21.07.95 г. "Об условиях обращения автомотрисы АРВ-1 для обслуживания и ремонта контактной сети".</w:t>
      </w:r>
    </w:p>
    <w:p>
      <w:pPr>
        <w:pStyle w:val="ConsPlusNormal"/>
        <w:widowControl/>
        <w:ind w:firstLine="540"/>
        <w:jc w:val="both"/>
        <w:rPr/>
      </w:pPr>
      <w:r>
        <w:rPr/>
        <w:t>28. Указание МПС России N М-684у от 23.08.95 г. "Об условиях транспортирования щебнеочистительных машин ЩОМ-6 и СЧ-600, снегоуборочной машины СМ-5 и платформы для перевозки стрелочных переводов СПС на тележках ЦНИИ-ХЗ (модель 18-100)".</w:t>
      </w:r>
    </w:p>
    <w:p>
      <w:pPr>
        <w:pStyle w:val="ConsPlusNormal"/>
        <w:widowControl/>
        <w:ind w:firstLine="540"/>
        <w:jc w:val="both"/>
        <w:rPr/>
      </w:pPr>
      <w:r>
        <w:rPr/>
        <w:t>29. Телеграмма МПС России N Н-11559 от 02.11.95 г. "Об условиях транспортирования автомотрис АС3М, АС4".</w:t>
      </w:r>
    </w:p>
    <w:p>
      <w:pPr>
        <w:pStyle w:val="ConsPlusNormal"/>
        <w:widowControl/>
        <w:ind w:firstLine="540"/>
        <w:jc w:val="both"/>
        <w:rPr/>
      </w:pPr>
      <w:r>
        <w:rPr/>
        <w:t>30. Указание МПС России N В-110у от 06.02.96 г. "Об условиях обращения автомотрис АГС-1 с прицепом УП-4 для текущего содержания и ремонта пути".</w:t>
      </w:r>
    </w:p>
    <w:p>
      <w:pPr>
        <w:pStyle w:val="ConsPlusNormal"/>
        <w:widowControl/>
        <w:ind w:firstLine="540"/>
        <w:jc w:val="both"/>
        <w:rPr/>
      </w:pPr>
      <w:r>
        <w:rPr/>
        <w:t>31. Телеграмма МПС России N В-994 от 06.02.96 г. "Об условиях транспортирования мотовоза МПТ6".</w:t>
      </w:r>
    </w:p>
    <w:p>
      <w:pPr>
        <w:pStyle w:val="ConsPlusNormal"/>
        <w:widowControl/>
        <w:ind w:firstLine="540"/>
        <w:jc w:val="both"/>
        <w:rPr/>
      </w:pPr>
      <w:r>
        <w:rPr/>
        <w:t>32. Указание МПС России N В-235у от 15.03.96 г. "Об условиях обращения автомотрис дизель-генераторных АГД-1М с прицепом УП-4 для текущего содержания и ремонта пути".</w:t>
      </w:r>
    </w:p>
    <w:p>
      <w:pPr>
        <w:pStyle w:val="ConsPlusNormal"/>
        <w:widowControl/>
        <w:ind w:firstLine="540"/>
        <w:jc w:val="both"/>
        <w:rPr/>
      </w:pPr>
      <w:r>
        <w:rPr/>
        <w:t xml:space="preserve">33. </w:t>
      </w:r>
      <w:hyperlink r:id="rId21">
        <w:r>
          <w:rPr>
            <w:color w:val="0000FF"/>
          </w:rPr>
          <w:t>Указание</w:t>
        </w:r>
      </w:hyperlink>
      <w:r>
        <w:rPr/>
        <w:t xml:space="preserve"> МПС России N В-240у от 18.03.96 г. "Об условиях транспортирования универсальных тяговых модулей УТМ-1 и УТМ-1А".</w:t>
      </w:r>
    </w:p>
    <w:p>
      <w:pPr>
        <w:pStyle w:val="ConsPlusNormal"/>
        <w:widowControl/>
        <w:ind w:firstLine="540"/>
        <w:jc w:val="both"/>
        <w:rPr/>
      </w:pPr>
      <w:r>
        <w:rPr/>
        <w:t>34. Телеграмма МПС России N Н-2801 от 08.04.96 г. "Об условиях обращения щебнеочистительной машины RM-76".</w:t>
      </w:r>
    </w:p>
    <w:p>
      <w:pPr>
        <w:pStyle w:val="ConsPlusNormal"/>
        <w:widowControl/>
        <w:ind w:firstLine="540"/>
        <w:jc w:val="both"/>
        <w:rPr/>
      </w:pPr>
      <w:r>
        <w:rPr/>
        <w:t>35. Указание МПС России N В-708у от 08.08.96 г. "Об условиях обращения машины уборочной УМ-1".</w:t>
      </w:r>
    </w:p>
    <w:p>
      <w:pPr>
        <w:pStyle w:val="ConsPlusNormal"/>
        <w:widowControl/>
        <w:ind w:firstLine="540"/>
        <w:jc w:val="both"/>
        <w:rPr/>
      </w:pPr>
      <w:r>
        <w:rPr/>
        <w:t>36. Указание МПС России N Н-997у от 11.11.96 г. "Об условиях транспортирования машины МРКС-1А для ремонта контактной сети".</w:t>
      </w:r>
    </w:p>
    <w:p>
      <w:pPr>
        <w:pStyle w:val="ConsPlusNormal"/>
        <w:widowControl/>
        <w:ind w:firstLine="540"/>
        <w:jc w:val="both"/>
        <w:rPr/>
      </w:pPr>
      <w:r>
        <w:rPr/>
        <w:t>37. Указание МПС России N В-1024у от 22.11.96 г. "Об условиях транспортирования платформы самоходной монтажной СМ для обслуживания и ремонта контактной сети".</w:t>
      </w:r>
    </w:p>
    <w:p>
      <w:pPr>
        <w:pStyle w:val="ConsPlusNormal"/>
        <w:widowControl/>
        <w:ind w:firstLine="540"/>
        <w:jc w:val="both"/>
        <w:rPr/>
      </w:pPr>
      <w:r>
        <w:rPr/>
        <w:t>38. Указание МПС России N С-745у от 20.06.97 г. "Об условиях обращения динамического стабилизатора пути ДСП".</w:t>
      </w:r>
    </w:p>
    <w:p>
      <w:pPr>
        <w:pStyle w:val="ConsPlusNormal"/>
        <w:widowControl/>
        <w:ind w:firstLine="540"/>
        <w:jc w:val="both"/>
        <w:rPr/>
      </w:pPr>
      <w:r>
        <w:rPr/>
        <w:t>39. Указание МПС России N С-746у от 20.06.97 г. "Об условиях обращения планировщиков балласта ПБ и ПБ-01".</w:t>
      </w:r>
    </w:p>
    <w:p>
      <w:pPr>
        <w:pStyle w:val="ConsPlusNormal"/>
        <w:widowControl/>
        <w:ind w:firstLine="540"/>
        <w:jc w:val="both"/>
        <w:rPr/>
      </w:pPr>
      <w:r>
        <w:rPr/>
        <w:t xml:space="preserve">40. </w:t>
      </w:r>
      <w:hyperlink r:id="rId22">
        <w:r>
          <w:rPr>
            <w:color w:val="0000FF"/>
          </w:rPr>
          <w:t>Указание</w:t>
        </w:r>
      </w:hyperlink>
      <w:r>
        <w:rPr/>
        <w:t xml:space="preserve"> МПС России N С-748у от 20.06.97 г. "Об условиях транспортирования универсального тягового модуля УТМ-2".</w:t>
      </w:r>
    </w:p>
    <w:p>
      <w:pPr>
        <w:pStyle w:val="ConsPlusNormal"/>
        <w:widowControl/>
        <w:ind w:firstLine="540"/>
        <w:jc w:val="both"/>
        <w:rPr/>
      </w:pPr>
      <w:r>
        <w:rPr/>
        <w:t>41. Телеграмма МПС России N С-5141 от 23.06.97 г. "Об условиях транспортирования путевой тяговой машины ПТМ-630".</w:t>
      </w:r>
    </w:p>
    <w:p>
      <w:pPr>
        <w:pStyle w:val="ConsPlusNormal"/>
        <w:widowControl/>
        <w:ind w:firstLine="540"/>
        <w:jc w:val="both"/>
        <w:rPr/>
      </w:pPr>
      <w:r>
        <w:rPr/>
        <w:t xml:space="preserve">42. </w:t>
      </w:r>
      <w:hyperlink r:id="rId23">
        <w:r>
          <w:rPr>
            <w:color w:val="0000FF"/>
          </w:rPr>
          <w:t>Указание</w:t>
        </w:r>
      </w:hyperlink>
      <w:r>
        <w:rPr/>
        <w:t xml:space="preserve"> МПС России N С-1287у от 03.11.97 г. "Об условиях транспортирования укладочных кранов для смены стрелочных переводов УК-25сп и УК-25спм".</w:t>
      </w:r>
    </w:p>
    <w:p>
      <w:pPr>
        <w:pStyle w:val="ConsPlusNormal"/>
        <w:widowControl/>
        <w:ind w:firstLine="540"/>
        <w:jc w:val="both"/>
        <w:rPr/>
      </w:pPr>
      <w:r>
        <w:rPr/>
        <w:t>43. Телеграмма МПС России N С-10137 от 30.12.97 г. "Об условиях транспортирования автомотрисы АМ-2 и дефектоскопа АМД-2".</w:t>
      </w:r>
    </w:p>
    <w:p>
      <w:pPr>
        <w:pStyle w:val="ConsPlusNormal"/>
        <w:widowControl/>
        <w:ind w:firstLine="540"/>
        <w:jc w:val="both"/>
        <w:rPr/>
      </w:pPr>
      <w:r>
        <w:rPr/>
        <w:t>44. Указание МПС России N С-2у от 05.01.98 г. "Об условиях транспортирования состава для засорителей".</w:t>
      </w:r>
    </w:p>
    <w:p>
      <w:pPr>
        <w:pStyle w:val="ConsPlusNormal"/>
        <w:widowControl/>
        <w:ind w:firstLine="540"/>
        <w:jc w:val="both"/>
        <w:rPr/>
      </w:pPr>
      <w:r>
        <w:rPr/>
        <w:t xml:space="preserve">45. </w:t>
      </w:r>
      <w:hyperlink r:id="rId24">
        <w:r>
          <w:rPr>
            <w:color w:val="0000FF"/>
          </w:rPr>
          <w:t>Указание</w:t>
        </w:r>
      </w:hyperlink>
      <w:r>
        <w:rPr/>
        <w:t xml:space="preserve"> МПС России N С-325у от 25.03.98 г. "Об условиях обращения кустореза СП-93Р".</w:t>
      </w:r>
    </w:p>
    <w:p>
      <w:pPr>
        <w:pStyle w:val="ConsPlusNormal"/>
        <w:widowControl/>
        <w:ind w:firstLine="540"/>
        <w:jc w:val="both"/>
        <w:rPr/>
      </w:pPr>
      <w:r>
        <w:rPr/>
        <w:t xml:space="preserve">46. </w:t>
      </w:r>
      <w:hyperlink r:id="rId25">
        <w:r>
          <w:rPr>
            <w:color w:val="0000FF"/>
          </w:rPr>
          <w:t>Указание</w:t>
        </w:r>
      </w:hyperlink>
      <w:r>
        <w:rPr/>
        <w:t xml:space="preserve"> МПС России N С-326у от 25.03.98 г. "Об условиях транспортирования платформы механизированной ППК-2Б".</w:t>
      </w:r>
    </w:p>
    <w:p>
      <w:pPr>
        <w:pStyle w:val="ConsPlusNormal"/>
        <w:widowControl/>
        <w:ind w:firstLine="540"/>
        <w:jc w:val="both"/>
        <w:rPr/>
      </w:pPr>
      <w:r>
        <w:rPr/>
        <w:t>47. Указание МПС России N С-327у от 25.03.98 г. "Об условиях транспортирования машины для нарезки кюветов МНК1".</w:t>
      </w:r>
    </w:p>
    <w:p>
      <w:pPr>
        <w:pStyle w:val="ConsPlusNormal"/>
        <w:widowControl/>
        <w:ind w:firstLine="540"/>
        <w:jc w:val="both"/>
        <w:rPr/>
      </w:pPr>
      <w:r>
        <w:rPr/>
        <w:t>48. Телеграмма МПС России N 1924 от 08.05.98 г. "Об условиях транспортирования машины РМ-80".</w:t>
      </w:r>
    </w:p>
    <w:p>
      <w:pPr>
        <w:pStyle w:val="ConsPlusNormal"/>
        <w:widowControl/>
        <w:ind w:firstLine="540"/>
        <w:jc w:val="both"/>
        <w:rPr/>
      </w:pPr>
      <w:r>
        <w:rPr/>
        <w:t>49. Указание МПС России N С-765у от 01.07.98 г. "Об условиях обращения путевой рельсосварочной машины ПРСМ-5".</w:t>
      </w:r>
    </w:p>
    <w:p>
      <w:pPr>
        <w:pStyle w:val="ConsPlusNormal"/>
        <w:widowControl/>
        <w:ind w:firstLine="540"/>
        <w:jc w:val="both"/>
        <w:rPr/>
      </w:pPr>
      <w:r>
        <w:rPr/>
        <w:t>50. Указание МПС России N С-766у от 01.07.98 г. "Об условиях транспортирования щебнеочистительной машины ЩОМ-6Б".</w:t>
      </w:r>
    </w:p>
    <w:p>
      <w:pPr>
        <w:pStyle w:val="ConsPlusNormal"/>
        <w:widowControl/>
        <w:ind w:firstLine="540"/>
        <w:jc w:val="both"/>
        <w:rPr/>
      </w:pPr>
      <w:r>
        <w:rPr/>
        <w:t>51. Указание МПС России N С-767у от 01.07.98 г. "Об условиях обращения щебнеочистительной машины СЧУ-800".</w:t>
      </w:r>
    </w:p>
    <w:p>
      <w:pPr>
        <w:pStyle w:val="ConsPlusNormal"/>
        <w:widowControl/>
        <w:ind w:firstLine="540"/>
        <w:jc w:val="both"/>
        <w:rPr/>
      </w:pPr>
      <w:r>
        <w:rPr/>
        <w:t xml:space="preserve">52. </w:t>
      </w:r>
      <w:hyperlink r:id="rId26">
        <w:r>
          <w:rPr>
            <w:color w:val="0000FF"/>
          </w:rPr>
          <w:t>Указание</w:t>
        </w:r>
      </w:hyperlink>
      <w:r>
        <w:rPr/>
        <w:t xml:space="preserve"> МПС России N С-1289у от 11.11.98 г. "Об условиях обращения мотовоза погрузочно-транспортного МПТ-6.2".</w:t>
      </w:r>
    </w:p>
    <w:p>
      <w:pPr>
        <w:pStyle w:val="ConsPlusNormal"/>
        <w:widowControl/>
        <w:ind w:firstLine="540"/>
        <w:jc w:val="both"/>
        <w:rPr/>
      </w:pPr>
      <w:r>
        <w:rPr/>
        <w:t>53. Телеграмма МПС России N С-11366 от 11.12.98 г. Действие указания N С-1289у распространить на путевую машину РОМ-4 без прицепной платформы.</w:t>
      </w:r>
    </w:p>
    <w:p>
      <w:pPr>
        <w:pStyle w:val="ConsPlusNormal"/>
        <w:widowControl/>
        <w:ind w:firstLine="540"/>
        <w:jc w:val="both"/>
        <w:rPr/>
      </w:pPr>
      <w:r>
        <w:rPr/>
        <w:t xml:space="preserve">54. </w:t>
      </w:r>
      <w:hyperlink r:id="rId27">
        <w:r>
          <w:rPr>
            <w:color w:val="0000FF"/>
          </w:rPr>
          <w:t>Указание</w:t>
        </w:r>
      </w:hyperlink>
      <w:r>
        <w:rPr/>
        <w:t xml:space="preserve"> МПС России N С-594у от 23.04.99 г. "Об условиях транспортирования вагона-турникета".</w:t>
      </w:r>
    </w:p>
    <w:p>
      <w:pPr>
        <w:pStyle w:val="ConsPlusNormal"/>
        <w:widowControl/>
        <w:ind w:firstLine="540"/>
        <w:jc w:val="both"/>
        <w:rPr/>
      </w:pPr>
      <w:r>
        <w:rPr/>
        <w:t xml:space="preserve">55. </w:t>
      </w:r>
      <w:hyperlink r:id="rId28">
        <w:r>
          <w:rPr>
            <w:color w:val="0000FF"/>
          </w:rPr>
          <w:t>Указание</w:t>
        </w:r>
      </w:hyperlink>
      <w:r>
        <w:rPr/>
        <w:t xml:space="preserve"> МПС России N С-1019у от 09.06.99 г. "Об условиях обращения рельсошлифовального поезда RR48".</w:t>
      </w:r>
    </w:p>
    <w:p>
      <w:pPr>
        <w:pStyle w:val="ConsPlusNormal"/>
        <w:widowControl/>
        <w:ind w:firstLine="540"/>
        <w:jc w:val="both"/>
        <w:rPr/>
      </w:pPr>
      <w:r>
        <w:rPr/>
        <w:t>56. Телеграмма МПС России N С-5711 от 09.06.99 г. "Об условиях транспортирования щебнеочистительных машин RM-80".</w:t>
      </w:r>
    </w:p>
    <w:p>
      <w:pPr>
        <w:pStyle w:val="ConsPlusNormal"/>
        <w:widowControl/>
        <w:ind w:firstLine="540"/>
        <w:jc w:val="both"/>
        <w:rPr/>
      </w:pPr>
      <w:r>
        <w:rPr/>
        <w:t>57. Телеграмма МПС России N С-6485 от 30.06.99 г. "Об условиях транспортирования универсальных тяговых модулей УТМ-1 и УТМ-1А".</w:t>
      </w:r>
    </w:p>
    <w:p>
      <w:pPr>
        <w:pStyle w:val="ConsPlusNormal"/>
        <w:widowControl/>
        <w:ind w:firstLine="540"/>
        <w:jc w:val="both"/>
        <w:rPr/>
      </w:pPr>
      <w:r>
        <w:rPr/>
        <w:t>58. Телеграмма МПС России N C-7408 от 19.07.99 г. "Об условиях транспортирования машин Дуоматик 09-32 CSM и Унимат 08-475".</w:t>
      </w:r>
    </w:p>
    <w:p>
      <w:pPr>
        <w:pStyle w:val="ConsPlusNormal"/>
        <w:widowControl/>
        <w:ind w:firstLine="540"/>
        <w:jc w:val="both"/>
        <w:rPr/>
      </w:pPr>
      <w:r>
        <w:rPr/>
        <w:t xml:space="preserve">59. </w:t>
      </w:r>
      <w:hyperlink r:id="rId29">
        <w:r>
          <w:rPr>
            <w:color w:val="0000FF"/>
          </w:rPr>
          <w:t>Указание</w:t>
        </w:r>
      </w:hyperlink>
      <w:r>
        <w:rPr/>
        <w:t xml:space="preserve"> МПС России N С-2504у от 29.10.99 г. "Об условиях обращения путевых машин для правки рельсовых стыков Унимат Компакт 08-16 Страйт и шлифовки рельсов GWM-110".</w:t>
      </w:r>
    </w:p>
    <w:p>
      <w:pPr>
        <w:pStyle w:val="ConsPlusNormal"/>
        <w:widowControl/>
        <w:ind w:firstLine="540"/>
        <w:jc w:val="both"/>
        <w:rPr/>
      </w:pPr>
      <w:r>
        <w:rPr/>
        <w:t xml:space="preserve">60. </w:t>
      </w:r>
      <w:hyperlink r:id="rId30">
        <w:r>
          <w:rPr>
            <w:color w:val="0000FF"/>
          </w:rPr>
          <w:t>Указание</w:t>
        </w:r>
      </w:hyperlink>
      <w:r>
        <w:rPr/>
        <w:t xml:space="preserve"> МПС России N С-2727у от 02.12.99 г. "Об условиях обращения рельсошлифовального поезда РШП-48".</w:t>
      </w:r>
    </w:p>
    <w:p>
      <w:pPr>
        <w:pStyle w:val="ConsPlusNormal"/>
        <w:widowControl/>
        <w:ind w:firstLine="540"/>
        <w:jc w:val="both"/>
        <w:rPr/>
      </w:pPr>
      <w:r>
        <w:rPr/>
        <w:t xml:space="preserve">61. </w:t>
      </w:r>
      <w:hyperlink r:id="rId31">
        <w:r>
          <w:rPr>
            <w:color w:val="0000FF"/>
          </w:rPr>
          <w:t>Указание</w:t>
        </w:r>
      </w:hyperlink>
      <w:r>
        <w:rPr/>
        <w:t xml:space="preserve"> МПС России N С-2751у от 07.12.99 г. "Об условиях транспортирования платформы механизированной ППК2В."</w:t>
      </w:r>
    </w:p>
    <w:p>
      <w:pPr>
        <w:pStyle w:val="ConsPlusNormal"/>
        <w:widowControl/>
        <w:ind w:firstLine="540"/>
        <w:jc w:val="both"/>
        <w:rPr/>
      </w:pPr>
      <w:r>
        <w:rPr/>
        <w:t xml:space="preserve">62. </w:t>
      </w:r>
      <w:hyperlink r:id="rId32">
        <w:r>
          <w:rPr>
            <w:color w:val="0000FF"/>
          </w:rPr>
          <w:t>Указание</w:t>
        </w:r>
      </w:hyperlink>
      <w:r>
        <w:rPr/>
        <w:t xml:space="preserve"> МПС России N С-2826у от 20.12.99 г. "Об условиях транспортирования состава для засорителей СЗ-240-6."</w:t>
      </w:r>
    </w:p>
    <w:p>
      <w:pPr>
        <w:pStyle w:val="ConsPlusNormal"/>
        <w:widowControl/>
        <w:ind w:firstLine="540"/>
        <w:jc w:val="both"/>
        <w:rPr/>
      </w:pPr>
      <w:r>
        <w:rPr/>
        <w:t xml:space="preserve">63. Пункты 1, 3, 7, 11, 12, 16, 17, 26, 27, 29, 30, 32, 39, 42, 46, 47, 48 приложения 10 </w:t>
      </w:r>
      <w:hyperlink r:id="rId33">
        <w:r>
          <w:rPr>
            <w:color w:val="0000FF"/>
          </w:rPr>
          <w:t>"Инструкции</w:t>
        </w:r>
      </w:hyperlink>
      <w:r>
        <w:rPr/>
        <w:t xml:space="preserve"> по обеспечению безопасности движения поездов при производстве путевых работ", утвержденной 28.07.97 г. N ЦП/485.</w:t>
      </w:r>
    </w:p>
    <w:p>
      <w:pPr>
        <w:pStyle w:val="ConsPlusNormal"/>
        <w:widowControl/>
        <w:ind w:hanging="0"/>
        <w:rPr/>
      </w:pPr>
      <w:r>
        <w:rPr/>
      </w:r>
    </w:p>
    <w:p>
      <w:pPr>
        <w:pStyle w:val="ConsPlusNormal"/>
        <w:widowControl/>
        <w:ind w:hanging="0"/>
        <w:rPr/>
      </w:pPr>
      <w:r>
        <w:rPr/>
      </w:r>
    </w:p>
    <w:p>
      <w:pPr>
        <w:pStyle w:val="ConsPlusNonformat"/>
        <w:widowControl/>
        <w:pBdr>
          <w:top w:val="single" w:sz="6" w:space="0" w:color="000000"/>
        </w:pBdr>
        <w:rPr>
          <w:sz w:val="2"/>
          <w:szCs w:val="2"/>
        </w:rPr>
      </w:pPr>
      <w:r>
        <w:rPr>
          <w:sz w:val="2"/>
          <w:szCs w:val="2"/>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Arial">
    <w:charset w:val="cc"/>
    <w:family w:val="swiss"/>
    <w:pitch w:val="variable"/>
  </w:font>
  <w:font w:name="Courier New">
    <w:charset w:val="cc"/>
    <w:family w:val="modern"/>
    <w:pitch w:val="default"/>
  </w:font>
</w:fonts>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character" w:styleId="DefaultParagraphFont">
    <w:name w:val="Default Paragraph Font"/>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ConsPlusCell">
    <w:name w:val="ConsPlusCell"/>
    <w:qFormat/>
    <w:pPr>
      <w:widowControl w:val="false"/>
      <w:autoSpaceDE w:val="false"/>
      <w:bidi w:val="0"/>
    </w:pPr>
    <w:rPr>
      <w:rFonts w:ascii="Arial" w:hAnsi="Arial" w:eastAsia="Times New Roman" w:cs="Arial"/>
      <w:color w:val="auto"/>
      <w:sz w:val="20"/>
      <w:szCs w:val="20"/>
      <w:lang w:val="ru-RU" w:bidi="ar-SA" w:eastAsia="zh-CN"/>
    </w:rPr>
  </w:style>
  <w:style w:type="paragraph" w:styleId="ConsPlusDocList">
    <w:name w:val="ConsPlusDocLis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main?base=SVB014;n=7217;fld=134;dst=100012" TargetMode="External"/><Relationship Id="rId3" Type="http://schemas.openxmlformats.org/officeDocument/2006/relationships/hyperlink" Target="consultantplus://offline/main?base=SVB014;n=7217;fld=134;dst=101969" TargetMode="External"/><Relationship Id="rId4" Type="http://schemas.openxmlformats.org/officeDocument/2006/relationships/hyperlink" Target="consultantplus://offline/main?base=SVB014;n=4294;fld=134" TargetMode="External"/><Relationship Id="rId5" Type="http://schemas.openxmlformats.org/officeDocument/2006/relationships/hyperlink" Target="consultantplus://offline/main?base=SVB014;n=658;fld=134" TargetMode="External"/><Relationship Id="rId6" Type="http://schemas.openxmlformats.org/officeDocument/2006/relationships/hyperlink" Target="consultantplus://offline/main?base=SVB014;n=1690;fld=134" TargetMode="External"/><Relationship Id="rId7" Type="http://schemas.openxmlformats.org/officeDocument/2006/relationships/hyperlink" Target="consultantplus://offline/main?base=SVB014;n=658;fld=134" TargetMode="External"/><Relationship Id="rId8" Type="http://schemas.openxmlformats.org/officeDocument/2006/relationships/hyperlink" Target="consultantplus://offline/main?base=SVB014;n=1951;fld=134" TargetMode="External"/><Relationship Id="rId9" Type="http://schemas.openxmlformats.org/officeDocument/2006/relationships/hyperlink" Target="consultantplus://offline/main?base=SVB014;n=658;fld=134" TargetMode="External"/><Relationship Id="rId10" Type="http://schemas.openxmlformats.org/officeDocument/2006/relationships/hyperlink" Target="consultantplus://offline/main?base=SVB014;n=2470;fld=134" TargetMode="External"/><Relationship Id="rId11" Type="http://schemas.openxmlformats.org/officeDocument/2006/relationships/hyperlink" Target="consultantplus://offline/main?base=SVB014;n=1690;fld=134" TargetMode="External"/><Relationship Id="rId12" Type="http://schemas.openxmlformats.org/officeDocument/2006/relationships/hyperlink" Target="consultantplus://offline/main?base=SVB014;n=1951;fld=134" TargetMode="External"/><Relationship Id="rId13" Type="http://schemas.openxmlformats.org/officeDocument/2006/relationships/hyperlink" Target="consultantplus://offline/main?base=SVB014;n=658;fld=134" TargetMode="External"/><Relationship Id="rId14" Type="http://schemas.openxmlformats.org/officeDocument/2006/relationships/hyperlink" Target="consultantplus://offline/main?base=SVB014;n=840;fld=134" TargetMode="External"/><Relationship Id="rId15" Type="http://schemas.openxmlformats.org/officeDocument/2006/relationships/hyperlink" Target="consultantplus://offline/main?base=SVB014;n=3;fld=134" TargetMode="External"/><Relationship Id="rId16" Type="http://schemas.openxmlformats.org/officeDocument/2006/relationships/hyperlink" Target="consultantplus://offline/main?base=SVB014;n=1220;fld=134" TargetMode="External"/><Relationship Id="rId17" Type="http://schemas.openxmlformats.org/officeDocument/2006/relationships/hyperlink" Target="consultantplus://offline/main?base=SVB014;n=2470;fld=134" TargetMode="External"/><Relationship Id="rId18" Type="http://schemas.openxmlformats.org/officeDocument/2006/relationships/hyperlink" Target="consultantplus://offline/main?base=SVB014;n=1220;fld=134" TargetMode="External"/><Relationship Id="rId19" Type="http://schemas.openxmlformats.org/officeDocument/2006/relationships/hyperlink" Target="consultantplus://offline/main?base=SVB014;n=2518;fld=134" TargetMode="External"/><Relationship Id="rId20" Type="http://schemas.openxmlformats.org/officeDocument/2006/relationships/hyperlink" Target="consultantplus://offline/main?base=SVB014;n=2518;fld=134" TargetMode="External"/><Relationship Id="rId21" Type="http://schemas.openxmlformats.org/officeDocument/2006/relationships/hyperlink" Target="consultantplus://offline/main?base=SVB014;n=1486;fld=134" TargetMode="External"/><Relationship Id="rId22" Type="http://schemas.openxmlformats.org/officeDocument/2006/relationships/hyperlink" Target="consultantplus://offline/main?base=SVB014;n=1681;fld=134" TargetMode="External"/><Relationship Id="rId23" Type="http://schemas.openxmlformats.org/officeDocument/2006/relationships/hyperlink" Target="consultantplus://offline/main?base=SVB014;n=2915;fld=134" TargetMode="External"/><Relationship Id="rId24" Type="http://schemas.openxmlformats.org/officeDocument/2006/relationships/hyperlink" Target="consultantplus://offline/main?base=SVB014;n=3610;fld=134" TargetMode="External"/><Relationship Id="rId25" Type="http://schemas.openxmlformats.org/officeDocument/2006/relationships/hyperlink" Target="consultantplus://offline/main?base=SVB014;n=3611;fld=134" TargetMode="External"/><Relationship Id="rId26" Type="http://schemas.openxmlformats.org/officeDocument/2006/relationships/hyperlink" Target="consultantplus://offline/main?base=SVB014;n=1245;fld=134" TargetMode="External"/><Relationship Id="rId27" Type="http://schemas.openxmlformats.org/officeDocument/2006/relationships/hyperlink" Target="consultantplus://offline/main?base=SVB014;n=3232;fld=134" TargetMode="External"/><Relationship Id="rId28" Type="http://schemas.openxmlformats.org/officeDocument/2006/relationships/hyperlink" Target="consultantplus://offline/main?base=SVB014;n=3851;fld=134" TargetMode="External"/><Relationship Id="rId29" Type="http://schemas.openxmlformats.org/officeDocument/2006/relationships/hyperlink" Target="consultantplus://offline/main?base=SVB014;n=4275;fld=134" TargetMode="External"/><Relationship Id="rId30" Type="http://schemas.openxmlformats.org/officeDocument/2006/relationships/hyperlink" Target="consultantplus://offline/main?base=SVB014;n=4668;fld=134" TargetMode="External"/><Relationship Id="rId31" Type="http://schemas.openxmlformats.org/officeDocument/2006/relationships/hyperlink" Target="consultantplus://offline/main?base=SVB014;n=4384;fld=134" TargetMode="External"/><Relationship Id="rId32" Type="http://schemas.openxmlformats.org/officeDocument/2006/relationships/hyperlink" Target="consultantplus://offline/main?base=SVB014;n=4399;fld=134" TargetMode="External"/><Relationship Id="rId33" Type="http://schemas.openxmlformats.org/officeDocument/2006/relationships/hyperlink" Target="consultantplus://offline/main?base=SVB014;n=1690;fld=134" TargetMode="Externa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LibreOffice/7.0.2.2$Windows_X86_64 LibreOffice_project/8349ace3c3162073abd90d81fd06dcfb6b36b994</Application>
  <Pages>71</Pages>
  <Words>19510</Words>
  <Characters>110546</Characters>
  <CharactersWithSpaces>155465</CharactersWithSpaces>
  <Paragraphs>2637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2012-03-02T13:34:00Z</dcterms:created>
  <dc:creator>ConsultantPlus</dc:creator>
  <dc:description/>
  <dc:language>ru-RU</dc:language>
  <cp:lastModifiedBy>Серый</cp:lastModifiedBy>
  <dcterms:modified xsi:type="dcterms:W3CDTF">2012-03-02T13:34:00Z</dcterms:modified>
  <cp:revision>2</cp:revision>
  <dc:subject/>
  <dc:title/>
</cp:coreProperties>
</file>