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05E27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5E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20.08.2009 N 1754р</w:t>
            </w:r>
            <w:r>
              <w:rPr>
                <w:sz w:val="48"/>
                <w:szCs w:val="48"/>
              </w:rPr>
              <w:br/>
              <w:t>(ред. от 08.09.2014)</w:t>
            </w:r>
            <w:r>
              <w:rPr>
                <w:sz w:val="48"/>
                <w:szCs w:val="48"/>
              </w:rPr>
              <w:br/>
              <w:t>"Об утверждении Инструкции об организации расследов</w:t>
            </w:r>
            <w:r>
              <w:rPr>
                <w:sz w:val="48"/>
                <w:szCs w:val="48"/>
              </w:rPr>
              <w:t>ания и учета несчастных случаев с людьми, не связанных с производством, происшедших в зоне движения поездов"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5E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5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5E2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05E27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B05E27">
      <w:pPr>
        <w:pStyle w:val="ConsPlusNormal"/>
        <w:jc w:val="both"/>
      </w:pPr>
      <w:r>
        <w:t>Первоначальный текст документа также опубликован не был.</w:t>
      </w:r>
    </w:p>
    <w:p w:rsidR="00000000" w:rsidRDefault="00B05E27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B05E2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05E27">
      <w:pPr>
        <w:pStyle w:val="ConsPlusNormal"/>
        <w:jc w:val="both"/>
      </w:pPr>
      <w:r>
        <w:t>Начало действия редакции - 08.09.2014</w:t>
      </w:r>
      <w:r>
        <w:t>.</w:t>
      </w:r>
    </w:p>
    <w:p w:rsidR="00000000" w:rsidRDefault="00B05E27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B05E27">
      <w:pPr>
        <w:pStyle w:val="ConsPlusNormal"/>
        <w:jc w:val="both"/>
      </w:pPr>
      <w:r>
        <w:t>Распоряжение ОАО "РЖД" от 20.08.2009 N 1754р</w:t>
      </w:r>
    </w:p>
    <w:p w:rsidR="00000000" w:rsidRDefault="00B05E27">
      <w:pPr>
        <w:pStyle w:val="ConsPlusNormal"/>
        <w:jc w:val="both"/>
      </w:pPr>
      <w:r>
        <w:t>(ред. от 08.09.2014)</w:t>
      </w:r>
    </w:p>
    <w:p w:rsidR="00000000" w:rsidRDefault="00B05E27">
      <w:pPr>
        <w:pStyle w:val="ConsPlusNormal"/>
        <w:jc w:val="both"/>
      </w:pPr>
      <w:r>
        <w:t>"Об утверждении Инструкции об организации расследования и учета несчастных случаев с людьми, не связанных с производством, происшедших в зоне движения поездов"</w:t>
      </w:r>
    </w:p>
    <w:p w:rsidR="00000000" w:rsidRDefault="00B05E27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05E27">
      <w:pPr>
        <w:pStyle w:val="ConsPlusNormal"/>
        <w:jc w:val="both"/>
        <w:outlineLvl w:val="0"/>
      </w:pPr>
    </w:p>
    <w:p w:rsidR="00000000" w:rsidRDefault="00B05E27">
      <w:pPr>
        <w:pStyle w:val="ConsPlusTitle"/>
        <w:jc w:val="center"/>
        <w:outlineLvl w:val="0"/>
      </w:pPr>
      <w:r>
        <w:t>ОАО "РОССИЙСКИЕ ЖЕЛЕЗНЫЕ ДОРОГИ"</w:t>
      </w:r>
      <w:bookmarkStart w:id="0" w:name="_GoBack"/>
      <w:bookmarkEnd w:id="0"/>
    </w:p>
    <w:p w:rsidR="00000000" w:rsidRDefault="00B05E27">
      <w:pPr>
        <w:pStyle w:val="ConsPlusTitle"/>
        <w:jc w:val="center"/>
      </w:pPr>
    </w:p>
    <w:p w:rsidR="00000000" w:rsidRDefault="00B05E27">
      <w:pPr>
        <w:pStyle w:val="ConsPlusTitle"/>
        <w:jc w:val="center"/>
      </w:pPr>
      <w:r>
        <w:t>РАСПОРЯЖЕНИЕ</w:t>
      </w:r>
    </w:p>
    <w:p w:rsidR="00000000" w:rsidRDefault="00B05E27">
      <w:pPr>
        <w:pStyle w:val="ConsPlusTitle"/>
        <w:jc w:val="center"/>
      </w:pPr>
      <w:r>
        <w:t>от 20 августа 2009 г. N 1754р</w:t>
      </w:r>
    </w:p>
    <w:p w:rsidR="00000000" w:rsidRDefault="00B05E27">
      <w:pPr>
        <w:pStyle w:val="ConsPlusTitle"/>
        <w:jc w:val="center"/>
      </w:pPr>
    </w:p>
    <w:p w:rsidR="00000000" w:rsidRDefault="00B05E27">
      <w:pPr>
        <w:pStyle w:val="ConsPlusTitle"/>
        <w:jc w:val="center"/>
      </w:pPr>
      <w:r>
        <w:t>ОБ УТВЕРЖДЕНИИ ИНСТРУКЦИИ</w:t>
      </w:r>
    </w:p>
    <w:p w:rsidR="00000000" w:rsidRDefault="00B05E27">
      <w:pPr>
        <w:pStyle w:val="ConsPlusTitle"/>
        <w:jc w:val="center"/>
      </w:pPr>
      <w:r>
        <w:t>ОБ ОРГАНИЗАЦИИ РАССЛЕДОВАНИЯ И УЧЕТА НЕСЧАСТНЫХ СЛУЧАЕВ</w:t>
      </w:r>
    </w:p>
    <w:p w:rsidR="00000000" w:rsidRDefault="00B05E27">
      <w:pPr>
        <w:pStyle w:val="ConsPlusTitle"/>
        <w:jc w:val="center"/>
      </w:pPr>
      <w:r>
        <w:t>С ЛЮДЬМИ, НЕ СВЯЗАННЫХ С ПРОИЗВОДСТВОМ, ПРОИСШЕДШИХ</w:t>
      </w:r>
    </w:p>
    <w:p w:rsidR="00000000" w:rsidRDefault="00B05E27">
      <w:pPr>
        <w:pStyle w:val="ConsPlusTitle"/>
        <w:jc w:val="center"/>
      </w:pPr>
      <w:r>
        <w:t>В ЗОНЕ ДВИЖЕНИЯ ПОЕЗДОВ</w:t>
      </w:r>
    </w:p>
    <w:p w:rsidR="00000000" w:rsidRDefault="00B05E2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15.04.2013 N 900р,</w:t>
            </w:r>
          </w:p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08.09.2014 N 2107р)</w:t>
            </w:r>
          </w:p>
        </w:tc>
      </w:tr>
    </w:tbl>
    <w:p w:rsidR="00000000" w:rsidRDefault="00B05E27">
      <w:pPr>
        <w:pStyle w:val="ConsPlusNormal"/>
        <w:jc w:val="center"/>
      </w:pPr>
    </w:p>
    <w:p w:rsidR="00000000" w:rsidRDefault="00B05E27">
      <w:pPr>
        <w:pStyle w:val="ConsPlusNormal"/>
        <w:ind w:firstLine="540"/>
        <w:jc w:val="both"/>
      </w:pPr>
      <w:r>
        <w:t>В целях приведен</w:t>
      </w:r>
      <w:r>
        <w:t>ия существующего в филиалах и структурных подразделениях ОАО "РЖД" порядка расследования и учета случаев травмирования граждан в соответствие с Положением о порядке служебного расследования и учета транспортных происшествий, повлекших причинение вреда жизн</w:t>
      </w:r>
      <w:r>
        <w:t>и или здоровью граждан, не связанных с производством на железнодорожном транспорте, утвержденным Приказом Министерства транспорта Российской Федерации от 8 июля 2008 года N 97: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января 2010 года прилагаемую </w:t>
      </w:r>
      <w:hyperlink w:anchor="Par35" w:tooltip="ИНСТРУКЦИЯ" w:history="1">
        <w:r>
          <w:rPr>
            <w:color w:val="0000FF"/>
          </w:rPr>
          <w:t>Инструкцию</w:t>
        </w:r>
      </w:hyperlink>
      <w:r>
        <w:t xml:space="preserve"> об организации расследования и учета несчастных случаев с людьми, не связанных с производством, происшедших в зоне движения поездов.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2. Начальнику Департамента по организационно штатным вопросам Костенец И.А., начальнику Управления охраны труда, промышленной безопасности и экологического контроля Черкасову В.В. предусмотреть:</w:t>
      </w:r>
    </w:p>
    <w:p w:rsidR="00000000" w:rsidRDefault="00B05E27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2.1. при реформировании структуры управления ОАО "Р</w:t>
      </w:r>
      <w:r>
        <w:t>ЖД" в Дирекции инфраструктуры функции по расследованию и учету несчастных случаев с гражданами, а также по организации и проведению профилактической работы по предупреждению травматизма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2.2. во вновь создаваемых филиалах должности специалистов для</w:t>
      </w:r>
      <w:r>
        <w:t xml:space="preserve"> выполнения требований нормативно-правовых актов Российской Федерации и функций, указанных в </w:t>
      </w:r>
      <w:hyperlink w:anchor="Par17" w:tooltip="2.1. при реформировании структуры управления ОАО &quot;РЖД&quot; в Дирекции инфраструктуры функции по расследованию и учету несчастных случаев с гражданами, а также по организации и проведению профилактической работы по предупреждению травматизма граждан;" w:history="1">
        <w:r>
          <w:rPr>
            <w:color w:val="0000FF"/>
          </w:rPr>
          <w:t>пункте 2.1</w:t>
        </w:r>
      </w:hyperlink>
      <w:r>
        <w:t>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3. Начальнику Департамента электрификации и электроснабжения Федотову С.А. обеспечить организацию в хозяйстве электрификации и элект</w:t>
      </w:r>
      <w:r>
        <w:t>роснабжения расследования и учета случаев травмирования электрическим током граждан, не связанных с производством.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4. Руководителям филиалов и структурных подразделений ОАО "РЖД":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а) данную Инструкцию довести до сведения причастных работников;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б) организов</w:t>
      </w:r>
      <w:r>
        <w:t xml:space="preserve">ать работу по профилактике непроизводственного травматизма, проведению служебного расследования и учета случаев травмирования граждан, в соответствии с утвержденной </w:t>
      </w:r>
      <w:hyperlink w:anchor="Par35" w:tooltip="ИНСТРУКЦИЯ" w:history="1">
        <w:r>
          <w:rPr>
            <w:color w:val="0000FF"/>
          </w:rPr>
          <w:t>Инструкцией</w:t>
        </w:r>
      </w:hyperlink>
      <w:r>
        <w:t>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right"/>
      </w:pPr>
      <w:r>
        <w:t>Старший вице-президент ОАО "РЖД"</w:t>
      </w:r>
    </w:p>
    <w:p w:rsidR="00000000" w:rsidRDefault="00B05E27">
      <w:pPr>
        <w:pStyle w:val="ConsPlusNormal"/>
        <w:jc w:val="right"/>
      </w:pPr>
      <w:r>
        <w:t>В.А.ГА</w:t>
      </w:r>
      <w:r>
        <w:t>ПАНОВИЧ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right"/>
        <w:outlineLvl w:val="0"/>
      </w:pPr>
      <w:r>
        <w:t>Утверждена</w:t>
      </w:r>
    </w:p>
    <w:p w:rsidR="00000000" w:rsidRDefault="00B05E27">
      <w:pPr>
        <w:pStyle w:val="ConsPlusNormal"/>
        <w:jc w:val="right"/>
      </w:pPr>
      <w:r>
        <w:t>Распоряжением ОАО "РЖД"</w:t>
      </w:r>
    </w:p>
    <w:p w:rsidR="00000000" w:rsidRDefault="00B05E27">
      <w:pPr>
        <w:pStyle w:val="ConsPlusNormal"/>
        <w:jc w:val="right"/>
      </w:pPr>
      <w:r>
        <w:t>от 20.08.2009 N 1754р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Title"/>
        <w:jc w:val="center"/>
      </w:pPr>
      <w:bookmarkStart w:id="2" w:name="Par35"/>
      <w:bookmarkEnd w:id="2"/>
      <w:r>
        <w:t>ИНСТРУКЦИЯ</w:t>
      </w:r>
    </w:p>
    <w:p w:rsidR="00000000" w:rsidRDefault="00B05E27">
      <w:pPr>
        <w:pStyle w:val="ConsPlusTitle"/>
        <w:jc w:val="center"/>
      </w:pPr>
      <w:r>
        <w:t>ОБ ОРГАНИЗАЦИИ РАССЛЕДОВАНИЯ И УЧЕТА НЕСЧАСТНЫХ СЛУЧАЕВ</w:t>
      </w:r>
    </w:p>
    <w:p w:rsidR="00000000" w:rsidRDefault="00B05E27">
      <w:pPr>
        <w:pStyle w:val="ConsPlusTitle"/>
        <w:jc w:val="center"/>
      </w:pPr>
      <w:r>
        <w:t>С ЛЮДЬМИ, НЕ СВЯЗАННЫХ С ПРОИЗВОДСТВОМ, ПРОИСШЕДШИХ</w:t>
      </w:r>
    </w:p>
    <w:p w:rsidR="00000000" w:rsidRDefault="00B05E27">
      <w:pPr>
        <w:pStyle w:val="ConsPlusTitle"/>
        <w:jc w:val="center"/>
      </w:pPr>
      <w:r>
        <w:t>В ЗОНЕ ДВИЖЕНИЯ ПОЕЗДОВ</w:t>
      </w:r>
    </w:p>
    <w:p w:rsidR="00000000" w:rsidRDefault="00B05E2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ОАО "РЖД" от 15.04.2013 N 900р,</w:t>
            </w:r>
          </w:p>
          <w:p w:rsidR="00000000" w:rsidRDefault="00B05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08.09.2014 N 2107р)</w:t>
            </w:r>
          </w:p>
        </w:tc>
      </w:tr>
    </w:tbl>
    <w:p w:rsidR="00000000" w:rsidRDefault="00B05E27">
      <w:pPr>
        <w:pStyle w:val="ConsPlusNormal"/>
        <w:jc w:val="center"/>
      </w:pPr>
    </w:p>
    <w:p w:rsidR="00000000" w:rsidRDefault="00B05E27">
      <w:pPr>
        <w:pStyle w:val="ConsPlusNormal"/>
        <w:jc w:val="center"/>
        <w:outlineLvl w:val="1"/>
      </w:pPr>
      <w:r>
        <w:t>I. Общие положения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>1. Настоящая Инструкция об организации расследования и учета несчастных случаев с людьми, не связанных с производством, происшедших в зоне движения поездов (д</w:t>
      </w:r>
      <w:r>
        <w:t>алее - Инструкция), разработана на основании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транспорте, утвержденного Пр</w:t>
      </w:r>
      <w:r>
        <w:t>иказом Минтранса России от 08.07.2008 N 97, зарегистрированного Минюстом России от 18.11.2008 N 12685.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2. Настоящая Инструкция устанавливает порядок: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проведения служебного расследования и учета транспортных происшествий в ОАО "РЖД", повлекших причинение вр</w:t>
      </w:r>
      <w:r>
        <w:t>еда жизни или здоровью граждан движущимся железнодорожным подвижным составом (далее - транспортное происшествие или несчастный случай с гражданами в зоне движения поездов);</w:t>
      </w:r>
    </w:p>
    <w:p w:rsidR="00000000" w:rsidRDefault="00B05E27">
      <w:pPr>
        <w:pStyle w:val="ConsPlusNormal"/>
        <w:jc w:val="both"/>
      </w:pPr>
      <w:r>
        <w:t>(в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организации работы по предупре</w:t>
      </w:r>
      <w:r>
        <w:t>ждению несчастных случаев с гражданами в зоне движения поездов;</w:t>
      </w:r>
    </w:p>
    <w:p w:rsidR="00000000" w:rsidRDefault="00B05E27">
      <w:pPr>
        <w:pStyle w:val="ConsPlusNormal"/>
        <w:jc w:val="both"/>
      </w:pPr>
      <w:r>
        <w:t>(в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взаимодействия филиалов ОАО "РЖД" между собой, с представителями органов исполнительной власти и других организаций - участников перевозочн</w:t>
      </w:r>
      <w:r>
        <w:t>ого процесса, владельцев объектов инфраструктуры железнодорожного транспорта, не входящих в структуру ОАО "РЖД".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3. Инструкция распространяется на все филиалы и структурные подразделения ОАО "РЖД".</w:t>
      </w:r>
    </w:p>
    <w:p w:rsidR="00000000" w:rsidRDefault="00B05E27">
      <w:pPr>
        <w:pStyle w:val="ConsPlusNormal"/>
        <w:spacing w:before="240"/>
        <w:ind w:firstLine="540"/>
        <w:jc w:val="both"/>
      </w:pPr>
      <w:bookmarkStart w:id="3" w:name="Par53"/>
      <w:bookmarkEnd w:id="3"/>
      <w:r>
        <w:t>4. Инструкция применяется при служебном расследо</w:t>
      </w:r>
      <w:r>
        <w:t>вании и учете несчастных случаев с гражданами в результате воздействия движущегося железнодорожного подвижного состава, в том числе: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наезда подвижного состава;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падения с подвижного состава во время его движения;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зажатия автоматическими дверями при посадке (высадке) пассажиров;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зажатия (падения) между подвижным составом и искусственным сооружением.</w:t>
      </w:r>
    </w:p>
    <w:p w:rsidR="00000000" w:rsidRDefault="00B05E27">
      <w:pPr>
        <w:pStyle w:val="ConsPlusNormal"/>
        <w:jc w:val="both"/>
      </w:pPr>
      <w:r>
        <w:t>(п. 4 в ред. распоряжения ОАО "РЖД" от 08.09.2014 N 2107р)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5. Задачами служебного расследования являются: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установление</w:t>
      </w:r>
      <w:r>
        <w:t xml:space="preserve"> обстоятельств и причин транспортного происшествия;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оформление материалов служебного расследования.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6. Данная инструкция применяется также при расследовании транспортных происшествий с работниками филиалов ОАО "РЖД", произошедших в нерабочее время.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II. По</w:t>
      </w:r>
      <w:r>
        <w:t>рядок информирования о случаях транспортных</w:t>
      </w:r>
    </w:p>
    <w:p w:rsidR="00000000" w:rsidRDefault="00B05E27">
      <w:pPr>
        <w:pStyle w:val="ConsPlusNormal"/>
        <w:jc w:val="center"/>
      </w:pPr>
      <w:r>
        <w:t>происшествий, повлекших причинение вреда жизни или здоровью</w:t>
      </w:r>
    </w:p>
    <w:p w:rsidR="00000000" w:rsidRDefault="00B05E27">
      <w:pPr>
        <w:pStyle w:val="ConsPlusNormal"/>
        <w:jc w:val="center"/>
      </w:pPr>
      <w:r>
        <w:t>граждан движущимся железнодорожным подвижным составом</w:t>
      </w:r>
    </w:p>
    <w:p w:rsidR="00000000" w:rsidRDefault="00B05E2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5E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5E2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Распоряжением ОАО "РЖД" от 08.09.2014 N 2107р пункт 7 изложен в ново</w:t>
            </w:r>
            <w:r>
              <w:rPr>
                <w:color w:val="392C69"/>
              </w:rPr>
              <w:t>й редакции.</w:t>
            </w:r>
          </w:p>
        </w:tc>
      </w:tr>
    </w:tbl>
    <w:p w:rsidR="00000000" w:rsidRDefault="00B05E27">
      <w:pPr>
        <w:pStyle w:val="ConsPlusNormal"/>
        <w:spacing w:before="300"/>
        <w:ind w:firstLine="540"/>
        <w:jc w:val="both"/>
      </w:pPr>
      <w:r>
        <w:t>7. Передача сообщения о случаях транспортного происшествия или обнаружения травмированного (погибшего) человека осуществляется незамедлительно любыми доступными средствами связи в следующем порядке: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а) локомотивная бригада, водитель ССПС и другого самоходного подвижного состава сообщают дежурному по железнодорожной станции или поездному диспетчеру (при транспортном происшествии или обнаружении травмированного на железнодорожной станции), дежурному бли</w:t>
      </w:r>
      <w:r>
        <w:t>жайшей железнодорожной станции или поездному диспетчеру (при транспортном происшествии на перегоне);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б) локомотивная бригада (водитель ССПС) по прибытии в депо приписки (место постоянной дислокации для ССПС) - руководителю своего структурного подразделения</w:t>
      </w:r>
      <w:r>
        <w:t>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в) другие работники ОАО "РЖД" при обнаружении пострадавшего (погибшего), а также при получении информации от очевидцев транспортного происшествия сообщают дежурному ближайшей железнодорожной станции или своему непосредственному руководителю, который в св</w:t>
      </w:r>
      <w:r>
        <w:t>ою очередь полученную информацию передает дежурному по станции;</w:t>
      </w:r>
    </w:p>
    <w:p w:rsidR="00000000" w:rsidRDefault="00B05E27">
      <w:pPr>
        <w:pStyle w:val="ConsPlusNormal"/>
        <w:spacing w:before="240"/>
        <w:ind w:firstLine="540"/>
        <w:jc w:val="both"/>
      </w:pPr>
      <w:bookmarkStart w:id="4" w:name="Par74"/>
      <w:bookmarkEnd w:id="4"/>
      <w:r>
        <w:lastRenderedPageBreak/>
        <w:t>г) дежурный по железнодорожной станции при получении информации о несчастном случае с гражданами в зоне движения поездов сообщает: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поездному диспетчеру;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 линейное отделение внутренн</w:t>
      </w:r>
      <w:r>
        <w:t>их дел на железнодорожном транспорте;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дежурному по структурному подразделению ОАО "РЖД" или владельцу объекта инфраструктуры, на территории которого произошел случай;</w:t>
      </w:r>
    </w:p>
    <w:p w:rsidR="00000000" w:rsidRDefault="00B05E27">
      <w:pPr>
        <w:pStyle w:val="ConsPlusNormal"/>
        <w:jc w:val="both"/>
      </w:pPr>
      <w:r>
        <w:t>(пп. "г"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д) поездной диспетчер переда</w:t>
      </w:r>
      <w:r>
        <w:t>ет полученную информацию: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старшему диспетчеру по управлению перевозками диспетчерского центра управления перевозками;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в адреса, указанные в </w:t>
      </w:r>
      <w:hyperlink w:anchor="Par74" w:tooltip="г) дежурный по железнодорожной станции при получении информации о несчастном случае с гражданами в зоне движения поездов сообщает:" w:history="1">
        <w:r>
          <w:rPr>
            <w:color w:val="0000FF"/>
          </w:rPr>
          <w:t>подпункте г)</w:t>
        </w:r>
      </w:hyperlink>
      <w:r>
        <w:t>, в случае нахождения железнодорожной станции на диспетчерском управлении и при поступлении информации о несчастном случае от локомотивной бригады;</w:t>
      </w:r>
    </w:p>
    <w:p w:rsidR="00000000" w:rsidRDefault="00B05E27">
      <w:pPr>
        <w:pStyle w:val="ConsPlusNormal"/>
        <w:jc w:val="both"/>
      </w:pPr>
      <w:r>
        <w:t>(пп. "д" в ред. распоряжения ОАО "РЖД" от 15.04.2013 N</w:t>
      </w:r>
      <w:r>
        <w:t xml:space="preserve">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е) старший диспетчер по управлению перевозками диспетчерского центра управления перевозками при получении информации о несчастном случае с гражданами в зоне движения поездов передает ее дежурному по Центру управления содержанием инфраструктуры или д</w:t>
      </w:r>
      <w:r>
        <w:t>ежурному по подразделению функционального филиала или иного структурного подразделения ОАО "РЖД", осуществляющего свою деятельность в границах железной дороги, на территории которого произошел несчастный случай;</w:t>
      </w:r>
    </w:p>
    <w:p w:rsidR="00000000" w:rsidRDefault="00B05E27">
      <w:pPr>
        <w:pStyle w:val="ConsPlusNormal"/>
        <w:jc w:val="both"/>
      </w:pPr>
      <w:r>
        <w:t>(пп. "е" в ред. распоряжения ОАО "РЖД" от 15</w:t>
      </w:r>
      <w:r>
        <w:t>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ж) дежурный по Центру управления содержанием инфраструктуры или дежурный по подразделению функционального филиала (иного структурного подразделения ОАО "РЖД") при получении информации о несчастном случае в соответствии с установленным в фи</w:t>
      </w:r>
      <w:r>
        <w:t>лиале порядком передает ее руководству филиала;</w:t>
      </w:r>
    </w:p>
    <w:p w:rsidR="00000000" w:rsidRDefault="00B05E27">
      <w:pPr>
        <w:pStyle w:val="ConsPlusNormal"/>
        <w:jc w:val="both"/>
      </w:pPr>
      <w:r>
        <w:t>(пп. "ж"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з) дирекция инфраструктуры, подразделение функционального филиала или иное структурное подразделение ОАО "РЖД", осуществляющее свою деятельность в </w:t>
      </w:r>
      <w:r>
        <w:t>границах железной дороги, на территории которого произошел несчастный случай, направляет в Службу охраны труда и промышленной безопасности железной дороги информацию о несчастном случае в порядке, установленном руководством железной дороги;</w:t>
      </w:r>
    </w:p>
    <w:p w:rsidR="00000000" w:rsidRDefault="00B05E27">
      <w:pPr>
        <w:pStyle w:val="ConsPlusNormal"/>
        <w:jc w:val="both"/>
      </w:pPr>
      <w:r>
        <w:t>(пп. "з"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и) дирекция инфраструктуры, подразделение функционального филиала или иное структурное подразделение ОАО "РЖД", осуществляющее свою деятельность в границах железной дороги, на территории которого</w:t>
      </w:r>
      <w:r>
        <w:t xml:space="preserve"> произошел несчастный случай, в течение одних суток с даты происшествия направляет информацию в Департамент охраны труда, промышленной безопасности и экологического контроля, в Службу охраны труда и промышленной безопасности железной дороги, соответствующу</w:t>
      </w:r>
      <w:r>
        <w:t xml:space="preserve">ю Центральную дирекцию, которая, в свою очередь, </w:t>
      </w:r>
      <w:r>
        <w:lastRenderedPageBreak/>
        <w:t>информирует курирующего данное направление вице-президента ОАО "РЖД" о групповом несчастном случае с гражданами в зоне движения поездов, связанном с причинением вреда жизни или здоровью двум и более граждана</w:t>
      </w:r>
      <w:r>
        <w:t>м, движущимся подвижным составом, а также о несчастном случае, связанном с причинением вреда жизни или здоровью граждан движущимся скоростным (высокоскоростным) подвижным составом.</w:t>
      </w:r>
    </w:p>
    <w:p w:rsidR="00000000" w:rsidRDefault="00B05E27">
      <w:pPr>
        <w:pStyle w:val="ConsPlusNormal"/>
        <w:jc w:val="both"/>
      </w:pPr>
      <w:r>
        <w:t>(пп. "и" в ред. распоряжения ОАО "РЖД" от 08.09.2014 N 2107р)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8. Руководите</w:t>
      </w:r>
      <w:r>
        <w:t>ль структурного подразделения, на территории которого произошло транспортное происшествие, в течение 3-х суток с момента получения информации о несчастном случае организовывает его расследование и отправляет телеграфной или факсимильной связью сообщение пр</w:t>
      </w:r>
      <w:r>
        <w:t>ичастным подразделениям ОАО "РЖД", при необходимости, другим участникам перевозочного процесса.</w:t>
      </w:r>
    </w:p>
    <w:p w:rsidR="00000000" w:rsidRDefault="00B05E27">
      <w:pPr>
        <w:pStyle w:val="ConsPlusNormal"/>
        <w:jc w:val="both"/>
      </w:pPr>
      <w:r>
        <w:t>(в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 сообщении указывается: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а) дата, время и место транспортного происшествия (с указанием километра и пикета)</w:t>
      </w:r>
      <w:r>
        <w:t>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б) количество травмированных (погибших)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в) при наличии данных - фамилия, имя, отчество, возраст, место работы, место жительства пострадавшего (пострадавших);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г) предварительные обстоятельства транспортного происшествия или обнаружения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</w:t>
      </w:r>
      <w:r>
        <w:t>) номер, тип (пассажирский, грузовой, пригородный) поезда, совершившего наезд, депо приписки локомотива и локомотивной бригады.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9. В каждом структурном подразделении, филиале устанавливается локальным нормативным документом порядок информирования руководит</w:t>
      </w:r>
      <w:r>
        <w:t>елей структурных подразделений, филиалов по случаям транспортных происшествий.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10. Ответственными за организацию своевременной передачи информации о транспортном происшествии в структурных подразделениях, филиалах ОАО "РЖД" являются руководители этих подра</w:t>
      </w:r>
      <w:r>
        <w:t>зделений.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III. Порядок действий на месте транспортного происшествия,</w:t>
      </w:r>
    </w:p>
    <w:p w:rsidR="00000000" w:rsidRDefault="00B05E27">
      <w:pPr>
        <w:pStyle w:val="ConsPlusNormal"/>
        <w:jc w:val="center"/>
      </w:pPr>
      <w:r>
        <w:t>повлекшего причинение вреда жизни или здоровью граждан</w:t>
      </w:r>
    </w:p>
    <w:p w:rsidR="00000000" w:rsidRDefault="00B05E27">
      <w:pPr>
        <w:pStyle w:val="ConsPlusNormal"/>
        <w:jc w:val="center"/>
      </w:pPr>
      <w:r>
        <w:t>движущимся железнодорожным подвижным составом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>11. Работники ОАО "РЖД", кроме работников, обслуживающих пассажирские скоростные пое</w:t>
      </w:r>
      <w:r>
        <w:t>зда в пути следования, при транспортном происшествии или обнаружении травмированного человека на железнодорожных путях общего и необщего пользования или в полосе отвода организуют: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а) оказание помощи травмированному человеку;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б) вызов скорой медицинской по</w:t>
      </w:r>
      <w:r>
        <w:t>мощи;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в) отправку пострадавшего до ближайшей железнодорожной станции при невозможности прибытия на место травмирования медицинских работников;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г) сохранение до начала расследования обстановки, какой она была на момент происшествия, если это не оказывает вл</w:t>
      </w:r>
      <w:r>
        <w:t>ияние на движение железнодорожного подвижного состава, не угрожает жизни и здоровью пострадавшего и других лиц, а в случае невозможности ее сохранения - фиксирование сложившейся обстановки (составить схемы, планы и др.);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д) фиксирование данных о пострадавш</w:t>
      </w:r>
      <w:r>
        <w:t>ем и очевидцах транспортного происшествия.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12. Руководитель подразделения (начальник участка (цеха), дорожный мастер и др.), на территории которого произошло транспортное происшествие, проводит первичный осмотр места происшествия.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При осмотре места транспортного происшествия обращается внимание на расположение подвижного состава (локомотива, вагонов), состояние пешеходных переходов, расположенных в одном уровне с железнодорожными путями, ограждения зоны движения поездов, искусственн</w:t>
      </w:r>
      <w:r>
        <w:t>ых сооружений, предметов, имеющих отношение к данному происшествию, маршрутов подхода к месту происшествия, наличие информационных знаков и предупреждающих плакатов и т.д.</w:t>
      </w:r>
    </w:p>
    <w:p w:rsidR="00000000" w:rsidRDefault="00B05E27">
      <w:pPr>
        <w:pStyle w:val="ConsPlusNormal"/>
        <w:jc w:val="both"/>
      </w:pPr>
      <w:r>
        <w:t>(в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По результатам осмотра транспор</w:t>
      </w:r>
      <w:r>
        <w:t>тного происшествия: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- составляется схема нахождения пострадавшего и расположение подвижного состава в момент случая травмирования граждан и после него;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- составляются акты осмотра места транспортного происшествия, прилегающей территории и объектов инфрастр</w:t>
      </w:r>
      <w:r>
        <w:t>уктуры;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- собираются объяснения очевидцев происшествия и пострадавших (по возможности);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- фиксируются данные о пострадавшем и очевидцах транспортного происшествия;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- фиксируются погодные условия и время суток в момент травмирования граждан.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IV. Порядок ра</w:t>
      </w:r>
      <w:r>
        <w:t>сследования транспортных происшествий,</w:t>
      </w:r>
    </w:p>
    <w:p w:rsidR="00000000" w:rsidRDefault="00B05E27">
      <w:pPr>
        <w:pStyle w:val="ConsPlusNormal"/>
        <w:jc w:val="center"/>
      </w:pPr>
      <w:r>
        <w:t>повлекших причинение вреда жизни или здоровью граждан</w:t>
      </w:r>
    </w:p>
    <w:p w:rsidR="00000000" w:rsidRDefault="00B05E27">
      <w:pPr>
        <w:pStyle w:val="ConsPlusNormal"/>
        <w:jc w:val="center"/>
      </w:pPr>
      <w:r>
        <w:t>движущимся железнодорожным подвижным составом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>13. Для служебного расследования случаев транспортных происшествий руководителем структурного подразделения, на терр</w:t>
      </w:r>
      <w:r>
        <w:t>итории которого произошло данное транспортное происшествие, формируется комиссия (в составе не менее 3-х человек).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14. Для участия в служебном расследовании в состав комиссии приглашаются представители органов внутренних дел на железнодорожном транспорте, </w:t>
      </w:r>
      <w:r>
        <w:t>сторонних организаций &lt;*&gt; (при необходимости), владельца объектов инфраструктуры железнодорожного транспорта или железнодорожного подвижного состава, не входящих в структуру ОАО "РЖД".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&lt;*&gt; Сторонняя организация: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оператор, у</w:t>
      </w:r>
      <w:r>
        <w:t>частвующий в осуществлении перевозочного процесса по железным дорогам ОАО "РЖД";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перевозчик, принявший на себя обязательства перед пассажирами, грузоотправителями и грузополучателями по выполнению перевозки с использованием железных дорог ОАО "РЖД";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строит</w:t>
      </w:r>
      <w:r>
        <w:t>ельно-монтажная или ремонтная организация, сдавшая законченные строительством или отремонтировавшая объекты инфраструктуры ОАО "РЖД", железнодорожный подвижной состав в пределах срока гарантийных обязательств перед ОАО "РЖД";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организация, выполняющая техни</w:t>
      </w:r>
      <w:r>
        <w:t>ческое обслуживание технических средств, устройств, сооружений железных дорог ОАО "РЖД" на правах аутсорсинга или ином праве.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>15. В комиссию по служебному расследованию транспортного происшествия, произошедшего с работниками филиала ОАО "РЖД", приглашаетс</w:t>
      </w:r>
      <w:r>
        <w:t>я представитель подразделения, работником которого является травмированный.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16. Транспортные происшествия расследуются филиалами по месту происшествия: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 путях общего и необщего пользования (кроме случаев зажатия граждан автоматическими дверями) - структу</w:t>
      </w:r>
      <w:r>
        <w:t>рным подразделением ОАО "РЖД", на балансе которого находятся пути (далее - балансодержатель), владельцами и арендаторами этих путей;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 путях необщего пользования, расположенных на территории структурных подразделений, филиалов (тракционных, подъездных и др.), - этими структурными подразделениями;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случаи зажатия граждан автоматическими дверями - балансодержателями, владельцами или аренд</w:t>
      </w:r>
      <w:r>
        <w:t>аторами подвижного состава;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случаи зажатия (падения) между подвижным составом и искусственным сооружением - структурным подразделением ОАО "РЖД" - на балансе которого находятся пути (далее - балансодержатель), владельцами и арендаторами этих путей с привле</w:t>
      </w:r>
      <w:r>
        <w:t>чение причастных.</w:t>
      </w:r>
    </w:p>
    <w:p w:rsidR="00000000" w:rsidRDefault="00B05E27">
      <w:pPr>
        <w:pStyle w:val="ConsPlusNormal"/>
        <w:jc w:val="both"/>
      </w:pPr>
      <w:r>
        <w:t>(абзац введен распоряжением ОАО "РЖД" от 08.09.2014 N 2107р)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17. В процессе служебного расследования выясняется и документально оформляется: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а) объяснения очевидцев происшествия и пострадавших (по возможности);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б) данные расшифровки скоро</w:t>
      </w:r>
      <w:r>
        <w:t>стемерной ленты локомотива, модуля памяти или кассеты регистрации параметров движения поезда о времени и скорости при наезде (столкновении), режиме торможения и тормозном пути (данные предоставляются балансодержателем или запрашиваются у владельца подвижно</w:t>
      </w:r>
      <w:r>
        <w:t>го состава);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в) данные о зоне видимости движения локомотива в месте транспортного происшествия (справка);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г) сведения о лицах, управлявших железнодорожным подвижным составом, их объяснения, заключение об их медицинском освидетельствовании, проведенном в ус</w:t>
      </w:r>
      <w:r>
        <w:t>тановленном порядке (справка представляется депо приписки локомотивной бригады, балансодержателем или запрашиваются у владельца подвижного состава);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д) действия лиц, управлявших железнодорожным подвижным составом, при следовании поезда и принимаемые меры к</w:t>
      </w:r>
      <w:r>
        <w:t xml:space="preserve"> предотвращению транспортного происшествия (справка);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е) техническое состояние железнодорожного подвижного состава (справка);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ж) акты осмотра места транспортного происшествия, прилегающей территории и объектов инфраструктуры, наличие и состояние предупрежд</w:t>
      </w:r>
      <w:r>
        <w:t>ающих знаков.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Если транспортное происшествие произошло в темное время суток, то отражается состояние освещения места травмирования (гибели).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18. Служебное расследование транспортного происшествия (в том числе группового), в результате которого один или нес</w:t>
      </w:r>
      <w:r>
        <w:t>колько пострадавших получили легкие повреждения здоровья, проводится в течение 5 дней. Служебное расследование транспортного происшествия (в том числе группового), в результате которого один или несколько пострадавших получили тяжелые повреждения здоровья,</w:t>
      </w:r>
      <w:r>
        <w:t xml:space="preserve"> или транспортного происшествия (в том числе группового) со смертельным исходом проводится в течение 15 дней.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V. Порядок оформления материалов служебного</w:t>
      </w:r>
    </w:p>
    <w:p w:rsidR="00000000" w:rsidRDefault="00B05E27">
      <w:pPr>
        <w:pStyle w:val="ConsPlusNormal"/>
        <w:jc w:val="center"/>
      </w:pPr>
      <w:r>
        <w:t>расследования транспортных происшествий, повлекших</w:t>
      </w:r>
    </w:p>
    <w:p w:rsidR="00000000" w:rsidRDefault="00B05E27">
      <w:pPr>
        <w:pStyle w:val="ConsPlusNormal"/>
        <w:jc w:val="center"/>
      </w:pPr>
      <w:r>
        <w:t>причинение вреда жизни или здоровью граждан движущ</w:t>
      </w:r>
      <w:r>
        <w:t>имся</w:t>
      </w:r>
    </w:p>
    <w:p w:rsidR="00000000" w:rsidRDefault="00B05E27">
      <w:pPr>
        <w:pStyle w:val="ConsPlusNormal"/>
        <w:jc w:val="center"/>
      </w:pPr>
      <w:r>
        <w:t>железнодорожным подвижным составом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 xml:space="preserve">19. На основании материалов служебного расследования составляется акт служебного расследования транспортного происшествия </w:t>
      </w:r>
      <w:hyperlink w:anchor="Par245" w:tooltip="                               АКТ N ______" w:history="1">
        <w:r>
          <w:rPr>
            <w:color w:val="0000FF"/>
          </w:rPr>
          <w:t>(Приложение 1)</w:t>
        </w:r>
      </w:hyperlink>
      <w:r>
        <w:t>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20. М</w:t>
      </w:r>
      <w:r>
        <w:t>атериалы по служебному расследованию транспортного происшествия должны содержать следующие документы: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опись материалов;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адресную телеграмму о транспортном происшествии;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акт служебного расследования;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план (схему), а при необходимости - фото и видеоматериалы места происшествия;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акт осмотра места транспортного происшествия, прилегающей территории и объектов инфраструктуры, имеющих значение при установлении причин случая травмирования граждан, связанного </w:t>
      </w:r>
      <w:r>
        <w:t>с причинением вреда жизни или здоровью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результаты расшифровки скоростемерной ленты локомотива, модуля памяти или кассеты регистрации параметров движения поезда, причинившего вред жизни или здоровью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справки о техническом состоянии железнод</w:t>
      </w:r>
      <w:r>
        <w:t>орожного подвижного состава, объектов инфраструктуры железнодорожного транспорта, имеющих отношение к расследуемому транспортному происшествию, наличия и состояния предупреждающих знаков;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сведения о погодных условиях, зафиксированных на момент происшествия</w:t>
      </w:r>
      <w:r>
        <w:t>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сведения о лицах, управлявших железнодорожным подвижным составом, их объяснения, заключение об их медицинском освидетельствовании, проведенном в установленном порядке;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объяснения очевидцев происшествия и пострадавших (по возможности);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список пострадавших</w:t>
      </w:r>
      <w:r>
        <w:t xml:space="preserve"> с указанием их домашнего адреса и места работы;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дополнительно запрашивается заключение органов внутренних дел на транспорте об установлении признаков преступления, самоубийства или опознания неизвестного пострадавшего, которое в дальнейшем приобщается к м</w:t>
      </w:r>
      <w:r>
        <w:t>атериалам расследования.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21. Акты, справки, схемы, эскизы, результаты проведенных экспериментов и другие документы подписываются лицами, составившими и представившими данные документы, и членами комиссии.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22. Акт служебного расследования составляется на ка</w:t>
      </w:r>
      <w:r>
        <w:t>ждого травмированного (погибшего), в том числе и при групповом случае травмирования (гибели) граждан, и подписывается всеми членами комиссии.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23. В случае несогласия кого-либо из членов комиссии с результатами расследования данное лицо подписывает акт и пр</w:t>
      </w:r>
      <w:r>
        <w:t>илагает обоснования несогласия.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24. Подписанные членами комиссии акты служебного расследования транспортного происшествия направляются: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руководителям филиалов, организаций, принимавших участие в расследовании транспортного происшествия;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 службу (отдел) фи</w:t>
      </w:r>
      <w:r>
        <w:t>лиала, ведающую вопросами предупреждения несчастных случаев с гражданами в зоне движения поездов, осуществляющую взаимодействие со страховыми организациями;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 адрес пострадавшего или его родственников (по требованию).</w:t>
      </w:r>
    </w:p>
    <w:p w:rsidR="00000000" w:rsidRDefault="00B05E27">
      <w:pPr>
        <w:pStyle w:val="ConsPlusNormal"/>
        <w:jc w:val="both"/>
      </w:pPr>
      <w:r>
        <w:t>(п. 24 в ред. распоряжения ОАО "РЖД" о</w:t>
      </w:r>
      <w:r>
        <w:t>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25. При причастности сторонних организаций к транспортному происшествию структурные подразделения, проводящие служебное расследование, приглашают представителей этих организаций (телеграммой, факсом, телефонограммой) принять участие в </w:t>
      </w:r>
      <w:r>
        <w:t>служебном расследовании транспортного происшествия.</w:t>
      </w:r>
    </w:p>
    <w:p w:rsidR="00000000" w:rsidRDefault="00B05E27">
      <w:pPr>
        <w:pStyle w:val="ConsPlusNormal"/>
        <w:jc w:val="both"/>
      </w:pPr>
      <w:r>
        <w:t>(п. 25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26. Представителю сторонней организации, прибывшему на служебное расследование, предоставляется возможность участвовать в служебном расследовании</w:t>
      </w:r>
      <w:r>
        <w:t xml:space="preserve"> с правом подписания </w:t>
      </w:r>
      <w:r>
        <w:lastRenderedPageBreak/>
        <w:t>материалов расследования.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27. В случае отказа от участия в служебном расследовании или неприбытия на расследование представителя сторонней организации в акте служебного расследования делается отметка об отсутствии представителя указанн</w:t>
      </w:r>
      <w:r>
        <w:t>ой организации.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28. Исключен. - Распоряжение ОАО "РЖД" от 15.04.2013 N 900р.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29. Ответственным за организацию служебного расследования транспортного происшествия, своевременность и правильность оформления материалов расследования и их сохранность является </w:t>
      </w:r>
      <w:r>
        <w:t>руководитель филиала, на территории которого они произошли.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VI. Порядок учета транспортных происшествий,</w:t>
      </w:r>
    </w:p>
    <w:p w:rsidR="00000000" w:rsidRDefault="00B05E27">
      <w:pPr>
        <w:pStyle w:val="ConsPlusNormal"/>
        <w:jc w:val="center"/>
      </w:pPr>
      <w:r>
        <w:t>повлекших причинение вреда жизни или здоровью граждан</w:t>
      </w:r>
    </w:p>
    <w:p w:rsidR="00000000" w:rsidRDefault="00B05E27">
      <w:pPr>
        <w:pStyle w:val="ConsPlusNormal"/>
        <w:jc w:val="center"/>
      </w:pPr>
      <w:r>
        <w:t>движущимся железнодорожным подвижным составом,</w:t>
      </w:r>
    </w:p>
    <w:p w:rsidR="00000000" w:rsidRDefault="00B05E27">
      <w:pPr>
        <w:pStyle w:val="ConsPlusNormal"/>
        <w:jc w:val="center"/>
      </w:pPr>
      <w:r>
        <w:t>и предоставления отчетности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 xml:space="preserve">30. Структурные подразделения, филиалы ОАО "РЖД", проводящие расследование, в течение 3 суток с момента получения информации о транспортных происшествиях, указанных в </w:t>
      </w:r>
      <w:hyperlink w:anchor="Par53" w:tooltip="4. Инструкция применяется при служебном расследовании и учете несчастных случаев с гражданами в результате воздействия движущегося железнодорожного подвижного состава, в том числе:" w:history="1">
        <w:r>
          <w:rPr>
            <w:color w:val="0000FF"/>
          </w:rPr>
          <w:t>пункте 4</w:t>
        </w:r>
      </w:hyperlink>
      <w:r>
        <w:t xml:space="preserve"> настоящей Инструкции, обеспечивают их регистрацию в журнале формы ТНУ-20 и ввод данных в АСУ Травматизм.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Введенные данные корректируются по завершении служебного расследования.</w:t>
      </w:r>
    </w:p>
    <w:p w:rsidR="00000000" w:rsidRDefault="00B05E27">
      <w:pPr>
        <w:pStyle w:val="ConsPlusNormal"/>
        <w:jc w:val="both"/>
      </w:pPr>
      <w:r>
        <w:t>(п. 30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31. Исключен. - Распоряжение ОАО "РЖД" от 15.04.2013 N 900р.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32. Случаи транспортных происшествий учитываются филиалами ОАО "</w:t>
      </w:r>
      <w:r>
        <w:t>РЖД" по месту происшествия: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 путях общего и необщего пользования (кроме случаев зажатия граждан автоматическими дверями) - балансодержателями, владельцами или арендаторами этих путей;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 путях необщего пользования, расположенных на территории структурных</w:t>
      </w:r>
      <w:r>
        <w:t xml:space="preserve"> подразделений, филиалов (тракционных, подъездных и др.), - этими филиалами;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случаи зажатия граждан автоматическими дверями - балансодержателями, владельцами или арендаторами подвижного состава;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случаи зажатия (падения) между подвижным составом и искусстве</w:t>
      </w:r>
      <w:r>
        <w:t>нным сооружением балансодержателями, владельцами или арендаторами этих путей, если в результате расследования не установлена вина других хозяйств по неудовлетворительному содержанию объектов транспортной инфраструктуры, повлекшей случай травмирования;</w:t>
      </w:r>
    </w:p>
    <w:p w:rsidR="00000000" w:rsidRDefault="00B05E27">
      <w:pPr>
        <w:pStyle w:val="ConsPlusNormal"/>
        <w:jc w:val="both"/>
      </w:pPr>
      <w:r>
        <w:t>(абз</w:t>
      </w:r>
      <w:r>
        <w:t>ац введен распоряжением ОАО "РЖД" от 08.09.2014 N 2107р)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все спорные случаи транспортных происшествий рассматриваются заместителями главных инженеров железных дорог по территориальному управлению.</w:t>
      </w:r>
    </w:p>
    <w:p w:rsidR="00000000" w:rsidRDefault="00B05E27">
      <w:pPr>
        <w:pStyle w:val="ConsPlusNormal"/>
        <w:jc w:val="both"/>
      </w:pPr>
      <w:r>
        <w:t>(абзац введен распоряжением ОАО "РЖД" от 08.09.2014 N 2107р</w:t>
      </w:r>
      <w:r>
        <w:t>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33. Руководители филиалов ежемесячно обеспечивают сверку данных о травмированных гражданах с данными органов внутренних дел на транспорте.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 xml:space="preserve">34. Структурные подразделения, филиалы по запросу органов государственной власти и органов местного самоуправления </w:t>
      </w:r>
      <w:r>
        <w:t>предоставляют данные о транспортных происшествиях.</w:t>
      </w:r>
    </w:p>
    <w:p w:rsidR="00000000" w:rsidRDefault="00B05E27">
      <w:pPr>
        <w:pStyle w:val="ConsPlusNormal"/>
        <w:jc w:val="both"/>
      </w:pPr>
      <w:r>
        <w:t>(п. 34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35. Отчетность о транспортных происшествиях (несчастных случаях с гражданами в зоне движения поездов) осуществляется в соответствии с формами и по</w:t>
      </w:r>
      <w:r>
        <w:t>рядком, установленными ОАО "РЖД".</w:t>
      </w:r>
    </w:p>
    <w:p w:rsidR="00000000" w:rsidRDefault="00B05E27">
      <w:pPr>
        <w:pStyle w:val="ConsPlusNormal"/>
        <w:jc w:val="both"/>
      </w:pPr>
      <w:r>
        <w:t>(п. 35 в ред. распоряжения ОАО "РЖД" от 15.04.2013 N 900р)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center"/>
        <w:outlineLvl w:val="1"/>
      </w:pPr>
      <w:r>
        <w:t>VII. Организация работы по предупреждению транспортных</w:t>
      </w:r>
    </w:p>
    <w:p w:rsidR="00000000" w:rsidRDefault="00B05E27">
      <w:pPr>
        <w:pStyle w:val="ConsPlusNormal"/>
        <w:jc w:val="center"/>
      </w:pPr>
      <w:r>
        <w:t>происшествий, повлекших причинение вреда жизни или здоровью</w:t>
      </w:r>
    </w:p>
    <w:p w:rsidR="00000000" w:rsidRDefault="00B05E27">
      <w:pPr>
        <w:pStyle w:val="ConsPlusNormal"/>
        <w:jc w:val="center"/>
      </w:pPr>
      <w:r>
        <w:t>граждан движущимся железнодорожным подвижным со</w:t>
      </w:r>
      <w:r>
        <w:t>ставом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  <w:r>
        <w:t>36. По результатам служебных расследований транспортных происшествий проводится анализ причин несчастных случаев.</w:t>
      </w:r>
    </w:p>
    <w:p w:rsidR="00000000" w:rsidRDefault="00B05E27">
      <w:pPr>
        <w:pStyle w:val="ConsPlusNormal"/>
        <w:jc w:val="both"/>
      </w:pPr>
      <w:r>
        <w:t>(п. 36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37. На основе анализа структурными подразделениями, филиалами ОАО "РЖД" разрабатываются организационные и технические мероприятия по предупреждению несчастных случаев с гражданами в зоне движения поездов.</w:t>
      </w:r>
    </w:p>
    <w:p w:rsidR="00000000" w:rsidRDefault="00B05E27">
      <w:pPr>
        <w:pStyle w:val="ConsPlusNormal"/>
        <w:jc w:val="both"/>
      </w:pPr>
      <w:r>
        <w:t xml:space="preserve">(п. 37 в ред. распоряжения ОАО "РЖД" от 15.04.2013 </w:t>
      </w:r>
      <w:r>
        <w:t>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38. Организационные мероприятия включают в себя: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проведение среди населения информационной работы о соблюдении требований правил безопасности граждан в зонах повышенной опасности, проезда и перехода через железнодорожные пути, используя для этого с</w:t>
      </w:r>
      <w:r>
        <w:t>редства массовой информации, в том числе печать, радио, кино, телевидение, видеодисплеи в местах массового нахождения граждан и др.;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разработку, тиражирование и распространение среди граждан, детей, учащихся памяток, буклетов и др. по безопасному нахождени</w:t>
      </w:r>
      <w:r>
        <w:t>ю на объектах инфраструктуры железнодорожного транспорта;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проведение совместных рейдов с органами внутренних дел на транспорте и работниками ФГП Ведомственная охрана железнодорожного транспорта Российской Федерации.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39. Технические мероприятия включают в с</w:t>
      </w:r>
      <w:r>
        <w:t>ебя: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строительство (реконструкцию) пешеходных мостов, тоннелей, пешеходных переходов в одном уровне с железнодорожными путями, пассажирских платформ;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капитальный ремонт пешеходных мостов, тоннелей, пешеходных переходов в одном уровне с железнодорожными пут</w:t>
      </w:r>
      <w:r>
        <w:t>ями, пассажирских платформ;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ограждений зоны движения поездов;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lastRenderedPageBreak/>
        <w:t>оборудование речевыми информаторами о приближении поезда;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оборудование системами световой и звуковой сигнализации о приближении поезда у пешеходных переходов;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установку предупредительных знаков,</w:t>
      </w:r>
      <w:r>
        <w:t xml:space="preserve"> плакатов по безопасности граждан;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вырубка растительности в зоне видимости пешеходного перехода;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нанесение на пассажирских платформах линий (полос) безопасности.</w:t>
      </w:r>
    </w:p>
    <w:p w:rsidR="00000000" w:rsidRDefault="00B05E27">
      <w:pPr>
        <w:pStyle w:val="ConsPlusNormal"/>
        <w:jc w:val="both"/>
      </w:pPr>
      <w:r>
        <w:t>(п. 39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40. В целях предупреждения несчастн</w:t>
      </w:r>
      <w:r>
        <w:t>ых случаев структурные подразделения, филиалы на основе разработанных организационно-технических мероприятий формируют, в том числе в АСУ Травматизм, и реализуют годовые планы по предупреждению несчастных случаев с гражданами в зоне движения поездов.</w:t>
      </w:r>
    </w:p>
    <w:p w:rsidR="00000000" w:rsidRDefault="00B05E27">
      <w:pPr>
        <w:pStyle w:val="ConsPlusNormal"/>
        <w:jc w:val="both"/>
      </w:pPr>
      <w:r>
        <w:t>(п. 4</w:t>
      </w:r>
      <w:r>
        <w:t>0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41. Годовые планы организационно-технических мероприятий утверждаются руководством филиала и направляются в Департамент охраны труда, промышленной безопасности и экологического контроля ОАО "РЖД" для об</w:t>
      </w:r>
      <w:r>
        <w:t>общения и контроля за их выполнением.</w:t>
      </w:r>
    </w:p>
    <w:p w:rsidR="00000000" w:rsidRDefault="00B05E27">
      <w:pPr>
        <w:pStyle w:val="ConsPlusNormal"/>
        <w:jc w:val="both"/>
      </w:pPr>
      <w:r>
        <w:t>(п. 41 в ред. распоряжения ОАО "РЖД" от 15.04.2013 N 900р)</w:t>
      </w:r>
    </w:p>
    <w:p w:rsidR="00000000" w:rsidRDefault="00B05E27">
      <w:pPr>
        <w:pStyle w:val="ConsPlusNormal"/>
        <w:spacing w:before="240"/>
        <w:ind w:firstLine="540"/>
        <w:jc w:val="both"/>
      </w:pPr>
      <w:r>
        <w:t>42. Контроль выполнения мероприятий по предупреждению несчастных случаев с гражданами в зоне движения поездов проводится при проведении комиссионных осмотров и</w:t>
      </w:r>
      <w:r>
        <w:t xml:space="preserve"> проверках структурных подразделений ОАО "РЖД".</w:t>
      </w:r>
    </w:p>
    <w:p w:rsidR="00000000" w:rsidRDefault="00B05E27">
      <w:pPr>
        <w:pStyle w:val="ConsPlusNormal"/>
        <w:jc w:val="both"/>
      </w:pPr>
      <w:r>
        <w:t>(п. 42 в ред. распоряжения ОАО "РЖД" от 15.04.2013 N 900р)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rmal"/>
        <w:jc w:val="right"/>
        <w:outlineLvl w:val="1"/>
      </w:pPr>
      <w:r>
        <w:t>Приложение 1</w:t>
      </w:r>
    </w:p>
    <w:p w:rsidR="00000000" w:rsidRDefault="00B05E27">
      <w:pPr>
        <w:pStyle w:val="ConsPlusNormal"/>
        <w:ind w:firstLine="540"/>
        <w:jc w:val="both"/>
      </w:pPr>
    </w:p>
    <w:p w:rsidR="00000000" w:rsidRDefault="00B05E27">
      <w:pPr>
        <w:pStyle w:val="ConsPlusNonformat"/>
        <w:jc w:val="both"/>
      </w:pPr>
      <w:bookmarkStart w:id="5" w:name="Par245"/>
      <w:bookmarkEnd w:id="5"/>
      <w:r>
        <w:t xml:space="preserve">                               АКТ N ______</w:t>
      </w:r>
    </w:p>
    <w:p w:rsidR="00000000" w:rsidRDefault="00B05E27">
      <w:pPr>
        <w:pStyle w:val="ConsPlusNonformat"/>
        <w:jc w:val="both"/>
      </w:pPr>
      <w:r>
        <w:t xml:space="preserve">           служебного расследования транспортного происшествия,</w:t>
      </w:r>
    </w:p>
    <w:p w:rsidR="00000000" w:rsidRDefault="00B05E27">
      <w:pPr>
        <w:pStyle w:val="ConsPlusNonformat"/>
        <w:jc w:val="both"/>
      </w:pPr>
      <w:r>
        <w:t xml:space="preserve">          повлекшего причинение вреда жизни или здоровью граждан,</w:t>
      </w:r>
    </w:p>
    <w:p w:rsidR="00000000" w:rsidRDefault="00B05E27">
      <w:pPr>
        <w:pStyle w:val="ConsPlusNonformat"/>
        <w:jc w:val="both"/>
      </w:pPr>
      <w:r>
        <w:t xml:space="preserve">        не связанных с производством на железнодорожном транспорте</w:t>
      </w:r>
    </w:p>
    <w:p w:rsidR="00000000" w:rsidRDefault="00B05E27">
      <w:pPr>
        <w:pStyle w:val="ConsPlusNonformat"/>
        <w:jc w:val="both"/>
      </w:pPr>
      <w:r>
        <w:t xml:space="preserve">                  (составляется на каждого пострадавшего)</w:t>
      </w:r>
    </w:p>
    <w:p w:rsidR="00000000" w:rsidRDefault="00B05E27">
      <w:pPr>
        <w:pStyle w:val="ConsPlusNonformat"/>
        <w:jc w:val="both"/>
      </w:pPr>
    </w:p>
    <w:p w:rsidR="00000000" w:rsidRDefault="00B05E27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B05E27">
      <w:pPr>
        <w:pStyle w:val="ConsPlusNonformat"/>
        <w:jc w:val="both"/>
      </w:pPr>
      <w:r>
        <w:t xml:space="preserve">                   (субъект железнодорожного транспорта)</w:t>
      </w:r>
    </w:p>
    <w:p w:rsidR="00000000" w:rsidRDefault="00B05E27">
      <w:pPr>
        <w:pStyle w:val="ConsPlusNonformat"/>
        <w:jc w:val="both"/>
      </w:pPr>
    </w:p>
    <w:p w:rsidR="00000000" w:rsidRDefault="00B05E27">
      <w:pPr>
        <w:pStyle w:val="ConsPlusNonformat"/>
        <w:jc w:val="both"/>
      </w:pPr>
      <w:r>
        <w:t xml:space="preserve">  _______________________                        _______________________</w:t>
      </w:r>
    </w:p>
    <w:p w:rsidR="00000000" w:rsidRDefault="00B05E27">
      <w:pPr>
        <w:pStyle w:val="ConsPlusNonformat"/>
        <w:jc w:val="both"/>
      </w:pPr>
      <w:r>
        <w:t xml:space="preserve">    (дата составления)                             (место составления)</w:t>
      </w:r>
    </w:p>
    <w:p w:rsidR="00000000" w:rsidRDefault="00B05E27">
      <w:pPr>
        <w:pStyle w:val="ConsPlusNonformat"/>
        <w:jc w:val="both"/>
      </w:pPr>
    </w:p>
    <w:p w:rsidR="00000000" w:rsidRDefault="00B05E27">
      <w:pPr>
        <w:pStyle w:val="ConsPlusNonformat"/>
        <w:jc w:val="both"/>
      </w:pPr>
      <w:r>
        <w:t xml:space="preserve">    1. Дата и время транспортного происше</w:t>
      </w:r>
      <w:r>
        <w:t>ствия</w:t>
      </w:r>
    </w:p>
    <w:p w:rsidR="00000000" w:rsidRDefault="00B05E27">
      <w:pPr>
        <w:pStyle w:val="ConsPlusNonformat"/>
        <w:jc w:val="both"/>
      </w:pPr>
      <w:r>
        <w:t>_______ _______ ____ _____ 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число   месяц   год  час               минут (местного времени)</w:t>
      </w:r>
    </w:p>
    <w:p w:rsidR="00000000" w:rsidRDefault="00B05E27">
      <w:pPr>
        <w:pStyle w:val="ConsPlusNonformat"/>
        <w:jc w:val="both"/>
      </w:pPr>
      <w:r>
        <w:t xml:space="preserve">    2. Место транспортного происшествия  __________________________________</w:t>
      </w:r>
    </w:p>
    <w:p w:rsidR="00000000" w:rsidRDefault="00B05E27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B05E27">
      <w:pPr>
        <w:pStyle w:val="ConsPlusNonformat"/>
        <w:jc w:val="both"/>
      </w:pPr>
      <w:r>
        <w:lastRenderedPageBreak/>
        <w:t xml:space="preserve"> (наименование станции, пути, переезда, перегона, километр, пикет и т.д.)</w:t>
      </w:r>
    </w:p>
    <w:p w:rsidR="00000000" w:rsidRDefault="00B05E27">
      <w:pPr>
        <w:pStyle w:val="ConsPlusNonformat"/>
        <w:jc w:val="both"/>
      </w:pPr>
      <w:r>
        <w:t xml:space="preserve">    3. Сведения о пострадавшем:</w:t>
      </w:r>
    </w:p>
    <w:p w:rsidR="00000000" w:rsidRDefault="00B05E27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пол: мужской, женский (нену</w:t>
      </w:r>
      <w:r>
        <w:t>жное зачеркнуть)</w:t>
      </w:r>
    </w:p>
    <w:p w:rsidR="00000000" w:rsidRDefault="00B05E27">
      <w:pPr>
        <w:pStyle w:val="ConsPlusNonformat"/>
        <w:jc w:val="both"/>
      </w:pPr>
      <w:r>
        <w:t xml:space="preserve">    возраст (полных лет) ______</w:t>
      </w:r>
    </w:p>
    <w:p w:rsidR="00000000" w:rsidRDefault="00B05E27">
      <w:pPr>
        <w:pStyle w:val="ConsPlusNonformat"/>
        <w:jc w:val="both"/>
      </w:pPr>
      <w:r>
        <w:t xml:space="preserve">    место жительства 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4. Обстоятельства транспортного происшествия  _________________________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5. Сведения об очевидцах транспортного происшествия</w:t>
      </w:r>
    </w:p>
    <w:p w:rsidR="00000000" w:rsidRDefault="00B05E27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B05E27">
      <w:pPr>
        <w:pStyle w:val="ConsPlusNonformat"/>
        <w:jc w:val="both"/>
      </w:pPr>
      <w:r>
        <w:t xml:space="preserve">     (фамилия, имя, отчество, год рождения, место работы и жительства)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6</w:t>
      </w:r>
      <w:r>
        <w:t>. Погодные условия на момент транспортного происшествия 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7.   Сведения  о  состоянии  объектов  инфраструктуры  железнодорожного</w:t>
      </w:r>
    </w:p>
    <w:p w:rsidR="00000000" w:rsidRDefault="00B05E27">
      <w:pPr>
        <w:pStyle w:val="ConsPlusNonformat"/>
        <w:jc w:val="both"/>
      </w:pPr>
      <w:r>
        <w:t>транспорта на момент транспортног</w:t>
      </w:r>
      <w:r>
        <w:t>о происшествия ___________________________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  (освещенность сигнальными фонарями и состояние железнодорожного</w:t>
      </w:r>
    </w:p>
    <w:p w:rsidR="00000000" w:rsidRDefault="00B05E27">
      <w:pPr>
        <w:pStyle w:val="ConsPlusNonformat"/>
        <w:jc w:val="both"/>
      </w:pPr>
      <w:r>
        <w:t xml:space="preserve">  подвижного состава, пассажирских платформ, заградительной сигнали</w:t>
      </w:r>
      <w:r>
        <w:t>зации,</w:t>
      </w:r>
    </w:p>
    <w:p w:rsidR="00000000" w:rsidRDefault="00B05E27">
      <w:pPr>
        <w:pStyle w:val="ConsPlusNonformat"/>
        <w:jc w:val="both"/>
      </w:pPr>
      <w:r>
        <w:t xml:space="preserve">                 применении экстренного торможения и др.)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8. Исход транспортного происшествия</w:t>
      </w:r>
      <w:r>
        <w:t xml:space="preserve"> (смертельные  или  тяжелые  травмы)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9.   Состояние  лиц,  управлявших  железнодорожным  подвижным  составом</w:t>
      </w:r>
    </w:p>
    <w:p w:rsidR="00000000" w:rsidRDefault="00B05E27">
      <w:pPr>
        <w:pStyle w:val="ConsPlusNonformat"/>
        <w:jc w:val="both"/>
      </w:pPr>
      <w:r>
        <w:t>(алкогольное, наркотическое или токсическое опьянение) ____________</w:t>
      </w:r>
      <w:r>
        <w:t>________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            (в соответствии с медицинским заключением)</w:t>
      </w:r>
    </w:p>
    <w:p w:rsidR="00000000" w:rsidRDefault="00B05E27">
      <w:pPr>
        <w:pStyle w:val="ConsPlusNonformat"/>
        <w:jc w:val="both"/>
      </w:pPr>
      <w:r>
        <w:t xml:space="preserve">    10. Причины транспортного происшествия ________________________________</w:t>
      </w:r>
    </w:p>
    <w:p w:rsidR="00000000" w:rsidRDefault="00B05E27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B05E27">
      <w:pPr>
        <w:pStyle w:val="ConsPlusNonformat"/>
        <w:jc w:val="both"/>
      </w:pPr>
      <w:r>
        <w:t xml:space="preserve">   (указать основную и сопутствующие причины транспортного происшествия</w:t>
      </w:r>
    </w:p>
    <w:p w:rsidR="00000000" w:rsidRDefault="00B05E27">
      <w:pPr>
        <w:pStyle w:val="ConsPlusNonformat"/>
        <w:jc w:val="both"/>
      </w:pPr>
      <w:r>
        <w:t xml:space="preserve">  со ссылками на нарушенные требования законодательных и иных нормативных</w:t>
      </w:r>
    </w:p>
    <w:p w:rsidR="00000000" w:rsidRDefault="00B05E27">
      <w:pPr>
        <w:pStyle w:val="ConsPlusNonformat"/>
        <w:jc w:val="both"/>
      </w:pPr>
      <w:r>
        <w:t xml:space="preserve">                              правовых актов)</w:t>
      </w:r>
    </w:p>
    <w:p w:rsidR="00000000" w:rsidRDefault="00B05E2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05E27">
      <w:pPr>
        <w:pStyle w:val="ConsPlusNonformat"/>
        <w:jc w:val="both"/>
      </w:pPr>
      <w:r>
        <w:t xml:space="preserve">    11. Учет транспортного происшествия ___________________________________</w:t>
      </w:r>
    </w:p>
    <w:p w:rsidR="00000000" w:rsidRDefault="00B05E27">
      <w:pPr>
        <w:pStyle w:val="ConsPlusNonformat"/>
        <w:jc w:val="both"/>
      </w:pPr>
      <w:r>
        <w:t xml:space="preserve">                                             (субъект железнодорожного</w:t>
      </w:r>
    </w:p>
    <w:p w:rsidR="00000000" w:rsidRDefault="00B05E27">
      <w:pPr>
        <w:pStyle w:val="ConsPlusNonformat"/>
        <w:jc w:val="both"/>
      </w:pPr>
      <w:r>
        <w:t xml:space="preserve">                                 </w:t>
      </w:r>
      <w:r>
        <w:t xml:space="preserve">          транспорта, который учитывает</w:t>
      </w:r>
    </w:p>
    <w:p w:rsidR="00000000" w:rsidRDefault="00B05E27">
      <w:pPr>
        <w:pStyle w:val="ConsPlusNonformat"/>
        <w:jc w:val="both"/>
      </w:pPr>
      <w:r>
        <w:t xml:space="preserve">                                             транспортное происшествие)</w:t>
      </w:r>
    </w:p>
    <w:p w:rsidR="00000000" w:rsidRDefault="00B05E27">
      <w:pPr>
        <w:pStyle w:val="ConsPlusNonformat"/>
        <w:jc w:val="both"/>
      </w:pPr>
    </w:p>
    <w:p w:rsidR="00000000" w:rsidRDefault="00B05E27">
      <w:pPr>
        <w:pStyle w:val="ConsPlusNonformat"/>
        <w:jc w:val="both"/>
      </w:pPr>
      <w:r>
        <w:t xml:space="preserve">    Подписи   лиц,   производивших  служебное  расследование  транспортного</w:t>
      </w:r>
    </w:p>
    <w:p w:rsidR="00000000" w:rsidRDefault="00B05E27">
      <w:pPr>
        <w:pStyle w:val="ConsPlusNonformat"/>
        <w:jc w:val="both"/>
      </w:pPr>
      <w:r>
        <w:t>происшествия:</w:t>
      </w:r>
    </w:p>
    <w:p w:rsidR="00000000" w:rsidRDefault="00B05E27">
      <w:pPr>
        <w:pStyle w:val="ConsPlusNonformat"/>
        <w:jc w:val="both"/>
      </w:pPr>
      <w:r>
        <w:t>____________________________      ___________     ___</w:t>
      </w:r>
      <w:r>
        <w:t>______________________</w:t>
      </w:r>
    </w:p>
    <w:p w:rsidR="00000000" w:rsidRDefault="00B05E27">
      <w:pPr>
        <w:pStyle w:val="ConsPlusNonformat"/>
        <w:jc w:val="both"/>
      </w:pPr>
      <w:r>
        <w:t xml:space="preserve">  (наименование должности)         (подпись)           (Ф.И.О., дата)</w:t>
      </w:r>
    </w:p>
    <w:p w:rsidR="00000000" w:rsidRDefault="00B05E27">
      <w:pPr>
        <w:pStyle w:val="ConsPlusNonformat"/>
        <w:jc w:val="both"/>
      </w:pPr>
      <w:r>
        <w:t>____________________________      ___________     _________________________</w:t>
      </w:r>
    </w:p>
    <w:p w:rsidR="00000000" w:rsidRDefault="00B05E27">
      <w:pPr>
        <w:pStyle w:val="ConsPlusNonformat"/>
        <w:jc w:val="both"/>
      </w:pPr>
      <w:r>
        <w:t xml:space="preserve">  (наименование должности)         (подпись)           (Ф.И.О., дата)</w:t>
      </w:r>
    </w:p>
    <w:p w:rsidR="00000000" w:rsidRDefault="00B05E27">
      <w:pPr>
        <w:pStyle w:val="ConsPlusNonformat"/>
        <w:jc w:val="both"/>
      </w:pPr>
      <w:r>
        <w:t>_________________</w:t>
      </w:r>
      <w:r>
        <w:t>___________      ___________     _________________________</w:t>
      </w:r>
    </w:p>
    <w:p w:rsidR="00000000" w:rsidRDefault="00B05E27">
      <w:pPr>
        <w:pStyle w:val="ConsPlusNonformat"/>
        <w:jc w:val="both"/>
      </w:pPr>
      <w:r>
        <w:t xml:space="preserve">  (наименование должности)         (подпись)           (Ф.И.О., дата)</w:t>
      </w:r>
    </w:p>
    <w:p w:rsidR="00000000" w:rsidRDefault="00B05E27">
      <w:pPr>
        <w:pStyle w:val="ConsPlusNonformat"/>
        <w:jc w:val="both"/>
      </w:pPr>
    </w:p>
    <w:p w:rsidR="00000000" w:rsidRDefault="00B05E27">
      <w:pPr>
        <w:pStyle w:val="ConsPlusNonformat"/>
        <w:jc w:val="both"/>
      </w:pPr>
      <w:r>
        <w:t xml:space="preserve">    М.П.</w:t>
      </w:r>
    </w:p>
    <w:p w:rsidR="00000000" w:rsidRDefault="00B05E27">
      <w:pPr>
        <w:pStyle w:val="ConsPlusNonformat"/>
        <w:jc w:val="both"/>
      </w:pPr>
      <w:r>
        <w:t>(субъекта железнодорожного транспорта)</w:t>
      </w:r>
    </w:p>
    <w:p w:rsidR="00000000" w:rsidRDefault="00B05E27">
      <w:pPr>
        <w:pStyle w:val="ConsPlusNormal"/>
        <w:jc w:val="both"/>
      </w:pPr>
    </w:p>
    <w:p w:rsidR="00000000" w:rsidRDefault="00B05E27">
      <w:pPr>
        <w:pStyle w:val="ConsPlusNormal"/>
        <w:jc w:val="both"/>
      </w:pPr>
    </w:p>
    <w:p w:rsidR="00B05E27" w:rsidRDefault="00B05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5E2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27" w:rsidRDefault="00B05E27">
      <w:pPr>
        <w:spacing w:after="0" w:line="240" w:lineRule="auto"/>
      </w:pPr>
      <w:r>
        <w:separator/>
      </w:r>
    </w:p>
  </w:endnote>
  <w:endnote w:type="continuationSeparator" w:id="0">
    <w:p w:rsidR="00B05E27" w:rsidRDefault="00B0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5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83826">
            <w:rPr>
              <w:sz w:val="20"/>
              <w:szCs w:val="20"/>
            </w:rPr>
            <w:fldChar w:fldCharType="separate"/>
          </w:r>
          <w:r w:rsidR="0008382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83826">
            <w:rPr>
              <w:sz w:val="20"/>
              <w:szCs w:val="20"/>
            </w:rPr>
            <w:fldChar w:fldCharType="separate"/>
          </w:r>
          <w:r w:rsidR="00083826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5E2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5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83826">
            <w:rPr>
              <w:sz w:val="20"/>
              <w:szCs w:val="20"/>
            </w:rPr>
            <w:fldChar w:fldCharType="separate"/>
          </w:r>
          <w:r w:rsidR="0008382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83826">
            <w:rPr>
              <w:sz w:val="20"/>
              <w:szCs w:val="20"/>
            </w:rPr>
            <w:fldChar w:fldCharType="separate"/>
          </w:r>
          <w:r w:rsidR="00083826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5E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27" w:rsidRDefault="00B05E27">
      <w:pPr>
        <w:spacing w:after="0" w:line="240" w:lineRule="auto"/>
      </w:pPr>
      <w:r>
        <w:separator/>
      </w:r>
    </w:p>
  </w:footnote>
  <w:footnote w:type="continuationSeparator" w:id="0">
    <w:p w:rsidR="00B05E27" w:rsidRDefault="00B0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20.08.2009 N 1754р</w:t>
          </w:r>
          <w:r>
            <w:rPr>
              <w:sz w:val="16"/>
              <w:szCs w:val="16"/>
            </w:rPr>
            <w:br/>
            <w:t>(ред. от 08.09.2014)</w:t>
          </w:r>
          <w:r>
            <w:rPr>
              <w:sz w:val="16"/>
              <w:szCs w:val="16"/>
            </w:rPr>
            <w:br/>
            <w:t>"Об утверждении Инструкции об организации расследовани...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center"/>
          </w:pPr>
        </w:p>
        <w:p w:rsidR="00000000" w:rsidRDefault="00B05E2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05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E2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20.08.2009 N 1754р</w:t>
          </w:r>
          <w:r>
            <w:rPr>
              <w:sz w:val="16"/>
              <w:szCs w:val="16"/>
            </w:rPr>
            <w:br/>
            <w:t>(ред. от 08.09.2014)</w:t>
          </w:r>
          <w:r>
            <w:rPr>
              <w:sz w:val="16"/>
              <w:szCs w:val="16"/>
            </w:rPr>
            <w:br/>
            <w:t>"Об утверждении Инструкции об организации расследовани...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center"/>
          </w:pPr>
        </w:p>
        <w:p w:rsidR="00000000" w:rsidRDefault="00B05E2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2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05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E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6"/>
    <w:rsid w:val="00083826"/>
    <w:rsid w:val="00B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F4BBC-70D5-4E9F-ABA3-B812EEA6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3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826"/>
  </w:style>
  <w:style w:type="paragraph" w:styleId="a5">
    <w:name w:val="footer"/>
    <w:basedOn w:val="a"/>
    <w:link w:val="a6"/>
    <w:uiPriority w:val="99"/>
    <w:unhideWhenUsed/>
    <w:rsid w:val="00083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4795</Words>
  <Characters>27337</Characters>
  <Application>Microsoft Office Word</Application>
  <DocSecurity>2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20.08.2009 N 1754р(ред. от 08.09.2014)"Об утверждении Инструкции об организации расследования и учета несчастных случаев с людьми, не связанных с производством, происшедших в зоне движения поездов"</vt:lpstr>
    </vt:vector>
  </TitlesOfParts>
  <Company>КонсультантПлюс Версия 4018.00.50</Company>
  <LinksUpToDate>false</LinksUpToDate>
  <CharactersWithSpaces>32068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20.08.2009 N 1754р(ред. от 08.09.2014)"Об утверждении Инструкции об организации расследования и учета несчастных случаев с людьми, не связанных с производством, происшедших в зоне движения поездов"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2020-09-27T11:50:00Z</dcterms:created>
  <dcterms:modified xsi:type="dcterms:W3CDTF">2020-09-27T11:50:00Z</dcterms:modified>
</cp:coreProperties>
</file>