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345D9D">
            <w:pPr>
              <w:pStyle w:val="ConsPlusTitlePage"/>
              <w:rPr>
                <w:sz w:val="20"/>
                <w:szCs w:val="20"/>
              </w:rPr>
            </w:pPr>
          </w:p>
        </w:tc>
      </w:tr>
      <w:tr w:rsidR="00000000">
        <w:trPr>
          <w:trHeight w:hRule="exact" w:val="8335"/>
        </w:trPr>
        <w:tc>
          <w:tcPr>
            <w:tcW w:w="10716" w:type="dxa"/>
            <w:vAlign w:val="center"/>
          </w:tcPr>
          <w:p w:rsidR="00000000" w:rsidRDefault="00345D9D">
            <w:pPr>
              <w:pStyle w:val="ConsPlusTitlePage"/>
              <w:jc w:val="center"/>
              <w:rPr>
                <w:sz w:val="48"/>
                <w:szCs w:val="48"/>
              </w:rPr>
            </w:pPr>
            <w:r>
              <w:rPr>
                <w:sz w:val="48"/>
                <w:szCs w:val="48"/>
              </w:rPr>
              <w:t>Распоряжение ОАО "РЖД" от 15.02.2005 N 198р</w:t>
            </w:r>
            <w:r>
              <w:rPr>
                <w:sz w:val="48"/>
                <w:szCs w:val="48"/>
              </w:rPr>
              <w:br/>
            </w:r>
            <w:r>
              <w:rPr>
                <w:sz w:val="48"/>
                <w:szCs w:val="48"/>
              </w:rPr>
              <w:t>"Об утверждении Типовой должностной инструкции приемосдатчика груза и багажа ОАО "РЖД"</w:t>
            </w:r>
          </w:p>
        </w:tc>
      </w:tr>
      <w:tr w:rsidR="00000000">
        <w:trPr>
          <w:trHeight w:hRule="exact" w:val="3031"/>
        </w:trPr>
        <w:tc>
          <w:tcPr>
            <w:tcW w:w="10716" w:type="dxa"/>
            <w:vAlign w:val="center"/>
          </w:tcPr>
          <w:p w:rsidR="00000000" w:rsidRDefault="00345D9D">
            <w:pPr>
              <w:pStyle w:val="ConsPlusTitlePage"/>
              <w:jc w:val="center"/>
              <w:rPr>
                <w:sz w:val="28"/>
                <w:szCs w:val="28"/>
              </w:rPr>
            </w:pPr>
            <w:r>
              <w:rPr>
                <w:sz w:val="28"/>
                <w:szCs w:val="28"/>
              </w:rPr>
              <w:br/>
              <w:t> </w:t>
            </w:r>
          </w:p>
        </w:tc>
      </w:tr>
    </w:tbl>
    <w:p w:rsidR="00000000" w:rsidRDefault="00345D9D">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345D9D">
      <w:pPr>
        <w:pStyle w:val="ConsPlusNormal"/>
        <w:ind w:firstLine="540"/>
        <w:jc w:val="both"/>
        <w:outlineLvl w:val="0"/>
      </w:pPr>
    </w:p>
    <w:p w:rsidR="00000000" w:rsidRDefault="00345D9D">
      <w:pPr>
        <w:pStyle w:val="ConsPlusTitle"/>
        <w:jc w:val="center"/>
        <w:outlineLvl w:val="0"/>
      </w:pPr>
      <w:r>
        <w:t>ОТКРЫТОЕ АКЦИОНЕРНОЕ ОБЩЕСТВО "РОССИЙСКИЕ ЖЕЛЕЗНЫЕ ДОРОГИ"</w:t>
      </w:r>
    </w:p>
    <w:p w:rsidR="00000000" w:rsidRDefault="00345D9D">
      <w:pPr>
        <w:pStyle w:val="ConsPlusTitle"/>
        <w:jc w:val="center"/>
      </w:pPr>
      <w:bookmarkStart w:id="0" w:name="_GoBack"/>
      <w:bookmarkEnd w:id="0"/>
    </w:p>
    <w:p w:rsidR="00000000" w:rsidRDefault="00345D9D">
      <w:pPr>
        <w:pStyle w:val="ConsPlusTitle"/>
        <w:jc w:val="center"/>
      </w:pPr>
      <w:r>
        <w:t>РАСПОРЯЖЕНИЕ</w:t>
      </w:r>
    </w:p>
    <w:p w:rsidR="00000000" w:rsidRDefault="00345D9D">
      <w:pPr>
        <w:pStyle w:val="ConsPlusTitle"/>
        <w:jc w:val="center"/>
      </w:pPr>
      <w:r>
        <w:t>от 15 февраля 2005 г. N 198р</w:t>
      </w:r>
    </w:p>
    <w:p w:rsidR="00000000" w:rsidRDefault="00345D9D">
      <w:pPr>
        <w:pStyle w:val="ConsPlusTitle"/>
        <w:jc w:val="center"/>
      </w:pPr>
    </w:p>
    <w:p w:rsidR="00000000" w:rsidRDefault="00345D9D">
      <w:pPr>
        <w:pStyle w:val="ConsPlusTitle"/>
        <w:jc w:val="center"/>
      </w:pPr>
      <w:r>
        <w:t>ОБ УТВЕРЖДЕНИИ ТИПОВОЙ ДОЛЖНОСТНОЙ ИНСТРУКЦИИ</w:t>
      </w:r>
    </w:p>
    <w:p w:rsidR="00000000" w:rsidRDefault="00345D9D">
      <w:pPr>
        <w:pStyle w:val="ConsPlusTitle"/>
        <w:jc w:val="center"/>
      </w:pPr>
      <w:r>
        <w:t>ПРИЕМОСДАТЧИКА ГРУЗА И БАГАЖА ОАО "РЖД"</w:t>
      </w:r>
    </w:p>
    <w:p w:rsidR="00000000" w:rsidRDefault="00345D9D">
      <w:pPr>
        <w:pStyle w:val="ConsPlusNormal"/>
        <w:jc w:val="center"/>
      </w:pPr>
    </w:p>
    <w:p w:rsidR="00000000" w:rsidRDefault="00345D9D">
      <w:pPr>
        <w:pStyle w:val="ConsPlusNormal"/>
        <w:ind w:firstLine="540"/>
        <w:jc w:val="both"/>
      </w:pPr>
      <w:r>
        <w:t>В целях организации на железных дорогах работы приемосдатчиков гру</w:t>
      </w:r>
      <w:r>
        <w:t>за и багажа ОАО "РЖД":</w:t>
      </w:r>
    </w:p>
    <w:p w:rsidR="00000000" w:rsidRDefault="00345D9D">
      <w:pPr>
        <w:pStyle w:val="ConsPlusNormal"/>
        <w:spacing w:before="240"/>
        <w:ind w:firstLine="540"/>
        <w:jc w:val="both"/>
      </w:pPr>
      <w:r>
        <w:t xml:space="preserve">1. Утвердить и ввести в действие с 1 марта 2005 г. прилагаемую Типовую должностную </w:t>
      </w:r>
      <w:hyperlink w:anchor="Par24" w:tooltip="ТИПОВАЯ ДОЛЖНОСТНАЯ ИНСТРУКЦИЯ" w:history="1">
        <w:r>
          <w:rPr>
            <w:color w:val="0000FF"/>
          </w:rPr>
          <w:t>инструкцию</w:t>
        </w:r>
      </w:hyperlink>
      <w:r>
        <w:t xml:space="preserve"> приемосдатчика груза и багажа ОАО "РЖД".</w:t>
      </w:r>
    </w:p>
    <w:p w:rsidR="00000000" w:rsidRDefault="00345D9D">
      <w:pPr>
        <w:pStyle w:val="ConsPlusNormal"/>
        <w:spacing w:before="240"/>
        <w:ind w:firstLine="540"/>
        <w:jc w:val="both"/>
      </w:pPr>
      <w:r>
        <w:t>2. Начальникам железных дорог организова</w:t>
      </w:r>
      <w:r>
        <w:t>ть работу по разработке и утверждению на железнодорожных станциях должностных инструкций приемосдатчиков груза и багажа ОАО "РЖД" на основании Типовой должностной инструкции приемосдатчика груза и багажа ОАО "РЖД".</w:t>
      </w:r>
    </w:p>
    <w:p w:rsidR="00000000" w:rsidRDefault="00345D9D">
      <w:pPr>
        <w:pStyle w:val="ConsPlusNormal"/>
        <w:ind w:firstLine="540"/>
        <w:jc w:val="both"/>
      </w:pPr>
    </w:p>
    <w:p w:rsidR="00000000" w:rsidRDefault="00345D9D">
      <w:pPr>
        <w:pStyle w:val="ConsPlusNormal"/>
        <w:jc w:val="right"/>
      </w:pPr>
      <w:r>
        <w:t>Первый вице-президент ОАО "РЖД"</w:t>
      </w:r>
    </w:p>
    <w:p w:rsidR="00000000" w:rsidRDefault="00345D9D">
      <w:pPr>
        <w:pStyle w:val="ConsPlusNormal"/>
        <w:jc w:val="right"/>
      </w:pPr>
      <w:r>
        <w:t>Х.Ш.ЗЯБИРОВ</w:t>
      </w: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jc w:val="right"/>
        <w:outlineLvl w:val="0"/>
      </w:pPr>
      <w:r>
        <w:t>Утверждена</w:t>
      </w:r>
    </w:p>
    <w:p w:rsidR="00000000" w:rsidRDefault="00345D9D">
      <w:pPr>
        <w:pStyle w:val="ConsPlusNormal"/>
        <w:jc w:val="right"/>
      </w:pPr>
      <w:r>
        <w:t>распоряжением ОАО "РЖД"</w:t>
      </w:r>
    </w:p>
    <w:p w:rsidR="00000000" w:rsidRDefault="00345D9D">
      <w:pPr>
        <w:pStyle w:val="ConsPlusNormal"/>
        <w:jc w:val="right"/>
      </w:pPr>
      <w:r>
        <w:t>от 15 февраля 2005 г. N 198р</w:t>
      </w:r>
    </w:p>
    <w:p w:rsidR="00000000" w:rsidRDefault="00345D9D">
      <w:pPr>
        <w:pStyle w:val="ConsPlusNormal"/>
        <w:ind w:firstLine="540"/>
        <w:jc w:val="both"/>
      </w:pPr>
    </w:p>
    <w:p w:rsidR="00000000" w:rsidRDefault="00345D9D">
      <w:pPr>
        <w:pStyle w:val="ConsPlusTitle"/>
        <w:jc w:val="center"/>
      </w:pPr>
      <w:bookmarkStart w:id="1" w:name="Par24"/>
      <w:bookmarkEnd w:id="1"/>
      <w:r>
        <w:t>ТИПОВАЯ ДОЛЖНОСТНАЯ ИНСТРУКЦИЯ</w:t>
      </w:r>
    </w:p>
    <w:p w:rsidR="00000000" w:rsidRDefault="00345D9D">
      <w:pPr>
        <w:pStyle w:val="ConsPlusTitle"/>
        <w:jc w:val="center"/>
      </w:pPr>
      <w:r>
        <w:t>ПРИЕМОСДАТЧИКА ГРУЗА И БАГАЖА ОАО "РЖД"</w:t>
      </w:r>
    </w:p>
    <w:p w:rsidR="00000000" w:rsidRDefault="00345D9D">
      <w:pPr>
        <w:pStyle w:val="ConsPlusNormal"/>
        <w:ind w:firstLine="540"/>
        <w:jc w:val="both"/>
      </w:pPr>
    </w:p>
    <w:p w:rsidR="00000000" w:rsidRDefault="00345D9D">
      <w:pPr>
        <w:pStyle w:val="ConsPlusTitle"/>
        <w:jc w:val="center"/>
        <w:outlineLvl w:val="1"/>
      </w:pPr>
      <w:r>
        <w:t>1. ОБЩИЕ ПОЛОЖЕНИЯ</w:t>
      </w:r>
    </w:p>
    <w:p w:rsidR="00000000" w:rsidRDefault="00345D9D">
      <w:pPr>
        <w:pStyle w:val="ConsPlusNormal"/>
        <w:ind w:firstLine="540"/>
        <w:jc w:val="both"/>
      </w:pPr>
    </w:p>
    <w:p w:rsidR="00000000" w:rsidRDefault="00345D9D">
      <w:pPr>
        <w:pStyle w:val="ConsPlusNormal"/>
        <w:ind w:firstLine="540"/>
        <w:jc w:val="both"/>
      </w:pPr>
      <w:r>
        <w:t>1.1. Настоящая Типовая должностная инструкция приемосдатчика груза и баг</w:t>
      </w:r>
      <w:r>
        <w:t>ажа ОАО "РЖД" (далее - Инструкция) определяет порядок выполнения коммерческих операций приемосдатчиком груза и багажа ОАО "РЖД" (далее - приемосдатчик) и содержит основные сведения, необходимые в работе приемосдатчика по приему или выдаче груза и багажа, к</w:t>
      </w:r>
      <w:r>
        <w:t>онтролю за его состоянием в пути следования.</w:t>
      </w:r>
    </w:p>
    <w:p w:rsidR="00000000" w:rsidRDefault="00345D9D">
      <w:pPr>
        <w:pStyle w:val="ConsPlusNormal"/>
        <w:spacing w:before="240"/>
        <w:ind w:firstLine="540"/>
        <w:jc w:val="both"/>
      </w:pPr>
      <w:r>
        <w:t>На основании настоящей Инструкции на железнодорожных станциях разрабатываются должностные инструкции приемосдатчиков, которые утверждаются непосредственным руководителем приемосдатчика.</w:t>
      </w:r>
    </w:p>
    <w:p w:rsidR="00000000" w:rsidRDefault="00345D9D">
      <w:pPr>
        <w:pStyle w:val="ConsPlusNormal"/>
        <w:spacing w:before="240"/>
        <w:ind w:firstLine="540"/>
        <w:jc w:val="both"/>
      </w:pPr>
      <w:r>
        <w:t>Порядок организации работ</w:t>
      </w:r>
      <w:r>
        <w:t xml:space="preserve">ы приемосдатчика при проведении актово-претензионной работы, </w:t>
      </w:r>
      <w:r>
        <w:lastRenderedPageBreak/>
        <w:t>определении массы перевозимых грузов, осмотре вагонов и грузов в пунктах коммерческого осмотра и на контейнерных площадках приведен в соответствующих технологических процессах, инструкциях и мето</w:t>
      </w:r>
      <w:r>
        <w:t>дических рекомендациях.</w:t>
      </w:r>
    </w:p>
    <w:p w:rsidR="00000000" w:rsidRDefault="00345D9D">
      <w:pPr>
        <w:pStyle w:val="ConsPlusNormal"/>
        <w:spacing w:before="240"/>
        <w:ind w:firstLine="540"/>
        <w:jc w:val="both"/>
      </w:pPr>
      <w:r>
        <w:t>1.2. К самостоятельной работе в должности приемосдатчика допускаются лица не моложе 18 лет, прошедшие при поступлении на работу предварительный медицинский осмотр, вводный и первичный инструктаж по охране труда на рабочем месте, обу</w:t>
      </w:r>
      <w:r>
        <w:t>чение, стажировку и проверку знаний настоящей Инструкции.</w:t>
      </w:r>
    </w:p>
    <w:p w:rsidR="00000000" w:rsidRDefault="00345D9D">
      <w:pPr>
        <w:pStyle w:val="ConsPlusNormal"/>
        <w:spacing w:before="240"/>
        <w:ind w:firstLine="540"/>
        <w:jc w:val="both"/>
      </w:pPr>
      <w:r>
        <w:t>В процессе работы приемосдатчик должен проходить повторные, не реже одного раза в три месяца, и внеплановые инструктажи по охране труда и безопасности движения поездов, а также периодические медицин</w:t>
      </w:r>
      <w:r>
        <w:t>ские осмотры.</w:t>
      </w:r>
    </w:p>
    <w:p w:rsidR="00000000" w:rsidRDefault="00345D9D">
      <w:pPr>
        <w:pStyle w:val="ConsPlusNormal"/>
        <w:spacing w:before="240"/>
        <w:ind w:firstLine="540"/>
        <w:jc w:val="both"/>
      </w:pPr>
      <w:r>
        <w:t>1.3. Основные обязанности приемосдатчика:</w:t>
      </w:r>
    </w:p>
    <w:p w:rsidR="00000000" w:rsidRDefault="00345D9D">
      <w:pPr>
        <w:pStyle w:val="ConsPlusNormal"/>
        <w:spacing w:before="240"/>
        <w:ind w:firstLine="540"/>
        <w:jc w:val="both"/>
      </w:pPr>
      <w:r>
        <w:t>прием грузов в вагонах (контейнерах) к перевозке на железнодорожных станциях (далее - станции) отправления;</w:t>
      </w:r>
    </w:p>
    <w:p w:rsidR="00000000" w:rsidRDefault="00345D9D">
      <w:pPr>
        <w:pStyle w:val="ConsPlusNormal"/>
        <w:spacing w:before="240"/>
        <w:ind w:firstLine="540"/>
        <w:jc w:val="both"/>
      </w:pPr>
      <w:r>
        <w:t>выдача грузов из вагонов (контейнеров) на станциях назначения;</w:t>
      </w:r>
    </w:p>
    <w:p w:rsidR="00000000" w:rsidRDefault="00345D9D">
      <w:pPr>
        <w:pStyle w:val="ConsPlusNormal"/>
        <w:spacing w:before="240"/>
        <w:ind w:firstLine="540"/>
        <w:jc w:val="both"/>
      </w:pPr>
      <w:r>
        <w:t>прием и передача вагонов (кон</w:t>
      </w:r>
      <w:r>
        <w:t>тейнеров) при перевозке грузов в прямом смешанном и международном сообщениях;</w:t>
      </w:r>
    </w:p>
    <w:p w:rsidR="00000000" w:rsidRDefault="00345D9D">
      <w:pPr>
        <w:pStyle w:val="ConsPlusNormal"/>
        <w:spacing w:before="240"/>
        <w:ind w:firstLine="540"/>
        <w:jc w:val="both"/>
      </w:pPr>
      <w:r>
        <w:t>сортировка мелких или контейнерных отправок в пути следования;</w:t>
      </w:r>
    </w:p>
    <w:p w:rsidR="00000000" w:rsidRDefault="00345D9D">
      <w:pPr>
        <w:pStyle w:val="ConsPlusNormal"/>
        <w:spacing w:before="240"/>
        <w:ind w:firstLine="540"/>
        <w:jc w:val="both"/>
      </w:pPr>
      <w:r>
        <w:t>организация хранения грузов и учета его на местах общего пользования;</w:t>
      </w:r>
    </w:p>
    <w:p w:rsidR="00000000" w:rsidRDefault="00345D9D">
      <w:pPr>
        <w:pStyle w:val="ConsPlusNormal"/>
        <w:spacing w:before="240"/>
        <w:ind w:firstLine="540"/>
        <w:jc w:val="both"/>
      </w:pPr>
      <w:r>
        <w:t>определение массы перевозимых грузов на станциях отправления или назначения, а также в пути следования;</w:t>
      </w:r>
    </w:p>
    <w:p w:rsidR="00000000" w:rsidRDefault="00345D9D">
      <w:pPr>
        <w:pStyle w:val="ConsPlusNormal"/>
        <w:spacing w:before="240"/>
        <w:ind w:firstLine="540"/>
        <w:jc w:val="both"/>
      </w:pPr>
      <w:r>
        <w:t>организация передачи и учета грузов, вагонов, контейнеров;</w:t>
      </w:r>
    </w:p>
    <w:p w:rsidR="00000000" w:rsidRDefault="00345D9D">
      <w:pPr>
        <w:pStyle w:val="ConsPlusNormal"/>
        <w:spacing w:before="240"/>
        <w:ind w:firstLine="540"/>
        <w:jc w:val="both"/>
      </w:pPr>
      <w:r>
        <w:t>оформление перевозочных документов и контроль за правильностью их оформления по вопросам, пре</w:t>
      </w:r>
      <w:r>
        <w:t>дусмотренным настоящей Инструкцией;</w:t>
      </w:r>
    </w:p>
    <w:p w:rsidR="00000000" w:rsidRDefault="00345D9D">
      <w:pPr>
        <w:pStyle w:val="ConsPlusNormal"/>
        <w:spacing w:before="240"/>
        <w:ind w:firstLine="540"/>
        <w:jc w:val="both"/>
      </w:pPr>
      <w:r>
        <w:t>оформление вагонных листов при приеме и выдаче вагонов, в том числе загруженных контейнерными и мелкими отправками;</w:t>
      </w:r>
    </w:p>
    <w:p w:rsidR="00000000" w:rsidRDefault="00345D9D">
      <w:pPr>
        <w:pStyle w:val="ConsPlusNormal"/>
        <w:spacing w:before="240"/>
        <w:ind w:firstLine="540"/>
        <w:jc w:val="both"/>
      </w:pPr>
      <w:r>
        <w:t>оформление актов общей формы, рапортов на составление коммерческих актов, самих коммерческих актов в слу</w:t>
      </w:r>
      <w:r>
        <w:t>чаях, предусмотренных Федеральным законом "Устав железнодорожного транспорта Российской Федерации" (далее - Устав) и настоящей Инструкцией;</w:t>
      </w:r>
    </w:p>
    <w:p w:rsidR="00000000" w:rsidRDefault="00345D9D">
      <w:pPr>
        <w:pStyle w:val="ConsPlusNormal"/>
        <w:spacing w:before="240"/>
        <w:ind w:firstLine="540"/>
        <w:jc w:val="both"/>
      </w:pPr>
      <w:r>
        <w:t xml:space="preserve">оформление документов, связанных с ведением станционной коммерческой отчетности (о приеме груза, выгрузке на склад, </w:t>
      </w:r>
      <w:r>
        <w:t>сортировке и передаче, возвращении вагонов (контейнеров), проведении коммерческого осмотра вагонов или контейнеров);</w:t>
      </w:r>
    </w:p>
    <w:p w:rsidR="00000000" w:rsidRDefault="00345D9D">
      <w:pPr>
        <w:pStyle w:val="ConsPlusNormal"/>
        <w:spacing w:before="240"/>
        <w:ind w:firstLine="540"/>
        <w:jc w:val="both"/>
      </w:pPr>
      <w:r>
        <w:t>проведение коммерческого осмотра вагонов в поездах или вагонов (контейнеров), подаваемых под погрузку (сдвоенную операцию);</w:t>
      </w:r>
    </w:p>
    <w:p w:rsidR="00000000" w:rsidRDefault="00345D9D">
      <w:pPr>
        <w:pStyle w:val="ConsPlusNormal"/>
        <w:spacing w:before="240"/>
        <w:ind w:firstLine="540"/>
        <w:jc w:val="both"/>
      </w:pPr>
      <w:r>
        <w:lastRenderedPageBreak/>
        <w:t>организация роз</w:t>
      </w:r>
      <w:r>
        <w:t>ыска грузов;</w:t>
      </w:r>
    </w:p>
    <w:p w:rsidR="00000000" w:rsidRDefault="00345D9D">
      <w:pPr>
        <w:pStyle w:val="ConsPlusNormal"/>
        <w:spacing w:before="240"/>
        <w:ind w:firstLine="540"/>
        <w:jc w:val="both"/>
      </w:pPr>
      <w:r>
        <w:t>составление и рассмотрение материалов расследования по несохранным перевозкам;</w:t>
      </w:r>
    </w:p>
    <w:p w:rsidR="00000000" w:rsidRDefault="00345D9D">
      <w:pPr>
        <w:pStyle w:val="ConsPlusNormal"/>
        <w:spacing w:before="240"/>
        <w:ind w:firstLine="540"/>
        <w:jc w:val="both"/>
      </w:pPr>
      <w:r>
        <w:t>обеспечение контроля за соблюдением грузоотправителями и грузополучателями требований по обеспечению сохранности вагонного парка при погрузочно-разгрузочных работах</w:t>
      </w:r>
      <w:r>
        <w:t xml:space="preserve"> на местах общего пользования. В случае обнаружения повреждения вагонов (контейнеров) оформляется акт общей формы ГУ-23.</w:t>
      </w:r>
    </w:p>
    <w:p w:rsidR="00000000" w:rsidRDefault="00345D9D">
      <w:pPr>
        <w:pStyle w:val="ConsPlusNormal"/>
        <w:spacing w:before="240"/>
        <w:ind w:firstLine="540"/>
        <w:jc w:val="both"/>
      </w:pPr>
      <w:r>
        <w:t>1.4. В соответствии с законодательством Российской Федерации производится проверка знаний положений настоящей Инструкции, а также следу</w:t>
      </w:r>
      <w:r>
        <w:t>ющих нормативных актов:</w:t>
      </w:r>
    </w:p>
    <w:p w:rsidR="00000000" w:rsidRDefault="00345D9D">
      <w:pPr>
        <w:pStyle w:val="ConsPlusNormal"/>
        <w:spacing w:before="240"/>
        <w:ind w:firstLine="540"/>
        <w:jc w:val="both"/>
      </w:pPr>
      <w:r>
        <w:t>технических условий размещения и крепления грузов в вагонах и контейнерах (далее - ТУ);</w:t>
      </w:r>
    </w:p>
    <w:p w:rsidR="00000000" w:rsidRDefault="00345D9D">
      <w:pPr>
        <w:pStyle w:val="ConsPlusNormal"/>
        <w:spacing w:before="240"/>
        <w:ind w:firstLine="540"/>
        <w:jc w:val="both"/>
      </w:pPr>
      <w:r>
        <w:t>Правил перевозок грузов в прямом смешанном железнодорожно-водном сообщении;</w:t>
      </w:r>
    </w:p>
    <w:p w:rsidR="00000000" w:rsidRDefault="00345D9D">
      <w:pPr>
        <w:pStyle w:val="ConsPlusNormal"/>
        <w:spacing w:before="240"/>
        <w:ind w:firstLine="540"/>
        <w:jc w:val="both"/>
      </w:pPr>
      <w:r>
        <w:t>Правил перевозок опасных грузов по железным дорогам;</w:t>
      </w:r>
    </w:p>
    <w:p w:rsidR="00000000" w:rsidRDefault="00345D9D">
      <w:pPr>
        <w:pStyle w:val="ConsPlusNormal"/>
        <w:spacing w:before="240"/>
        <w:ind w:firstLine="540"/>
        <w:jc w:val="both"/>
      </w:pPr>
      <w:r>
        <w:t>Правил техничес</w:t>
      </w:r>
      <w:r>
        <w:t>кой эксплуатации железных дорог Российской Федерации;</w:t>
      </w:r>
    </w:p>
    <w:p w:rsidR="00000000" w:rsidRDefault="00345D9D">
      <w:pPr>
        <w:pStyle w:val="ConsPlusNormal"/>
        <w:spacing w:before="240"/>
        <w:ind w:firstLine="540"/>
        <w:jc w:val="both"/>
      </w:pPr>
      <w:r>
        <w:t>Инструкции по сигнализации на железных дорогах Российской Федерации;</w:t>
      </w:r>
    </w:p>
    <w:p w:rsidR="00000000" w:rsidRDefault="00345D9D">
      <w:pPr>
        <w:pStyle w:val="ConsPlusNormal"/>
        <w:spacing w:before="240"/>
        <w:ind w:firstLine="540"/>
        <w:jc w:val="both"/>
      </w:pPr>
      <w:r>
        <w:t>Правил пожарной безопасности на железнодорожном транспорте;</w:t>
      </w:r>
    </w:p>
    <w:p w:rsidR="00000000" w:rsidRDefault="00345D9D">
      <w:pPr>
        <w:pStyle w:val="ConsPlusNormal"/>
        <w:spacing w:before="240"/>
        <w:ind w:firstLine="540"/>
        <w:jc w:val="both"/>
      </w:pPr>
      <w:r>
        <w:t>Правил коммерческого осмотра поездов и вагонов;</w:t>
      </w:r>
    </w:p>
    <w:p w:rsidR="00000000" w:rsidRDefault="00345D9D">
      <w:pPr>
        <w:pStyle w:val="ConsPlusNormal"/>
        <w:spacing w:before="240"/>
        <w:ind w:firstLine="540"/>
        <w:jc w:val="both"/>
      </w:pPr>
      <w:r>
        <w:t>Правил техники безопаснос</w:t>
      </w:r>
      <w:r>
        <w:t>ти и производственной санитарии при погрузочно-разгрузочных работах на железнодорожном транспорте;</w:t>
      </w:r>
    </w:p>
    <w:p w:rsidR="00000000" w:rsidRDefault="00345D9D">
      <w:pPr>
        <w:pStyle w:val="ConsPlusNormal"/>
        <w:spacing w:before="240"/>
        <w:ind w:firstLine="540"/>
        <w:jc w:val="both"/>
      </w:pPr>
      <w:r>
        <w:t>Правил безопасности и порядка ликвидации аварийных ситуаций с опасными грузами при перевозках по железным дорогам;</w:t>
      </w:r>
    </w:p>
    <w:p w:rsidR="00000000" w:rsidRDefault="00345D9D">
      <w:pPr>
        <w:pStyle w:val="ConsPlusNormal"/>
        <w:spacing w:before="240"/>
        <w:ind w:firstLine="540"/>
        <w:jc w:val="both"/>
      </w:pPr>
      <w:r>
        <w:t>Положения о дисциплине работников железнод</w:t>
      </w:r>
      <w:r>
        <w:t>орожного транспорта Российской Федерации;</w:t>
      </w:r>
    </w:p>
    <w:p w:rsidR="00000000" w:rsidRDefault="00345D9D">
      <w:pPr>
        <w:pStyle w:val="ConsPlusNormal"/>
        <w:spacing w:before="240"/>
        <w:ind w:firstLine="540"/>
        <w:jc w:val="both"/>
      </w:pPr>
      <w:r>
        <w:t>технологического процесса работы своей станции и техническо-распорядительного акта (далее - ТРА);</w:t>
      </w:r>
    </w:p>
    <w:p w:rsidR="00000000" w:rsidRDefault="00345D9D">
      <w:pPr>
        <w:pStyle w:val="ConsPlusNormal"/>
        <w:spacing w:before="240"/>
        <w:ind w:firstLine="540"/>
        <w:jc w:val="both"/>
      </w:pPr>
      <w:r>
        <w:t>Инструкции по ведению станционной коммерческой отчетности;</w:t>
      </w:r>
    </w:p>
    <w:p w:rsidR="00000000" w:rsidRDefault="00345D9D">
      <w:pPr>
        <w:pStyle w:val="ConsPlusNormal"/>
        <w:spacing w:before="240"/>
        <w:ind w:firstLine="540"/>
        <w:jc w:val="both"/>
      </w:pPr>
      <w:r>
        <w:t>Методических рекомендаций по определению массы грузов, пе</w:t>
      </w:r>
      <w:r>
        <w:t>ревозимых железнодорожным транспортом;</w:t>
      </w:r>
    </w:p>
    <w:p w:rsidR="00000000" w:rsidRDefault="00345D9D">
      <w:pPr>
        <w:pStyle w:val="ConsPlusNormal"/>
        <w:spacing w:before="240"/>
        <w:ind w:firstLine="540"/>
        <w:jc w:val="both"/>
      </w:pPr>
      <w:r>
        <w:t>Инструкции по перевозке негабаритных и тяжеловесных грузов на железных дорогах государств - участников СНГ и Балтии;</w:t>
      </w:r>
    </w:p>
    <w:p w:rsidR="00000000" w:rsidRDefault="00345D9D">
      <w:pPr>
        <w:pStyle w:val="ConsPlusNormal"/>
        <w:spacing w:before="240"/>
        <w:ind w:firstLine="540"/>
        <w:jc w:val="both"/>
      </w:pPr>
      <w:r>
        <w:t>Инструкции по актово-претензионной работе на железных дорогах государств - участников Содружества, Л</w:t>
      </w:r>
      <w:r>
        <w:t>атвийской Республики, Литовской Республики, Эстонской Республики;</w:t>
      </w:r>
    </w:p>
    <w:p w:rsidR="00000000" w:rsidRDefault="00345D9D">
      <w:pPr>
        <w:pStyle w:val="ConsPlusNormal"/>
        <w:spacing w:before="240"/>
        <w:ind w:firstLine="540"/>
        <w:jc w:val="both"/>
      </w:pPr>
      <w:r>
        <w:t>Инструкции по розыску грузов на железных дорогах;</w:t>
      </w:r>
    </w:p>
    <w:p w:rsidR="00000000" w:rsidRDefault="00345D9D">
      <w:pPr>
        <w:pStyle w:val="ConsPlusNormal"/>
        <w:spacing w:before="240"/>
        <w:ind w:firstLine="540"/>
        <w:jc w:val="both"/>
      </w:pPr>
      <w:r>
        <w:lastRenderedPageBreak/>
        <w:t>Соглашения о международном железнодорожном грузовом сообщении (далее - СМГС), Соглашения о Советско(Российско)-Финляндском прямом железнодорожном сообщении и других международных соглашений;</w:t>
      </w:r>
    </w:p>
    <w:p w:rsidR="00000000" w:rsidRDefault="00345D9D">
      <w:pPr>
        <w:pStyle w:val="ConsPlusNormal"/>
        <w:spacing w:before="240"/>
        <w:ind w:firstLine="540"/>
        <w:jc w:val="both"/>
      </w:pPr>
      <w:r>
        <w:t>Положения о порядке охраны грузов и объектов на железнодорожном т</w:t>
      </w:r>
      <w:r>
        <w:t>ранспорте Российской Федерации;</w:t>
      </w:r>
    </w:p>
    <w:p w:rsidR="00000000" w:rsidRDefault="00345D9D">
      <w:pPr>
        <w:pStyle w:val="ConsPlusNormal"/>
        <w:spacing w:before="240"/>
        <w:ind w:firstLine="540"/>
        <w:jc w:val="both"/>
      </w:pPr>
      <w:r>
        <w:t>временной технологии взаимодействия таможенных органов и железных дорог при таможенном оформлении грузов, перевозимых железнодорожным транспортом;</w:t>
      </w:r>
    </w:p>
    <w:p w:rsidR="00000000" w:rsidRDefault="00345D9D">
      <w:pPr>
        <w:pStyle w:val="ConsPlusNormal"/>
        <w:spacing w:before="240"/>
        <w:ind w:firstLine="540"/>
        <w:jc w:val="both"/>
      </w:pPr>
      <w:r>
        <w:t>технологического процесса работы пункта коммерческого осмотра вагонов в поезд</w:t>
      </w:r>
      <w:r>
        <w:t>ах;</w:t>
      </w:r>
    </w:p>
    <w:p w:rsidR="00000000" w:rsidRDefault="00345D9D">
      <w:pPr>
        <w:pStyle w:val="ConsPlusNormal"/>
        <w:spacing w:before="240"/>
        <w:ind w:firstLine="540"/>
        <w:jc w:val="both"/>
      </w:pPr>
      <w:r>
        <w:t>технологического процесса работы контейнерной площадки (отделения);</w:t>
      </w:r>
    </w:p>
    <w:p w:rsidR="00000000" w:rsidRDefault="00345D9D">
      <w:pPr>
        <w:pStyle w:val="ConsPlusNormal"/>
        <w:spacing w:before="240"/>
        <w:ind w:firstLine="540"/>
        <w:jc w:val="both"/>
      </w:pPr>
      <w:r>
        <w:t>стандартов на условия транспортирования и упаковки грузов, приведенных в справочнике "Упаковка грузов" (М., 1992 г.);</w:t>
      </w:r>
    </w:p>
    <w:p w:rsidR="00000000" w:rsidRDefault="00345D9D">
      <w:pPr>
        <w:pStyle w:val="ConsPlusNormal"/>
        <w:spacing w:before="240"/>
        <w:ind w:firstLine="540"/>
        <w:jc w:val="both"/>
      </w:pPr>
      <w:r>
        <w:t>приказов и других нормативных актов ОАО "РЖД", касающихся выполнен</w:t>
      </w:r>
      <w:r>
        <w:t>ия возложенных на приемосдатчика обязанностей;</w:t>
      </w:r>
    </w:p>
    <w:p w:rsidR="00000000" w:rsidRDefault="00345D9D">
      <w:pPr>
        <w:pStyle w:val="ConsPlusNormal"/>
        <w:spacing w:before="240"/>
        <w:ind w:firstLine="540"/>
        <w:jc w:val="both"/>
      </w:pPr>
      <w:r>
        <w:t>инструкций заводов-изготовителей о порядке содержания весов и правилах взвешивания - производится не реже одного раза в три года.</w:t>
      </w:r>
    </w:p>
    <w:p w:rsidR="00000000" w:rsidRDefault="00345D9D">
      <w:pPr>
        <w:pStyle w:val="ConsPlusNormal"/>
        <w:spacing w:before="240"/>
        <w:ind w:firstLine="540"/>
        <w:jc w:val="both"/>
      </w:pPr>
      <w:r>
        <w:t>1.5. Операции, выполняемые приемосдатчиком на рабочем месте, определяются инстр</w:t>
      </w:r>
      <w:r>
        <w:t>укционно-технологическими картами, которые составляются начальником станции при разработке технологических процессов работы станции.</w:t>
      </w:r>
    </w:p>
    <w:p w:rsidR="00000000" w:rsidRDefault="00345D9D">
      <w:pPr>
        <w:pStyle w:val="ConsPlusNormal"/>
        <w:spacing w:before="240"/>
        <w:ind w:firstLine="540"/>
        <w:jc w:val="both"/>
      </w:pPr>
      <w:r>
        <w:t>При выполнении приемосдатчиком работ, не предусмотренных настоящей Инструкцией (совмещение профессий или выполнение дополни</w:t>
      </w:r>
      <w:r>
        <w:t>тельных обязанностей), его обучение, проверка знаний производятся в порядке, установленном начальником отделения железной дороги.</w:t>
      </w:r>
    </w:p>
    <w:p w:rsidR="00000000" w:rsidRDefault="00345D9D">
      <w:pPr>
        <w:pStyle w:val="ConsPlusNormal"/>
        <w:spacing w:before="240"/>
        <w:ind w:firstLine="540"/>
        <w:jc w:val="both"/>
      </w:pPr>
      <w:r>
        <w:t>1.6. При выполнении должностных обязанностей приемосдатчик подчиняется начальнику станции (его заместителю), маневровому диспе</w:t>
      </w:r>
      <w:r>
        <w:t>тчеру (дежурному по станции), заведующему грузовым двором, старшему приемосдатчику смены. Непосредственная подчиненность приемосдатчика устанавливается в его должностной инструкционной карте.</w:t>
      </w:r>
    </w:p>
    <w:p w:rsidR="00000000" w:rsidRDefault="00345D9D">
      <w:pPr>
        <w:pStyle w:val="ConsPlusNormal"/>
        <w:spacing w:before="240"/>
        <w:ind w:firstLine="540"/>
        <w:jc w:val="both"/>
      </w:pPr>
      <w:r>
        <w:t>1.7. При приеме дежурства приемосдатчик обязан:</w:t>
      </w:r>
    </w:p>
    <w:p w:rsidR="00000000" w:rsidRDefault="00345D9D">
      <w:pPr>
        <w:pStyle w:val="ConsPlusNormal"/>
        <w:spacing w:before="240"/>
        <w:ind w:firstLine="540"/>
        <w:jc w:val="both"/>
      </w:pPr>
      <w:r>
        <w:t>ознакомиться с п</w:t>
      </w:r>
      <w:r>
        <w:t>оложением дел на обслуживаемом им участке, проверить наличие вагонов (контейнеров), грузов и убедиться в их сохранности. Принять тарные и штучные грузы, находящиеся на складах станции или в пункте сортировки мелких отправок, от приемосдатчика, сдающего сме</w:t>
      </w:r>
      <w:r>
        <w:t>ну, по счету мест и наружному осмотру состояния грузовых мест;</w:t>
      </w:r>
    </w:p>
    <w:p w:rsidR="00000000" w:rsidRDefault="00345D9D">
      <w:pPr>
        <w:pStyle w:val="ConsPlusNormal"/>
        <w:spacing w:before="240"/>
        <w:ind w:firstLine="540"/>
        <w:jc w:val="both"/>
      </w:pPr>
      <w:r>
        <w:t>проверить расстановку вагонов на железнодорожных путях обслуживаемого им участка, исправность груженых вагонов и контейнеров в коммерческом отношении, а также наличие на них запорно-пломбировоч</w:t>
      </w:r>
      <w:r>
        <w:t>ных устройств (далее - ЗПУ);</w:t>
      </w:r>
    </w:p>
    <w:p w:rsidR="00000000" w:rsidRDefault="00345D9D">
      <w:pPr>
        <w:pStyle w:val="ConsPlusNormal"/>
        <w:spacing w:before="240"/>
        <w:ind w:firstLine="540"/>
        <w:jc w:val="both"/>
      </w:pPr>
      <w:r>
        <w:t xml:space="preserve">принять от сдающего смену приемосдатчика перевозочные документы, проверив их соответствие наличию груза, пломбировочные приспособления, а также книги пломбирования </w:t>
      </w:r>
      <w:r>
        <w:lastRenderedPageBreak/>
        <w:t>вагонов и контейнеров, перевески грузов на вагонных весах, прие</w:t>
      </w:r>
      <w:r>
        <w:t>ма грузов к отправлению, выгрузки грузов и другие учетные документы;</w:t>
      </w:r>
    </w:p>
    <w:p w:rsidR="00000000" w:rsidRDefault="00345D9D">
      <w:pPr>
        <w:pStyle w:val="ConsPlusNormal"/>
        <w:spacing w:before="240"/>
        <w:ind w:firstLine="540"/>
        <w:jc w:val="both"/>
      </w:pPr>
      <w:r>
        <w:t>проверить состояние весов, инвентаря и материалов для маркировки грузов и пломбирования вагонов (контейнеров);</w:t>
      </w:r>
    </w:p>
    <w:p w:rsidR="00000000" w:rsidRDefault="00345D9D">
      <w:pPr>
        <w:pStyle w:val="ConsPlusNormal"/>
        <w:spacing w:before="240"/>
        <w:ind w:firstLine="540"/>
        <w:jc w:val="both"/>
      </w:pPr>
      <w:r>
        <w:t>составить план работы на обслуживаемом участке, ознакомить с ним исполнителе</w:t>
      </w:r>
      <w:r>
        <w:t>й работ, обеспечить подготовку мест для складирования грузов и проверить состояние противопожарной безопасности в этих местах;</w:t>
      </w:r>
    </w:p>
    <w:p w:rsidR="00000000" w:rsidRDefault="00345D9D">
      <w:pPr>
        <w:pStyle w:val="ConsPlusNormal"/>
        <w:spacing w:before="240"/>
        <w:ind w:firstLine="540"/>
        <w:jc w:val="both"/>
      </w:pPr>
      <w:r>
        <w:t>во всех учетных формах сделать отметку "Смену принял", указать свою фамилию, время, дату и расписаться.</w:t>
      </w:r>
    </w:p>
    <w:p w:rsidR="00000000" w:rsidRDefault="00345D9D">
      <w:pPr>
        <w:pStyle w:val="ConsPlusNormal"/>
        <w:spacing w:before="240"/>
        <w:ind w:firstLine="540"/>
        <w:jc w:val="both"/>
      </w:pPr>
      <w:r>
        <w:t xml:space="preserve">1.8. При сдаче дежурства </w:t>
      </w:r>
      <w:r>
        <w:t>приемосдатчик обязан:</w:t>
      </w:r>
    </w:p>
    <w:p w:rsidR="00000000" w:rsidRDefault="00345D9D">
      <w:pPr>
        <w:pStyle w:val="ConsPlusNormal"/>
        <w:spacing w:before="240"/>
        <w:ind w:firstLine="540"/>
        <w:jc w:val="both"/>
      </w:pPr>
      <w:r>
        <w:t>доложить непосредственному руководителю о выполненной работе;</w:t>
      </w:r>
    </w:p>
    <w:p w:rsidR="00000000" w:rsidRDefault="00345D9D">
      <w:pPr>
        <w:pStyle w:val="ConsPlusNormal"/>
        <w:spacing w:before="240"/>
        <w:ind w:firstLine="540"/>
        <w:jc w:val="both"/>
      </w:pPr>
      <w:r>
        <w:t>сдать приемосдатчику, заступающему на дежурство в смену, перевозочные документы, пломбировочные приспособления, а также книги пломбирования вагонов (контейнеров), перевески</w:t>
      </w:r>
      <w:r>
        <w:t xml:space="preserve"> грузов на вагонных весах, приема грузов к отправлению, выгрузки грузов и другие учетные документы;</w:t>
      </w:r>
    </w:p>
    <w:p w:rsidR="00000000" w:rsidRDefault="00345D9D">
      <w:pPr>
        <w:pStyle w:val="ConsPlusNormal"/>
        <w:spacing w:before="240"/>
        <w:ind w:firstLine="540"/>
        <w:jc w:val="both"/>
      </w:pPr>
      <w:r>
        <w:t>осмотреть находящиеся в его ведении станционные склады, помещения и грузы в них, а также грузы, расположенные на открытых площадках, и, убедившись в пожарно</w:t>
      </w:r>
      <w:r>
        <w:t>й безопасности и в отсутствии посторонних лиц на территории складов, сдать грузы приемосдатчику следующей смены или запереть склады, опломбировать их и передать под охрану;</w:t>
      </w:r>
    </w:p>
    <w:p w:rsidR="00000000" w:rsidRDefault="00345D9D">
      <w:pPr>
        <w:pStyle w:val="ConsPlusNormal"/>
        <w:spacing w:before="240"/>
        <w:ind w:firstLine="540"/>
        <w:jc w:val="both"/>
      </w:pPr>
      <w:r>
        <w:t>во всех учетных формах сделать отметку "Смену сдал", указать свою фамилию, время, д</w:t>
      </w:r>
      <w:r>
        <w:t>ату и расписаться.</w:t>
      </w:r>
    </w:p>
    <w:p w:rsidR="00000000" w:rsidRDefault="00345D9D">
      <w:pPr>
        <w:pStyle w:val="ConsPlusNormal"/>
        <w:spacing w:before="240"/>
        <w:ind w:firstLine="540"/>
        <w:jc w:val="both"/>
      </w:pPr>
      <w:r>
        <w:t>1.9. При оформлении операций на автоматизированном рабочем месте приемосдатчика (далее - АРМ ПС) порядок и последовательность действий приемосдатчика устанавливается инструкцией пользователя АРМ ПС, утверждаемой ОАО "РЖД" в установленном</w:t>
      </w:r>
      <w:r>
        <w:t xml:space="preserve"> порядке. Применение АРМ ПС предусматривается в технологическом процессе работы железнодорожной станции или ТРА, а также в инструкционно-технологических картах приемосдатчика.</w:t>
      </w:r>
    </w:p>
    <w:p w:rsidR="00000000" w:rsidRDefault="00345D9D">
      <w:pPr>
        <w:pStyle w:val="ConsPlusNormal"/>
        <w:ind w:firstLine="540"/>
        <w:jc w:val="both"/>
      </w:pPr>
    </w:p>
    <w:p w:rsidR="00000000" w:rsidRDefault="00345D9D">
      <w:pPr>
        <w:pStyle w:val="ConsPlusTitle"/>
        <w:jc w:val="center"/>
        <w:outlineLvl w:val="1"/>
      </w:pPr>
      <w:r>
        <w:t>2. ОПЕРАЦИИ ПО ОСМОТРУ ВАГОНОВ, ПОДАВАЕМЫХ</w:t>
      </w:r>
    </w:p>
    <w:p w:rsidR="00000000" w:rsidRDefault="00345D9D">
      <w:pPr>
        <w:pStyle w:val="ConsPlusTitle"/>
        <w:jc w:val="center"/>
      </w:pPr>
      <w:r>
        <w:t>ПОД ПОГРУЗКУ ИЛИ ПОД СДВОЕННЫЕ ОПЕРАЦИИ, И ИХ УЧЕТУ,</w:t>
      </w:r>
    </w:p>
    <w:p w:rsidR="00000000" w:rsidRDefault="00345D9D">
      <w:pPr>
        <w:pStyle w:val="ConsPlusTitle"/>
        <w:jc w:val="center"/>
      </w:pPr>
      <w:r>
        <w:t>В ТОМ ЧИСЛЕ ОТСТАВЛЯЕМЫХ В РЕЗЕРВ ИЛИ ЗАПАС</w:t>
      </w:r>
    </w:p>
    <w:p w:rsidR="00000000" w:rsidRDefault="00345D9D">
      <w:pPr>
        <w:pStyle w:val="ConsPlusNormal"/>
        <w:ind w:firstLine="540"/>
        <w:jc w:val="both"/>
      </w:pPr>
    </w:p>
    <w:p w:rsidR="00000000" w:rsidRDefault="00345D9D">
      <w:pPr>
        <w:pStyle w:val="ConsPlusTitle"/>
        <w:jc w:val="center"/>
        <w:outlineLvl w:val="2"/>
      </w:pPr>
      <w:r>
        <w:t>2.1. Общие сведения</w:t>
      </w:r>
    </w:p>
    <w:p w:rsidR="00000000" w:rsidRDefault="00345D9D">
      <w:pPr>
        <w:pStyle w:val="ConsPlusNormal"/>
        <w:ind w:firstLine="540"/>
        <w:jc w:val="both"/>
      </w:pPr>
    </w:p>
    <w:p w:rsidR="00000000" w:rsidRDefault="00345D9D">
      <w:pPr>
        <w:pStyle w:val="ConsPlusNormal"/>
        <w:ind w:firstLine="540"/>
        <w:jc w:val="both"/>
      </w:pPr>
      <w:r>
        <w:t>2.1.1. В соответствии с пунктом 12.11 Правил технической эксплуатации железных дорог Российской Федерации запрещается подача под погрузку</w:t>
      </w:r>
      <w:r>
        <w:t xml:space="preserve"> грузов и посадка людей в неисправные вагоны и без предъявления их к техническому обслуживанию. О признании их годными должна быть произведена запись в специальном журнале.</w:t>
      </w:r>
    </w:p>
    <w:p w:rsidR="00000000" w:rsidRDefault="00345D9D">
      <w:pPr>
        <w:pStyle w:val="ConsPlusNormal"/>
        <w:spacing w:before="240"/>
        <w:ind w:firstLine="540"/>
        <w:jc w:val="both"/>
      </w:pPr>
      <w:r>
        <w:t xml:space="preserve">В качестве специального журнала на железнодорожных станциях применяется "Книга </w:t>
      </w:r>
      <w:r>
        <w:lastRenderedPageBreak/>
        <w:t>пред</w:t>
      </w:r>
      <w:r>
        <w:t>ъявления вагонов грузового парка к техническому обслуживанию" формы ВУ-14 или машиноориентированная форма "Книга предъявления вагонов грузового парка к техническому и коммерческому осмотру перед погрузкой на станции" ВУ-14 МВЦ. Книга формы ВУ-14 МВЦ оформл</w:t>
      </w:r>
      <w:r>
        <w:t>яется приемосдатчиком на АРМ ПС или на автоматизированном рабочем месте в составе автоматизированной системы управления грузовой станцией (АСУ станции).</w:t>
      </w:r>
    </w:p>
    <w:p w:rsidR="00000000" w:rsidRDefault="00345D9D">
      <w:pPr>
        <w:pStyle w:val="ConsPlusNormal"/>
        <w:spacing w:before="240"/>
        <w:ind w:firstLine="540"/>
        <w:jc w:val="both"/>
      </w:pPr>
      <w:r>
        <w:t>Порожние вагоны, подаваемые под погрузку на станции, где нет пункта технического обслуживания вагонов (</w:t>
      </w:r>
      <w:r>
        <w:t>далее - ПТО), а также груженые вагоны, которые планируется использовать под сдвоенные операции, должны быть осмотрены на предмет исправности в техническом отношении, а в необходимых случаях - отремонтированы на ближайшем к станции погрузки ПТО.</w:t>
      </w:r>
    </w:p>
    <w:p w:rsidR="00000000" w:rsidRDefault="00345D9D">
      <w:pPr>
        <w:pStyle w:val="ConsPlusNormal"/>
        <w:spacing w:before="240"/>
        <w:ind w:firstLine="540"/>
        <w:jc w:val="both"/>
      </w:pPr>
      <w:r>
        <w:t>2.1.2. В со</w:t>
      </w:r>
      <w:r>
        <w:t>ответствии с Уставом приемосдатчик обязан принять под погрузку исправные, очищенные внутри и снаружи от остатков ранее перевозимых грузов, в необходимых случаях промытые и продезинфицированные, годные для перевозки конкретных грузов вагоны, контейнеры со с</w:t>
      </w:r>
      <w:r>
        <w:t>нятыми приспособлениями для крепления, за исключением несъемных приспособлений для крепления.</w:t>
      </w:r>
    </w:p>
    <w:p w:rsidR="00000000" w:rsidRDefault="00345D9D">
      <w:pPr>
        <w:pStyle w:val="ConsPlusNormal"/>
        <w:spacing w:before="240"/>
        <w:ind w:firstLine="540"/>
        <w:jc w:val="both"/>
      </w:pPr>
      <w:r>
        <w:t>Номера вагонов, признанных приемосдатчиком пригодными в коммерческом отношении для перевозки конкретного груза, указываются в книгах формы ВУ-14 или формы ВУ-14 М</w:t>
      </w:r>
      <w:r>
        <w:t>ВЦ.</w:t>
      </w:r>
    </w:p>
    <w:p w:rsidR="00000000" w:rsidRDefault="00345D9D">
      <w:pPr>
        <w:pStyle w:val="ConsPlusNormal"/>
        <w:spacing w:before="240"/>
        <w:ind w:firstLine="540"/>
        <w:jc w:val="both"/>
      </w:pPr>
      <w:r>
        <w:t>2.1.3. На станциях погрузки, а также на опорных станциях, производящих технический и коммерческий осмотр вагонов для других станций, книги формы ВУ-14 и формы ВУ-14 МВЦ ведутся в двух экземплярах. Один экземпляр - для вагонов, используемых при перевозк</w:t>
      </w:r>
      <w:r>
        <w:t>ах опасных грузов, второй - для перевозки неопасных грузов.</w:t>
      </w:r>
    </w:p>
    <w:p w:rsidR="00000000" w:rsidRDefault="00345D9D">
      <w:pPr>
        <w:pStyle w:val="ConsPlusNormal"/>
        <w:spacing w:before="240"/>
        <w:ind w:firstLine="540"/>
        <w:jc w:val="both"/>
      </w:pPr>
      <w:r>
        <w:t xml:space="preserve">Наименования опасных грузов, в соответствии с Правилами перевозок опасных грузов по железным дорогам, приведены в </w:t>
      </w:r>
      <w:hyperlink w:anchor="Par1215" w:tooltip="АЛФАВИТНЫЙ УКАЗАТЕЛЬ ОПАСНЫХ ГРУЗОВ" w:history="1">
        <w:r>
          <w:rPr>
            <w:color w:val="0000FF"/>
          </w:rPr>
          <w:t>Приложении N 1</w:t>
        </w:r>
      </w:hyperlink>
      <w:r>
        <w:t>.</w:t>
      </w:r>
    </w:p>
    <w:p w:rsidR="00000000" w:rsidRDefault="00345D9D">
      <w:pPr>
        <w:pStyle w:val="ConsPlusNormal"/>
        <w:spacing w:before="240"/>
        <w:ind w:firstLine="540"/>
        <w:jc w:val="both"/>
      </w:pPr>
      <w:r>
        <w:t>2</w:t>
      </w:r>
      <w:r>
        <w:t>.1.4. Вагоны перед подачей под погрузку для осмотра в техническом и коммерческом отношении предъявляются маневровым диспетчером (дежурным по станции) работникам вагонного хозяйства и приемосдатчикам.</w:t>
      </w:r>
    </w:p>
    <w:p w:rsidR="00000000" w:rsidRDefault="00345D9D">
      <w:pPr>
        <w:pStyle w:val="ConsPlusNormal"/>
        <w:spacing w:before="240"/>
        <w:ind w:firstLine="540"/>
        <w:jc w:val="both"/>
      </w:pPr>
      <w:r>
        <w:t>Порядок уведомления работников вагонного хозяйства и при</w:t>
      </w:r>
      <w:r>
        <w:t>емосдатчиков устанавливается в технологическом процессе работы станции и ТРА. Маневровый диспетчер (дежурный по станции) сообщает приемосдатчику количество вагонов по родам, которое следует подобрать для погрузки на своей или другой станции для каждого гру</w:t>
      </w:r>
      <w:r>
        <w:t>зоотправителя с разбивкой по наименованию груза, стране назначения и номеру заявки, для обеспечения которой должны быть осмотрены вагоны.</w:t>
      </w:r>
    </w:p>
    <w:p w:rsidR="00000000" w:rsidRDefault="00345D9D">
      <w:pPr>
        <w:pStyle w:val="ConsPlusNormal"/>
        <w:spacing w:before="240"/>
        <w:ind w:firstLine="540"/>
        <w:jc w:val="both"/>
      </w:pPr>
      <w:r>
        <w:t>2.1.5. Книги формы ВУ-14 и формы ВУ-14 МВЦ находятся на рабочем месте маневрового диспетчера (дежурного по станции) ил</w:t>
      </w:r>
      <w:r>
        <w:t>и приемосдатчика.</w:t>
      </w:r>
    </w:p>
    <w:p w:rsidR="00000000" w:rsidRDefault="00345D9D">
      <w:pPr>
        <w:pStyle w:val="ConsPlusNormal"/>
        <w:spacing w:before="240"/>
        <w:ind w:firstLine="540"/>
        <w:jc w:val="both"/>
      </w:pPr>
      <w:r>
        <w:t>2.1.6. Книги формы ВУ-14 ведутся с начала года, страницы книг должны быть пронумерованы, количество страниц в указанных книгах заверяется подписью начальника (заместителя начальника) станции.</w:t>
      </w:r>
    </w:p>
    <w:p w:rsidR="00000000" w:rsidRDefault="00345D9D">
      <w:pPr>
        <w:pStyle w:val="ConsPlusNormal"/>
        <w:spacing w:before="240"/>
        <w:ind w:firstLine="540"/>
        <w:jc w:val="both"/>
      </w:pPr>
      <w:r>
        <w:t>Книги формы ВУ-14 МВЦ состоят из отдельных фра</w:t>
      </w:r>
      <w:r>
        <w:t xml:space="preserve">гментов по каждому предъявлению вагона к осмотру. Фрагменты книги после их подписи приемосдатчиком, работником вагонного </w:t>
      </w:r>
      <w:r>
        <w:lastRenderedPageBreak/>
        <w:t>хозяйства и маневровым диспетчером (дежурным по станции) подшиваются в специальную папку. На титульном листе специальной папки указываю</w:t>
      </w:r>
      <w:r>
        <w:t>тся наименование книги, индекс, наименование станции проведения технического и коммерческого осмотров, сокращенное наименование железной дороги, а также даты начала и окончания ведения книги. Для книги регистрации осмотра вагонов, используемых для перевозо</w:t>
      </w:r>
      <w:r>
        <w:t>к опасных грузов, на титульном листе дополнительно под наименованием книги указывается "Опасные грузы".</w:t>
      </w:r>
    </w:p>
    <w:p w:rsidR="00000000" w:rsidRDefault="00345D9D">
      <w:pPr>
        <w:pStyle w:val="ConsPlusNormal"/>
        <w:ind w:firstLine="540"/>
        <w:jc w:val="both"/>
      </w:pPr>
    </w:p>
    <w:p w:rsidR="00000000" w:rsidRDefault="00345D9D">
      <w:pPr>
        <w:pStyle w:val="ConsPlusTitle"/>
        <w:jc w:val="center"/>
        <w:outlineLvl w:val="2"/>
      </w:pPr>
      <w:r>
        <w:t>2.2. Оформление книги формы ВУ-14 после</w:t>
      </w:r>
    </w:p>
    <w:p w:rsidR="00000000" w:rsidRDefault="00345D9D">
      <w:pPr>
        <w:pStyle w:val="ConsPlusTitle"/>
        <w:jc w:val="center"/>
      </w:pPr>
      <w:r>
        <w:t>проведения осмотра вагонов, подаваемых под погрузку</w:t>
      </w:r>
    </w:p>
    <w:p w:rsidR="00000000" w:rsidRDefault="00345D9D">
      <w:pPr>
        <w:pStyle w:val="ConsPlusTitle"/>
        <w:jc w:val="center"/>
      </w:pPr>
      <w:r>
        <w:t>(сдвоенную операцию), на станции проведения осмотра</w:t>
      </w:r>
    </w:p>
    <w:p w:rsidR="00000000" w:rsidRDefault="00345D9D">
      <w:pPr>
        <w:pStyle w:val="ConsPlusTitle"/>
        <w:jc w:val="center"/>
      </w:pPr>
      <w:r>
        <w:t>или дру</w:t>
      </w:r>
      <w:r>
        <w:t>гих станциях при присутствии работников</w:t>
      </w:r>
    </w:p>
    <w:p w:rsidR="00000000" w:rsidRDefault="00345D9D">
      <w:pPr>
        <w:pStyle w:val="ConsPlusTitle"/>
        <w:jc w:val="center"/>
      </w:pPr>
      <w:r>
        <w:t>вагонного хозяйства на станции осмотра</w:t>
      </w:r>
    </w:p>
    <w:p w:rsidR="00000000" w:rsidRDefault="00345D9D">
      <w:pPr>
        <w:pStyle w:val="ConsPlusNormal"/>
        <w:ind w:firstLine="540"/>
        <w:jc w:val="both"/>
      </w:pPr>
    </w:p>
    <w:p w:rsidR="00000000" w:rsidRDefault="00345D9D">
      <w:pPr>
        <w:pStyle w:val="ConsPlusNormal"/>
        <w:ind w:firstLine="540"/>
        <w:jc w:val="both"/>
      </w:pPr>
      <w:r>
        <w:t>2.2.1. В начале смены (при регистрации результатов осмотра вагонов) в первой свободной строке книги формы ВУ-14 указывается фамилия маневрового диспетчера (дежурного по станции</w:t>
      </w:r>
      <w:r>
        <w:t>). Данные о проведенном осмотре заполняются в следующем порядке:</w:t>
      </w:r>
    </w:p>
    <w:p w:rsidR="00000000" w:rsidRDefault="00345D9D">
      <w:pPr>
        <w:pStyle w:val="ConsPlusNormal"/>
        <w:spacing w:before="240"/>
        <w:ind w:firstLine="540"/>
        <w:jc w:val="both"/>
      </w:pPr>
      <w:r>
        <w:t>в графе 1 указывается число и месяц осмотра вагонов, один раз для каждой предъявляемой (осмотренной) группы вагонов;</w:t>
      </w:r>
    </w:p>
    <w:p w:rsidR="00000000" w:rsidRDefault="00345D9D">
      <w:pPr>
        <w:pStyle w:val="ConsPlusNormal"/>
        <w:spacing w:before="240"/>
        <w:ind w:firstLine="540"/>
        <w:jc w:val="both"/>
      </w:pPr>
      <w:r>
        <w:t xml:space="preserve">в графе 2 указывается номер пути </w:t>
      </w:r>
      <w:r>
        <w:t>парка, на котором производился осмотр вагонов;</w:t>
      </w:r>
    </w:p>
    <w:p w:rsidR="00000000" w:rsidRDefault="00345D9D">
      <w:pPr>
        <w:pStyle w:val="ConsPlusNormal"/>
        <w:spacing w:before="240"/>
        <w:ind w:firstLine="540"/>
        <w:jc w:val="both"/>
      </w:pPr>
      <w:r>
        <w:t>в графе 3 "N поезда" ставится прочерк, если вагоны осматривались не в составе поезда;</w:t>
      </w:r>
    </w:p>
    <w:p w:rsidR="00000000" w:rsidRDefault="00345D9D">
      <w:pPr>
        <w:pStyle w:val="ConsPlusNormal"/>
        <w:spacing w:before="240"/>
        <w:ind w:firstLine="540"/>
        <w:jc w:val="both"/>
      </w:pPr>
      <w:r>
        <w:t>графа 4 "Число вагонов" не заполняется;</w:t>
      </w:r>
    </w:p>
    <w:p w:rsidR="00000000" w:rsidRDefault="00345D9D">
      <w:pPr>
        <w:pStyle w:val="ConsPlusNormal"/>
        <w:spacing w:before="240"/>
        <w:ind w:firstLine="540"/>
        <w:jc w:val="both"/>
      </w:pPr>
      <w:r>
        <w:t>в графе 5 указывается номер вагона, а также наименование груза, для перевозки котор</w:t>
      </w:r>
      <w:r>
        <w:t>ого подобран вагон, и страна назначения груза;</w:t>
      </w:r>
    </w:p>
    <w:p w:rsidR="00000000" w:rsidRDefault="00345D9D">
      <w:pPr>
        <w:pStyle w:val="ConsPlusNormal"/>
        <w:spacing w:before="240"/>
        <w:ind w:firstLine="540"/>
        <w:jc w:val="both"/>
      </w:pPr>
      <w:r>
        <w:t>в графе 6 проставляется время уведомления приемосдатчиком работника вагонного хозяйства о необходимости проведения технического осмотра вагона. Время указывается один раз напротив первого номера вагона одновре</w:t>
      </w:r>
      <w:r>
        <w:t>менно предъявленной к осмотру группы вагонов;</w:t>
      </w:r>
    </w:p>
    <w:p w:rsidR="00000000" w:rsidRDefault="00345D9D">
      <w:pPr>
        <w:pStyle w:val="ConsPlusNormal"/>
        <w:spacing w:before="240"/>
        <w:ind w:firstLine="540"/>
        <w:jc w:val="both"/>
      </w:pPr>
      <w:r>
        <w:t>в графе 7 ставится подпись маневрового диспетчера (дежурного по станции), который удостоверяет время предъявления вагонов к техническому осмотру, а также время окончания осмотра вагонов и его результат. Подпись</w:t>
      </w:r>
      <w:r>
        <w:t xml:space="preserve"> маневрового диспетчера ставится один раз напротив первого номера вагона одновременно предъявленной к осмотру группы вагонов;</w:t>
      </w:r>
    </w:p>
    <w:p w:rsidR="00000000" w:rsidRDefault="00345D9D">
      <w:pPr>
        <w:pStyle w:val="ConsPlusNormal"/>
        <w:spacing w:before="240"/>
        <w:ind w:firstLine="540"/>
        <w:jc w:val="both"/>
      </w:pPr>
      <w:r>
        <w:t>в графе 8 указывается наименование (местная сокращенная разметка) грузоотправителя, для которого подобран вагон по указанию маневр</w:t>
      </w:r>
      <w:r>
        <w:t>ового диспетчера (дежурного по станции), и наименование станции погрузки. При подготовке вагонов для других станций указывается наименование станции погрузки вагона;</w:t>
      </w:r>
    </w:p>
    <w:p w:rsidR="00000000" w:rsidRDefault="00345D9D">
      <w:pPr>
        <w:pStyle w:val="ConsPlusNormal"/>
        <w:spacing w:before="240"/>
        <w:ind w:firstLine="540"/>
        <w:jc w:val="both"/>
      </w:pPr>
      <w:r>
        <w:t>в графе 9 проставляется время прибытия работника вагонного хозяйства к месту оформления кн</w:t>
      </w:r>
      <w:r>
        <w:t>иги ВУ-14 для ее подписи. Время указывается один раз напротив первого номера вагона одновременно предъявленной к осмотру группы вагонов. Место оформления и подписания книги ВУ-14 устанавливается технологическим процессом работы станции;</w:t>
      </w:r>
    </w:p>
    <w:p w:rsidR="00000000" w:rsidRDefault="00345D9D">
      <w:pPr>
        <w:pStyle w:val="ConsPlusNormal"/>
        <w:spacing w:before="240"/>
        <w:ind w:firstLine="540"/>
        <w:jc w:val="both"/>
      </w:pPr>
      <w:r>
        <w:lastRenderedPageBreak/>
        <w:t>в графе 10 напротив</w:t>
      </w:r>
      <w:r>
        <w:t xml:space="preserve"> каждого номера вагона делается отметка работником вагонного хозяйства о его техническом состоянии: "Годен" или "Не годен", и цифровой код железнодорожной администрации собственника вагона. Цифровые коды железнодорожных администраций приведены в </w:t>
      </w:r>
      <w:hyperlink w:anchor="Par2353" w:tooltip="ПЕРЕЧЕНЬ" w:history="1">
        <w:r>
          <w:rPr>
            <w:color w:val="0000FF"/>
          </w:rPr>
          <w:t>Приложении N 2</w:t>
        </w:r>
      </w:hyperlink>
      <w:r>
        <w:t>;</w:t>
      </w:r>
    </w:p>
    <w:p w:rsidR="00000000" w:rsidRDefault="00345D9D">
      <w:pPr>
        <w:pStyle w:val="ConsPlusNormal"/>
        <w:spacing w:before="240"/>
        <w:ind w:firstLine="540"/>
        <w:jc w:val="both"/>
      </w:pPr>
      <w:r>
        <w:t>в графе 11 работник вагонного хозяйства, проводивший технический осмотр вагонов, расписывается напротив каждого номера вагона;</w:t>
      </w:r>
    </w:p>
    <w:p w:rsidR="00000000" w:rsidRDefault="00345D9D">
      <w:pPr>
        <w:pStyle w:val="ConsPlusNormal"/>
        <w:spacing w:before="240"/>
        <w:ind w:firstLine="540"/>
        <w:jc w:val="both"/>
      </w:pPr>
      <w:r>
        <w:t>в графе 12 приемосдатчик, проводивший технический осмотр вагонов, расписывается напро</w:t>
      </w:r>
      <w:r>
        <w:t>тив каждого номера вагона.</w:t>
      </w:r>
    </w:p>
    <w:p w:rsidR="00000000" w:rsidRDefault="00345D9D">
      <w:pPr>
        <w:pStyle w:val="ConsPlusNormal"/>
        <w:spacing w:before="240"/>
        <w:ind w:firstLine="540"/>
        <w:jc w:val="both"/>
      </w:pPr>
      <w:r>
        <w:t>После каждого осмотра вагона (группы вагонов) в нижней свободной строке приемосдатчик указывает свою фамилию и фамилию работника вагонного хозяйства, производившего технический осмотр.</w:t>
      </w:r>
    </w:p>
    <w:p w:rsidR="00000000" w:rsidRDefault="00345D9D">
      <w:pPr>
        <w:pStyle w:val="ConsPlusNormal"/>
        <w:spacing w:before="240"/>
        <w:ind w:firstLine="540"/>
        <w:jc w:val="both"/>
      </w:pPr>
      <w:r>
        <w:t xml:space="preserve">2.2.2. Порядок ведения книги для оформления </w:t>
      </w:r>
      <w:r>
        <w:t>результатов технического осмотра собственных вагонов, подаваемых под перевозку опасных грузов, устанавливается начальником железной дороги. Сведения о номере свидетельства технической исправности вагона указываются в графе 10 книги формы ВУ-14.</w:t>
      </w:r>
    </w:p>
    <w:p w:rsidR="00000000" w:rsidRDefault="00345D9D">
      <w:pPr>
        <w:pStyle w:val="ConsPlusNormal"/>
        <w:ind w:firstLine="540"/>
        <w:jc w:val="both"/>
      </w:pPr>
    </w:p>
    <w:p w:rsidR="00000000" w:rsidRDefault="00345D9D">
      <w:pPr>
        <w:pStyle w:val="ConsPlusTitle"/>
        <w:jc w:val="center"/>
        <w:outlineLvl w:val="2"/>
      </w:pPr>
      <w:r>
        <w:t>2.3. Оформ</w:t>
      </w:r>
      <w:r>
        <w:t>ление книги формы</w:t>
      </w:r>
    </w:p>
    <w:p w:rsidR="00000000" w:rsidRDefault="00345D9D">
      <w:pPr>
        <w:pStyle w:val="ConsPlusTitle"/>
        <w:jc w:val="center"/>
      </w:pPr>
      <w:r>
        <w:t>ВУ-14 МВЦ после проведения осмотра вагонов,</w:t>
      </w:r>
    </w:p>
    <w:p w:rsidR="00000000" w:rsidRDefault="00345D9D">
      <w:pPr>
        <w:pStyle w:val="ConsPlusTitle"/>
        <w:jc w:val="center"/>
      </w:pPr>
      <w:r>
        <w:t>подаваемых под погрузку (сдвоенную операцию), на станции</w:t>
      </w:r>
    </w:p>
    <w:p w:rsidR="00000000" w:rsidRDefault="00345D9D">
      <w:pPr>
        <w:pStyle w:val="ConsPlusTitle"/>
        <w:jc w:val="center"/>
      </w:pPr>
      <w:r>
        <w:t>проведения осмотра или на других станциях, при наличии</w:t>
      </w:r>
    </w:p>
    <w:p w:rsidR="00000000" w:rsidRDefault="00345D9D">
      <w:pPr>
        <w:pStyle w:val="ConsPlusTitle"/>
        <w:jc w:val="center"/>
      </w:pPr>
      <w:r>
        <w:t>работников вагонного хозяйства на железнодорожной</w:t>
      </w:r>
    </w:p>
    <w:p w:rsidR="00000000" w:rsidRDefault="00345D9D">
      <w:pPr>
        <w:pStyle w:val="ConsPlusTitle"/>
        <w:jc w:val="center"/>
      </w:pPr>
      <w:r>
        <w:t>станции осмотра</w:t>
      </w:r>
    </w:p>
    <w:p w:rsidR="00000000" w:rsidRDefault="00345D9D">
      <w:pPr>
        <w:pStyle w:val="ConsPlusNormal"/>
        <w:ind w:firstLine="540"/>
        <w:jc w:val="both"/>
      </w:pPr>
    </w:p>
    <w:p w:rsidR="00000000" w:rsidRDefault="00345D9D">
      <w:pPr>
        <w:pStyle w:val="ConsPlusNormal"/>
        <w:ind w:firstLine="540"/>
        <w:jc w:val="both"/>
      </w:pPr>
      <w:r>
        <w:t>2.3.1. После за</w:t>
      </w:r>
      <w:r>
        <w:t>вершения осмотра каждой предъявленной группы вагонов приемосдатчик на АРМ вводит следующую информацию:</w:t>
      </w:r>
    </w:p>
    <w:p w:rsidR="00000000" w:rsidRDefault="00345D9D">
      <w:pPr>
        <w:pStyle w:val="ConsPlusNormal"/>
        <w:spacing w:before="240"/>
        <w:ind w:firstLine="540"/>
        <w:jc w:val="both"/>
      </w:pPr>
      <w:r>
        <w:t>в первой строке указывается должность и фамилия маневрового диспетчера (дежурного по станции), предъявившего вагоны к осмотру;</w:t>
      </w:r>
    </w:p>
    <w:p w:rsidR="00000000" w:rsidRDefault="00345D9D">
      <w:pPr>
        <w:pStyle w:val="ConsPlusNormal"/>
        <w:spacing w:before="240"/>
        <w:ind w:firstLine="540"/>
        <w:jc w:val="both"/>
      </w:pPr>
      <w:r>
        <w:t>во второй строке - время н</w:t>
      </w:r>
      <w:r>
        <w:t>ачала и окончания осмотра;</w:t>
      </w:r>
    </w:p>
    <w:p w:rsidR="00000000" w:rsidRDefault="00345D9D">
      <w:pPr>
        <w:pStyle w:val="ConsPlusNormal"/>
        <w:spacing w:before="240"/>
        <w:ind w:firstLine="540"/>
        <w:jc w:val="both"/>
      </w:pPr>
      <w:r>
        <w:t>в графе 1 указывается номер пути (парка) осмотра вагонов, на котором производился осмотр вагонов;</w:t>
      </w:r>
    </w:p>
    <w:p w:rsidR="00000000" w:rsidRDefault="00345D9D">
      <w:pPr>
        <w:pStyle w:val="ConsPlusNormal"/>
        <w:spacing w:before="240"/>
        <w:ind w:firstLine="540"/>
        <w:jc w:val="both"/>
      </w:pPr>
      <w:r>
        <w:t>в графе 2 в числителе указывается номер вагона и через тире - цифровой код железнодорожной администрации собственника вагона, в знаменателе - наименование груза, для которого подобран вагон по указанию маневрового диспетчера (дежурного по станции);</w:t>
      </w:r>
    </w:p>
    <w:p w:rsidR="00000000" w:rsidRDefault="00345D9D">
      <w:pPr>
        <w:pStyle w:val="ConsPlusNormal"/>
        <w:spacing w:before="240"/>
        <w:ind w:firstLine="540"/>
        <w:jc w:val="both"/>
      </w:pPr>
      <w:r>
        <w:t>в графе</w:t>
      </w:r>
      <w:r>
        <w:t xml:space="preserve"> 3 в числителе проставляется номер заявки, для выполнения которой подбирались вагоны, в знаменателе - наименование страны назначения груза. При подготовке вагонов под погрузку на другие станции указывается наименование станции погрузки вагона;</w:t>
      </w:r>
    </w:p>
    <w:p w:rsidR="00000000" w:rsidRDefault="00345D9D">
      <w:pPr>
        <w:pStyle w:val="ConsPlusNormal"/>
        <w:spacing w:before="240"/>
        <w:ind w:firstLine="540"/>
        <w:jc w:val="both"/>
      </w:pPr>
      <w:r>
        <w:t xml:space="preserve">в графе 4 в </w:t>
      </w:r>
      <w:r>
        <w:t>числителе указывается наименование станции погрузки груза, в знаменателе - наименование грузоотправителя, в адрес которого будут подаваться вагоны;</w:t>
      </w:r>
    </w:p>
    <w:p w:rsidR="00000000" w:rsidRDefault="00345D9D">
      <w:pPr>
        <w:pStyle w:val="ConsPlusNormal"/>
        <w:spacing w:before="240"/>
        <w:ind w:firstLine="540"/>
        <w:jc w:val="both"/>
      </w:pPr>
      <w:r>
        <w:lastRenderedPageBreak/>
        <w:t>в графе 5 - подпись приемосдатчика, проводившего коммерческий осмотр;</w:t>
      </w:r>
    </w:p>
    <w:p w:rsidR="00000000" w:rsidRDefault="00345D9D">
      <w:pPr>
        <w:pStyle w:val="ConsPlusNormal"/>
        <w:spacing w:before="240"/>
        <w:ind w:firstLine="540"/>
        <w:jc w:val="both"/>
      </w:pPr>
      <w:r>
        <w:t>в графе 6 в числителе на основании инф</w:t>
      </w:r>
      <w:r>
        <w:t>ормации работника вагонного хозяйства вводится отметка о техническом состоянии вагона: "Годен" или "Не годен", в знаменателе - сведения о грузоподъемности вагона по информации работника вагонного хозяйства;</w:t>
      </w:r>
    </w:p>
    <w:p w:rsidR="00000000" w:rsidRDefault="00345D9D">
      <w:pPr>
        <w:pStyle w:val="ConsPlusNormal"/>
        <w:spacing w:before="240"/>
        <w:ind w:firstLine="540"/>
        <w:jc w:val="both"/>
      </w:pPr>
      <w:r>
        <w:t>в графе 7 после распечатывания фрагмента книги ра</w:t>
      </w:r>
      <w:r>
        <w:t>ботник вагонного хозяйства ставит свою подпись напротив каждого номера вагона.</w:t>
      </w:r>
    </w:p>
    <w:p w:rsidR="00000000" w:rsidRDefault="00345D9D">
      <w:pPr>
        <w:pStyle w:val="ConsPlusNormal"/>
        <w:ind w:firstLine="540"/>
        <w:jc w:val="both"/>
      </w:pPr>
    </w:p>
    <w:p w:rsidR="00000000" w:rsidRDefault="00345D9D">
      <w:pPr>
        <w:pStyle w:val="ConsPlusTitle"/>
        <w:jc w:val="center"/>
        <w:outlineLvl w:val="2"/>
      </w:pPr>
      <w:r>
        <w:t>2.4. Оформление результатов осмотра вагонов</w:t>
      </w:r>
    </w:p>
    <w:p w:rsidR="00000000" w:rsidRDefault="00345D9D">
      <w:pPr>
        <w:pStyle w:val="ConsPlusTitle"/>
        <w:jc w:val="center"/>
      </w:pPr>
      <w:r>
        <w:t>перед погрузкой на опорной станции для других</w:t>
      </w:r>
    </w:p>
    <w:p w:rsidR="00000000" w:rsidRDefault="00345D9D">
      <w:pPr>
        <w:pStyle w:val="ConsPlusTitle"/>
        <w:jc w:val="center"/>
      </w:pPr>
      <w:r>
        <w:t>железнодорожных станций погрузки</w:t>
      </w:r>
    </w:p>
    <w:p w:rsidR="00000000" w:rsidRDefault="00345D9D">
      <w:pPr>
        <w:pStyle w:val="ConsPlusNormal"/>
        <w:ind w:firstLine="540"/>
        <w:jc w:val="both"/>
      </w:pPr>
    </w:p>
    <w:p w:rsidR="00000000" w:rsidRDefault="00345D9D">
      <w:pPr>
        <w:pStyle w:val="ConsPlusNormal"/>
        <w:ind w:firstLine="540"/>
        <w:jc w:val="both"/>
      </w:pPr>
      <w:r>
        <w:t>2.4.1. Передача сведений о результатах осмотра вагон</w:t>
      </w:r>
      <w:r>
        <w:t>ов перед погрузкой на опорной железнодорожной станции для других железнодорожных станций погрузки осуществляется по телефону (телеграфу), электронной почтой, при помощи натурных листов или вагонных листов, в порядке, установленном начальником железной доро</w:t>
      </w:r>
      <w:r>
        <w:t>ги.</w:t>
      </w:r>
    </w:p>
    <w:p w:rsidR="00000000" w:rsidRDefault="00345D9D">
      <w:pPr>
        <w:pStyle w:val="ConsPlusNormal"/>
        <w:spacing w:before="240"/>
        <w:ind w:firstLine="540"/>
        <w:jc w:val="both"/>
      </w:pPr>
      <w:r>
        <w:t>2.4.2. Вагонный лист формы ГУ-38а (ГУ-38а ВЦ) заполняется для каждого вагона в следующем порядке:</w:t>
      </w:r>
    </w:p>
    <w:p w:rsidR="00000000" w:rsidRDefault="00345D9D">
      <w:pPr>
        <w:pStyle w:val="ConsPlusNormal"/>
        <w:spacing w:before="240"/>
        <w:ind w:firstLine="540"/>
        <w:jc w:val="both"/>
      </w:pPr>
      <w:r>
        <w:t>для груженых вагонов, направляемых под сдвоенную операцию, в первичной форме вагонного листа делается отметка "Под сдвоенную" и указывается фамилия приемо</w:t>
      </w:r>
      <w:r>
        <w:t>сдатчика и работника вагонного хозяйства, производившего осмотр, а также время начала и окончания осмотра. Сведения заверяются строчным штемпелем станции и подписью приемосдатчика;</w:t>
      </w:r>
    </w:p>
    <w:p w:rsidR="00000000" w:rsidRDefault="00345D9D">
      <w:pPr>
        <w:pStyle w:val="ConsPlusNormal"/>
        <w:spacing w:before="240"/>
        <w:ind w:firstLine="540"/>
        <w:jc w:val="both"/>
      </w:pPr>
      <w:r>
        <w:t>для порожних вагонов в верхнем поле делается отметка "Порожний для погрузки</w:t>
      </w:r>
      <w:r>
        <w:t>";</w:t>
      </w:r>
    </w:p>
    <w:p w:rsidR="00000000" w:rsidRDefault="00345D9D">
      <w:pPr>
        <w:pStyle w:val="ConsPlusNormal"/>
        <w:spacing w:before="240"/>
        <w:ind w:firstLine="540"/>
        <w:jc w:val="both"/>
      </w:pPr>
      <w:r>
        <w:t>в графе "Вагона N" указывается номер вагона и двухзначный код администрации его принадлежности;</w:t>
      </w:r>
    </w:p>
    <w:p w:rsidR="00000000" w:rsidRDefault="00345D9D">
      <w:pPr>
        <w:pStyle w:val="ConsPlusNormal"/>
        <w:spacing w:before="240"/>
        <w:ind w:firstLine="540"/>
        <w:jc w:val="both"/>
      </w:pPr>
      <w:r>
        <w:t>в строке "Станция _____________ ж.д. _____ число _________ мес. 20__ г." указывается полное наименование станции погрузки и дата составления вагонного листа;</w:t>
      </w:r>
    </w:p>
    <w:p w:rsidR="00000000" w:rsidRDefault="00345D9D">
      <w:pPr>
        <w:pStyle w:val="ConsPlusNormal"/>
        <w:spacing w:before="240"/>
        <w:ind w:firstLine="540"/>
        <w:jc w:val="both"/>
      </w:pPr>
      <w:r>
        <w:t>раздел "Коды для натурного листа" заполняется в следующем порядке:</w:t>
      </w:r>
    </w:p>
    <w:p w:rsidR="00000000" w:rsidRDefault="00345D9D">
      <w:pPr>
        <w:pStyle w:val="ConsPlusNormal"/>
        <w:spacing w:before="240"/>
        <w:ind w:firstLine="540"/>
        <w:jc w:val="both"/>
      </w:pPr>
      <w:r>
        <w:t>а) графа "Масса груза в тоннах" не заполняется;</w:t>
      </w:r>
    </w:p>
    <w:p w:rsidR="00000000" w:rsidRDefault="00345D9D">
      <w:pPr>
        <w:pStyle w:val="ConsPlusNormal"/>
        <w:spacing w:before="240"/>
        <w:ind w:firstLine="540"/>
        <w:jc w:val="both"/>
      </w:pPr>
      <w:r>
        <w:t>б) в графе "Станция назначения вагона - сетевая разметка" проставляется пятизначный код станции погрузки;</w:t>
      </w:r>
    </w:p>
    <w:p w:rsidR="00000000" w:rsidRDefault="00345D9D">
      <w:pPr>
        <w:pStyle w:val="ConsPlusNormal"/>
        <w:spacing w:before="240"/>
        <w:ind w:firstLine="540"/>
        <w:jc w:val="both"/>
      </w:pPr>
      <w:r>
        <w:t>в) в графе "Наименование груза" пр</w:t>
      </w:r>
      <w:r>
        <w:t>оставляется пятизначный код груза;</w:t>
      </w:r>
    </w:p>
    <w:p w:rsidR="00000000" w:rsidRDefault="00345D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5D9D">
            <w:pPr>
              <w:pStyle w:val="ConsPlusNormal"/>
              <w:jc w:val="both"/>
              <w:rPr>
                <w:color w:val="392C69"/>
              </w:rPr>
            </w:pPr>
            <w:r>
              <w:rPr>
                <w:color w:val="392C69"/>
              </w:rPr>
              <w:t>КонсультантПлюс: примечание.</w:t>
            </w:r>
          </w:p>
          <w:p w:rsidR="00000000" w:rsidRDefault="00345D9D">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345D9D">
      <w:pPr>
        <w:pStyle w:val="ConsPlusNormal"/>
        <w:spacing w:before="300"/>
        <w:ind w:firstLine="540"/>
        <w:jc w:val="both"/>
      </w:pPr>
      <w:r>
        <w:t>д) в графе "Получатель" проставляется код получателя;</w:t>
      </w:r>
    </w:p>
    <w:p w:rsidR="00000000" w:rsidRDefault="00345D9D">
      <w:pPr>
        <w:pStyle w:val="ConsPlusNormal"/>
        <w:spacing w:before="240"/>
        <w:ind w:firstLine="540"/>
        <w:jc w:val="both"/>
      </w:pPr>
      <w:r>
        <w:lastRenderedPageBreak/>
        <w:t>е) в графе "Тара вагона" проставляется тремя знаками в целых числах масса тары вагона в тоннах. Данные о массе тары вагона берутся с надписи на кузове или швеллерном брусе вагона.</w:t>
      </w:r>
    </w:p>
    <w:p w:rsidR="00000000" w:rsidRDefault="00345D9D">
      <w:pPr>
        <w:pStyle w:val="ConsPlusNormal"/>
        <w:spacing w:before="240"/>
        <w:ind w:firstLine="540"/>
        <w:jc w:val="both"/>
      </w:pPr>
      <w:r>
        <w:t>На оборотной стороне вагонного листа заполняются графы: "Станция отправления</w:t>
      </w:r>
      <w:r>
        <w:t>", "Станция назначения", в графе "Получатель" указывается наименование грузополучателя или "ДС".</w:t>
      </w:r>
    </w:p>
    <w:p w:rsidR="00000000" w:rsidRDefault="00345D9D">
      <w:pPr>
        <w:pStyle w:val="ConsPlusNormal"/>
        <w:spacing w:before="240"/>
        <w:ind w:firstLine="540"/>
        <w:jc w:val="both"/>
      </w:pPr>
      <w:r>
        <w:t>Сведения о времени проведения осмотра указываются в строках: "Вагон подан под погрузку" и "Погружен", слова "Под погрузку" или "Погружен" зачеркиваются. Подпис</w:t>
      </w:r>
      <w:r>
        <w:t>ь приемосдатчика заверяется строчным штемпелем станции.</w:t>
      </w:r>
    </w:p>
    <w:p w:rsidR="00000000" w:rsidRDefault="00345D9D">
      <w:pPr>
        <w:pStyle w:val="ConsPlusNormal"/>
        <w:spacing w:before="240"/>
        <w:ind w:firstLine="540"/>
        <w:jc w:val="both"/>
      </w:pPr>
      <w:r>
        <w:t>В нижнем поле после подписи приемосдатчика указываются фамилии приемосдатчика и работника вагонного хозяйства, производивших осмотр вагона.</w:t>
      </w:r>
    </w:p>
    <w:p w:rsidR="00000000" w:rsidRDefault="00345D9D">
      <w:pPr>
        <w:pStyle w:val="ConsPlusNormal"/>
        <w:spacing w:before="240"/>
        <w:ind w:firstLine="540"/>
        <w:jc w:val="both"/>
      </w:pPr>
      <w:r>
        <w:t>2.4.3. Вагонные листы формы ГУ-38б и ГУ-38б ВЦ оформляются н</w:t>
      </w:r>
      <w:r>
        <w:t>а группу вагонов в следующем порядке:</w:t>
      </w:r>
    </w:p>
    <w:p w:rsidR="00000000" w:rsidRDefault="00345D9D">
      <w:pPr>
        <w:pStyle w:val="ConsPlusNormal"/>
        <w:spacing w:before="240"/>
        <w:ind w:firstLine="540"/>
        <w:jc w:val="both"/>
      </w:pPr>
      <w:r>
        <w:t>в верхнем поле делается отметка "Порожние для погрузки";</w:t>
      </w:r>
    </w:p>
    <w:p w:rsidR="00000000" w:rsidRDefault="00345D9D">
      <w:pPr>
        <w:pStyle w:val="ConsPlusNormal"/>
        <w:spacing w:before="240"/>
        <w:ind w:firstLine="540"/>
        <w:jc w:val="both"/>
      </w:pPr>
      <w:r>
        <w:t>в разделе "Сведения о маршруте" в графе "Станция назначения" проставляется пятизначный код, если группа вагонов подобрана для одного получателя под однородный гр</w:t>
      </w:r>
      <w:r>
        <w:t>уз, то заполняются графы "Наименование груза" и "Получатель", остальные графы не заполняются;</w:t>
      </w:r>
    </w:p>
    <w:p w:rsidR="00000000" w:rsidRDefault="00345D9D">
      <w:pPr>
        <w:pStyle w:val="ConsPlusNormal"/>
        <w:spacing w:before="240"/>
        <w:ind w:firstLine="540"/>
        <w:jc w:val="both"/>
      </w:pPr>
      <w:r>
        <w:t>в строке станция погрузки (формирования) записывается станция осмотра вагонов;</w:t>
      </w:r>
    </w:p>
    <w:p w:rsidR="00000000" w:rsidRDefault="00345D9D">
      <w:pPr>
        <w:pStyle w:val="ConsPlusNormal"/>
        <w:spacing w:before="240"/>
        <w:ind w:firstLine="540"/>
        <w:jc w:val="both"/>
      </w:pPr>
      <w:r>
        <w:t>в строке станция выгрузки (сортировки) записывается станция погрузки вагона;</w:t>
      </w:r>
    </w:p>
    <w:p w:rsidR="00000000" w:rsidRDefault="00345D9D">
      <w:pPr>
        <w:pStyle w:val="ConsPlusNormal"/>
        <w:spacing w:before="240"/>
        <w:ind w:firstLine="540"/>
        <w:jc w:val="both"/>
      </w:pPr>
      <w:r>
        <w:t>в сред</w:t>
      </w:r>
      <w:r>
        <w:t>ней части вагонного листа указываются номера всех подобранных вагонов. Если вагоны подобраны для разных получателей, то в графе "Примечание" указывается получатель;</w:t>
      </w:r>
    </w:p>
    <w:p w:rsidR="00000000" w:rsidRDefault="00345D9D">
      <w:pPr>
        <w:pStyle w:val="ConsPlusNormal"/>
        <w:spacing w:before="240"/>
        <w:ind w:firstLine="540"/>
        <w:jc w:val="both"/>
      </w:pPr>
      <w:r>
        <w:t>на оборотной стороне вагонного листа сведения о времени проведения осмотра указываются в ст</w:t>
      </w:r>
      <w:r>
        <w:t>роках "Вагоны поданы под погрузку" или "Погружены", слова "Под погрузку" и "Погружены" зачеркиваются. Сведения заверяются подписью приемосдатчика и строчным штемпелем станции.</w:t>
      </w:r>
    </w:p>
    <w:p w:rsidR="00000000" w:rsidRDefault="00345D9D">
      <w:pPr>
        <w:pStyle w:val="ConsPlusNormal"/>
        <w:ind w:firstLine="540"/>
        <w:jc w:val="both"/>
      </w:pPr>
    </w:p>
    <w:p w:rsidR="00000000" w:rsidRDefault="00345D9D">
      <w:pPr>
        <w:pStyle w:val="ConsPlusTitle"/>
        <w:jc w:val="center"/>
        <w:outlineLvl w:val="2"/>
      </w:pPr>
      <w:r>
        <w:t>2.5. Оформление книг формы ВУ-14 или формы ВУ-14 МВЦ</w:t>
      </w:r>
    </w:p>
    <w:p w:rsidR="00000000" w:rsidRDefault="00345D9D">
      <w:pPr>
        <w:pStyle w:val="ConsPlusTitle"/>
        <w:jc w:val="center"/>
      </w:pPr>
      <w:r>
        <w:t>после проведения осмотра в</w:t>
      </w:r>
      <w:r>
        <w:t>агонов, подаваемых под погрузку</w:t>
      </w:r>
    </w:p>
    <w:p w:rsidR="00000000" w:rsidRDefault="00345D9D">
      <w:pPr>
        <w:pStyle w:val="ConsPlusTitle"/>
        <w:jc w:val="center"/>
      </w:pPr>
      <w:r>
        <w:t>(сдвоенную операцию), на станциях, где работники</w:t>
      </w:r>
    </w:p>
    <w:p w:rsidR="00000000" w:rsidRDefault="00345D9D">
      <w:pPr>
        <w:pStyle w:val="ConsPlusTitle"/>
        <w:jc w:val="center"/>
      </w:pPr>
      <w:r>
        <w:t>вагонного хозяйства отсутствуют</w:t>
      </w:r>
    </w:p>
    <w:p w:rsidR="00000000" w:rsidRDefault="00345D9D">
      <w:pPr>
        <w:pStyle w:val="ConsPlusNormal"/>
        <w:ind w:firstLine="540"/>
        <w:jc w:val="both"/>
      </w:pPr>
    </w:p>
    <w:p w:rsidR="00000000" w:rsidRDefault="00345D9D">
      <w:pPr>
        <w:pStyle w:val="ConsPlusNormal"/>
        <w:ind w:firstLine="540"/>
        <w:jc w:val="both"/>
      </w:pPr>
      <w:r>
        <w:t xml:space="preserve">2.5.1. Получив уведомление об осмотре вагонов от дежурного по станции, приемосдатчик (или лицо, уполномоченное </w:t>
      </w:r>
      <w:r>
        <w:t>начальником станции) после проведения проверки коммерческого состояния вагонов заполняет книгу формы ВУ-14 (ВУ-14 МВЦ) с учетом сведений, полученных от опорной железнодорожной станции (далее - опорная станция).</w:t>
      </w:r>
    </w:p>
    <w:p w:rsidR="00000000" w:rsidRDefault="00345D9D">
      <w:pPr>
        <w:pStyle w:val="ConsPlusNormal"/>
        <w:spacing w:before="240"/>
        <w:ind w:firstLine="540"/>
        <w:jc w:val="both"/>
      </w:pPr>
      <w:r>
        <w:t>2.5.2. Книга формы ВУ-14 заполняется в следую</w:t>
      </w:r>
      <w:r>
        <w:t>щем порядке:</w:t>
      </w:r>
    </w:p>
    <w:p w:rsidR="00000000" w:rsidRDefault="00345D9D">
      <w:pPr>
        <w:pStyle w:val="ConsPlusNormal"/>
        <w:spacing w:before="240"/>
        <w:ind w:firstLine="540"/>
        <w:jc w:val="both"/>
      </w:pPr>
      <w:r>
        <w:t>в первой свободной строке в начале смены при первом предъявлении вагонов указывается фамилия дежурного по станции;</w:t>
      </w:r>
    </w:p>
    <w:p w:rsidR="00000000" w:rsidRDefault="00345D9D">
      <w:pPr>
        <w:pStyle w:val="ConsPlusNormal"/>
        <w:spacing w:before="240"/>
        <w:ind w:firstLine="540"/>
        <w:jc w:val="both"/>
      </w:pPr>
      <w:r>
        <w:lastRenderedPageBreak/>
        <w:t>в графе 1 указывается дата проведения коммерческого осмотра;</w:t>
      </w:r>
    </w:p>
    <w:p w:rsidR="00000000" w:rsidRDefault="00345D9D">
      <w:pPr>
        <w:pStyle w:val="ConsPlusNormal"/>
        <w:spacing w:before="240"/>
        <w:ind w:firstLine="540"/>
        <w:jc w:val="both"/>
      </w:pPr>
      <w:r>
        <w:t>в графе 2 указывается номер пути, на котором проводился осмотр;</w:t>
      </w:r>
    </w:p>
    <w:p w:rsidR="00000000" w:rsidRDefault="00345D9D">
      <w:pPr>
        <w:pStyle w:val="ConsPlusNormal"/>
        <w:spacing w:before="240"/>
        <w:ind w:firstLine="540"/>
        <w:jc w:val="both"/>
      </w:pPr>
      <w:r>
        <w:t>в г</w:t>
      </w:r>
      <w:r>
        <w:t>рафе 3 указывается номер поезда, с которым прибыл вагон;</w:t>
      </w:r>
    </w:p>
    <w:p w:rsidR="00000000" w:rsidRDefault="00345D9D">
      <w:pPr>
        <w:pStyle w:val="ConsPlusNormal"/>
        <w:spacing w:before="240"/>
        <w:ind w:firstLine="540"/>
        <w:jc w:val="both"/>
      </w:pPr>
      <w:r>
        <w:t>графа 4 не заполняется;</w:t>
      </w:r>
    </w:p>
    <w:p w:rsidR="00000000" w:rsidRDefault="00345D9D">
      <w:pPr>
        <w:pStyle w:val="ConsPlusNormal"/>
        <w:spacing w:before="240"/>
        <w:ind w:firstLine="540"/>
        <w:jc w:val="both"/>
      </w:pPr>
      <w:r>
        <w:t>в графе 5 указывается номер вагона, а также наименование груза и страна назначения груза. Информация вводится на основании сведений, полученных приемосдатчиком непосредственно</w:t>
      </w:r>
      <w:r>
        <w:t xml:space="preserve"> от опорной станции или через дежурного по станции;</w:t>
      </w:r>
    </w:p>
    <w:p w:rsidR="00000000" w:rsidRDefault="00345D9D">
      <w:pPr>
        <w:pStyle w:val="ConsPlusNormal"/>
        <w:spacing w:before="240"/>
        <w:ind w:firstLine="540"/>
        <w:jc w:val="both"/>
      </w:pPr>
      <w:r>
        <w:t>в графе 6 проставляется время уведомления приемосдатчика о необходимости проведении осмотра. Время указывается один раз напротив первого номера вагона одновременно предъявленной к осмотру группы вагонов;</w:t>
      </w:r>
    </w:p>
    <w:p w:rsidR="00000000" w:rsidRDefault="00345D9D">
      <w:pPr>
        <w:pStyle w:val="ConsPlusNormal"/>
        <w:spacing w:before="240"/>
        <w:ind w:firstLine="540"/>
        <w:jc w:val="both"/>
      </w:pPr>
      <w:r>
        <w:t>в графе 7 проставляется подпись дежурного по станции, предъявившего вагоны к осмотру;</w:t>
      </w:r>
    </w:p>
    <w:p w:rsidR="00000000" w:rsidRDefault="00345D9D">
      <w:pPr>
        <w:pStyle w:val="ConsPlusNormal"/>
        <w:spacing w:before="240"/>
        <w:ind w:firstLine="540"/>
        <w:jc w:val="both"/>
      </w:pPr>
      <w:r>
        <w:t xml:space="preserve">в графе 8 указывается наименование (местная сокращенная разметка) грузоотправителя. Информация вводится на основании сведений, полученных приемосдатчиком непосредственно </w:t>
      </w:r>
      <w:r>
        <w:t>от опорной станции или через дежурного по станции;</w:t>
      </w:r>
    </w:p>
    <w:p w:rsidR="00000000" w:rsidRDefault="00345D9D">
      <w:pPr>
        <w:pStyle w:val="ConsPlusNormal"/>
        <w:spacing w:before="240"/>
        <w:ind w:firstLine="540"/>
        <w:jc w:val="both"/>
      </w:pPr>
      <w:r>
        <w:t>в графе 9 проставляется время окончания коммерческого осмотра;</w:t>
      </w:r>
    </w:p>
    <w:p w:rsidR="00000000" w:rsidRDefault="00345D9D">
      <w:pPr>
        <w:pStyle w:val="ConsPlusNormal"/>
        <w:spacing w:before="240"/>
        <w:ind w:firstLine="540"/>
        <w:jc w:val="both"/>
      </w:pPr>
      <w:r>
        <w:t>в графе 10 делается отметка: "Годен" или "Не годен" и указывается цифровой код железнодорожной администрации. Отметка "Годен" проставляется, е</w:t>
      </w:r>
      <w:r>
        <w:t>сли коммерческое состояние вагона признано приемосдатчиком соответствующим для погрузки. Отметка "Не годен" проставляется в случаях, когда вагон не соответствует требованиям настоящей Инструкции для подачи под погрузку (сдвоенную операцию);</w:t>
      </w:r>
    </w:p>
    <w:p w:rsidR="00000000" w:rsidRDefault="00345D9D">
      <w:pPr>
        <w:pStyle w:val="ConsPlusNormal"/>
        <w:spacing w:before="240"/>
        <w:ind w:firstLine="540"/>
        <w:jc w:val="both"/>
      </w:pPr>
      <w:r>
        <w:t>графа 11 не зап</w:t>
      </w:r>
      <w:r>
        <w:t>олняется;</w:t>
      </w:r>
    </w:p>
    <w:p w:rsidR="00000000" w:rsidRDefault="00345D9D">
      <w:pPr>
        <w:pStyle w:val="ConsPlusNormal"/>
        <w:spacing w:before="240"/>
        <w:ind w:firstLine="540"/>
        <w:jc w:val="both"/>
      </w:pPr>
      <w:r>
        <w:t>в графе 12 проставляется подпись приемосдатчика, проводившего осмотр вагона;</w:t>
      </w:r>
    </w:p>
    <w:p w:rsidR="00000000" w:rsidRDefault="00345D9D">
      <w:pPr>
        <w:pStyle w:val="ConsPlusNormal"/>
        <w:spacing w:before="240"/>
        <w:ind w:firstLine="540"/>
        <w:jc w:val="both"/>
      </w:pPr>
      <w:r>
        <w:t>в свободной строке после осмотра одного вагона (группы вагонов) делается отметка "Осмотр вагона (вагонов) на опорной станции проводили - ____________" (указываются фамил</w:t>
      </w:r>
      <w:r>
        <w:t>ии и должность работника вагонного хозяйства и приемосдатчика опорной станции).</w:t>
      </w:r>
    </w:p>
    <w:p w:rsidR="00000000" w:rsidRDefault="00345D9D">
      <w:pPr>
        <w:pStyle w:val="ConsPlusNormal"/>
        <w:spacing w:before="240"/>
        <w:ind w:firstLine="540"/>
        <w:jc w:val="both"/>
      </w:pPr>
      <w:r>
        <w:t>2.5.3. Порядок уведомления дежурного по станции о результатах осмотра устанавливается начальником станции, книга формы ВУ-14 после подписи приемосдатчиком передается на подпись</w:t>
      </w:r>
      <w:r>
        <w:t xml:space="preserve"> дежурному по станции.</w:t>
      </w:r>
    </w:p>
    <w:p w:rsidR="00000000" w:rsidRDefault="00345D9D">
      <w:pPr>
        <w:pStyle w:val="ConsPlusNormal"/>
        <w:spacing w:before="240"/>
        <w:ind w:firstLine="540"/>
        <w:jc w:val="both"/>
      </w:pPr>
      <w:r>
        <w:t>2.5.4. Порядок ведения книги ВУ-14 для оформления вагонов, принадлежащих сторонним организациям, подаваемых под погрузку опасных грузов, устанавливается начальником железной дороги. Сведения о номере свидетельства технической исправн</w:t>
      </w:r>
      <w:r>
        <w:t>ости вагона указываются в графе 10.</w:t>
      </w:r>
    </w:p>
    <w:p w:rsidR="00000000" w:rsidRDefault="00345D9D">
      <w:pPr>
        <w:pStyle w:val="ConsPlusNormal"/>
        <w:spacing w:before="240"/>
        <w:ind w:firstLine="540"/>
        <w:jc w:val="both"/>
      </w:pPr>
      <w:r>
        <w:t xml:space="preserve">2.5.5. Книга формы ВУ-14 МВЦ заполняется приемосдатчиком на основании натурного осмотра вагона и сведений, полученных приемосдатчиком непосредственно от опорной станции </w:t>
      </w:r>
      <w:r>
        <w:lastRenderedPageBreak/>
        <w:t>или через дежурного по станции.</w:t>
      </w:r>
    </w:p>
    <w:p w:rsidR="00000000" w:rsidRDefault="00345D9D">
      <w:pPr>
        <w:pStyle w:val="ConsPlusNormal"/>
        <w:spacing w:before="240"/>
        <w:ind w:firstLine="540"/>
        <w:jc w:val="both"/>
      </w:pPr>
      <w:r>
        <w:t>Порядок ведения кни</w:t>
      </w:r>
      <w:r>
        <w:t>ги ВУ-14 МВЦ для оформления вагонов, принадлежащих сторонним организациям, подаваемых под перевозку опасных грузов, устанавливается начальником железной дороги. Сведения о номере свидетельства технической исправности вагона указываются в графе 6.</w:t>
      </w:r>
    </w:p>
    <w:p w:rsidR="00000000" w:rsidRDefault="00345D9D">
      <w:pPr>
        <w:pStyle w:val="ConsPlusNormal"/>
        <w:ind w:firstLine="540"/>
        <w:jc w:val="both"/>
      </w:pPr>
    </w:p>
    <w:p w:rsidR="00000000" w:rsidRDefault="00345D9D">
      <w:pPr>
        <w:pStyle w:val="ConsPlusTitle"/>
        <w:jc w:val="center"/>
        <w:outlineLvl w:val="1"/>
      </w:pPr>
      <w:r>
        <w:t>3. ОПЕРА</w:t>
      </w:r>
      <w:r>
        <w:t>ЦИИ, ВЫПОЛНЯЕМЫЕ ПРИЕМОСДАТЧИКОМ ПРИ ПОДАЧЕ</w:t>
      </w:r>
    </w:p>
    <w:p w:rsidR="00000000" w:rsidRDefault="00345D9D">
      <w:pPr>
        <w:pStyle w:val="ConsPlusTitle"/>
        <w:jc w:val="center"/>
      </w:pPr>
      <w:r>
        <w:t>И УБОРКЕ ВАГОНОВ И КОНТЕЙНЕРОВ</w:t>
      </w:r>
    </w:p>
    <w:p w:rsidR="00000000" w:rsidRDefault="00345D9D">
      <w:pPr>
        <w:pStyle w:val="ConsPlusNormal"/>
        <w:ind w:firstLine="540"/>
        <w:jc w:val="both"/>
      </w:pPr>
    </w:p>
    <w:p w:rsidR="00000000" w:rsidRDefault="00345D9D">
      <w:pPr>
        <w:pStyle w:val="ConsPlusNormal"/>
        <w:ind w:firstLine="540"/>
        <w:jc w:val="both"/>
      </w:pPr>
      <w:r>
        <w:t xml:space="preserve">3.1. При подаче (уборке) вагонов и контейнеров на </w:t>
      </w:r>
      <w:r>
        <w:t>места необщего пользования работой приемосдатчика, связанной с учетом передачи (возврата) вагонов и контейнеров, руководит маневровый диспетчер (дежурный по станции). При подаче вагонов на места общего пользования - заведующий грузовым двором, а при его от</w:t>
      </w:r>
      <w:r>
        <w:t>сутствии - маневровый диспетчер.</w:t>
      </w:r>
    </w:p>
    <w:p w:rsidR="00000000" w:rsidRDefault="00345D9D">
      <w:pPr>
        <w:pStyle w:val="ConsPlusNormal"/>
        <w:spacing w:before="240"/>
        <w:ind w:firstLine="540"/>
        <w:jc w:val="both"/>
      </w:pPr>
      <w:r>
        <w:t>3.2. Учет уборки (подачи) вагонов и контейнеров с (на) мест(а) необщего пользования производится по Памятке приемосдатчика на подачу и уборку вагонов формы ГУ-45 (далее - Памятка). При оформлении Памятки на автоматизированн</w:t>
      </w:r>
      <w:r>
        <w:t>ом рабочем месте она формируется по форме ГУ-45 ВЦ.</w:t>
      </w:r>
    </w:p>
    <w:p w:rsidR="00000000" w:rsidRDefault="00345D9D">
      <w:pPr>
        <w:pStyle w:val="ConsPlusNormal"/>
        <w:spacing w:before="240"/>
        <w:ind w:firstLine="540"/>
        <w:jc w:val="both"/>
      </w:pPr>
      <w:r>
        <w:t>3.3. Учет возврата (передачи) контейнеров с (на) мест(а) общего пользования производится по приемо-сдаточному акту формы КЭУ-16. При оформлении приемо-сдаточного акта на автоматизированном рабочем месте о</w:t>
      </w:r>
      <w:r>
        <w:t>н формируется по форме КЭУ-16 ВЦ.</w:t>
      </w:r>
    </w:p>
    <w:p w:rsidR="00000000" w:rsidRDefault="00345D9D">
      <w:pPr>
        <w:pStyle w:val="ConsPlusNormal"/>
        <w:spacing w:before="240"/>
        <w:ind w:firstLine="540"/>
        <w:jc w:val="both"/>
      </w:pPr>
      <w:r>
        <w:t>3.4. Памятка составляется при подаче (уборке) вагонов морским и речным портам, на новостроящиеся линии, на линии узкой колеи, в пункты подготовки вагонов, на пути ПТО, ВЧД для ремонта и другим структурным подразделениям же</w:t>
      </w:r>
      <w:r>
        <w:t>лезных дорог.</w:t>
      </w:r>
    </w:p>
    <w:p w:rsidR="00000000" w:rsidRDefault="00345D9D">
      <w:pPr>
        <w:pStyle w:val="ConsPlusNormal"/>
        <w:spacing w:before="240"/>
        <w:ind w:firstLine="540"/>
        <w:jc w:val="both"/>
      </w:pPr>
      <w:r>
        <w:t>3.5. Памятка оформляется отдельно на каждую подачу (передачу на выставочный путь) или отдельно на каждую уборку вагонов (возврат на выставочный путь).</w:t>
      </w:r>
    </w:p>
    <w:p w:rsidR="00000000" w:rsidRDefault="00345D9D">
      <w:pPr>
        <w:pStyle w:val="ConsPlusNormal"/>
        <w:spacing w:before="240"/>
        <w:ind w:firstLine="540"/>
        <w:jc w:val="both"/>
      </w:pPr>
      <w:r>
        <w:t>Для учета вагонных парков по станциям автоматизированной системой ДИС-ПАРК по каждой Памятк</w:t>
      </w:r>
      <w:r>
        <w:t>е после ее подписания приемосдатчиком и представителем принимающей или сдающей стороны передается сообщение 1397 о подаче или уборке вагонов. Сообщения подготавливаются автоматизированным способом (АСУ станции, АРМ приемосдатчика) или ручным вводом в перед</w:t>
      </w:r>
      <w:r>
        <w:t>ающее устройство.</w:t>
      </w:r>
    </w:p>
    <w:p w:rsidR="00000000" w:rsidRDefault="00345D9D">
      <w:pPr>
        <w:pStyle w:val="ConsPlusNormal"/>
        <w:spacing w:before="240"/>
        <w:ind w:firstLine="540"/>
        <w:jc w:val="both"/>
      </w:pPr>
      <w:r>
        <w:t>3.6. Памятка оформляется при подаче (передаче на выставочный путь) рефрижераторных секций, сцепов, а также групп вагонов, если в договоре предусмотрена их одновременная подача и уборка. При незначительных объемах погрузки или выгрузки ваг</w:t>
      </w:r>
      <w:r>
        <w:t>онов допускается оформление Памятки для одиночных (небольших групп) вагонов, подаваемых к местам погрузки (выгрузки) или на выставочные пути.</w:t>
      </w:r>
    </w:p>
    <w:p w:rsidR="00000000" w:rsidRDefault="00345D9D">
      <w:pPr>
        <w:pStyle w:val="ConsPlusNormal"/>
        <w:spacing w:before="240"/>
        <w:ind w:firstLine="540"/>
        <w:jc w:val="both"/>
      </w:pPr>
      <w:bookmarkStart w:id="2" w:name="Par216"/>
      <w:bookmarkEnd w:id="2"/>
      <w:r>
        <w:t>3.7. Памятки нумеруются с начала года. Нумерация Памяток при передаче вагонов на места необщего пользо</w:t>
      </w:r>
      <w:r>
        <w:t>вания может осуществляться:</w:t>
      </w:r>
    </w:p>
    <w:p w:rsidR="00000000" w:rsidRDefault="00345D9D">
      <w:pPr>
        <w:pStyle w:val="ConsPlusNormal"/>
        <w:spacing w:before="240"/>
        <w:ind w:firstLine="540"/>
        <w:jc w:val="both"/>
      </w:pPr>
      <w:r>
        <w:t>а) сквозная по всей станции, если Памятки оформляются одним приемосдатчиком или на одном автоматизированном рабочем месте;</w:t>
      </w:r>
    </w:p>
    <w:p w:rsidR="00000000" w:rsidRDefault="00345D9D">
      <w:pPr>
        <w:pStyle w:val="ConsPlusNormal"/>
        <w:spacing w:before="240"/>
        <w:ind w:firstLine="540"/>
        <w:jc w:val="both"/>
      </w:pPr>
      <w:r>
        <w:lastRenderedPageBreak/>
        <w:t>б) по выделенным диапазонам для каждого приемосдатчика или автоматизированного рабочего места;</w:t>
      </w:r>
    </w:p>
    <w:p w:rsidR="00000000" w:rsidRDefault="00345D9D">
      <w:pPr>
        <w:pStyle w:val="ConsPlusNormal"/>
        <w:spacing w:before="240"/>
        <w:ind w:firstLine="540"/>
        <w:jc w:val="both"/>
      </w:pPr>
      <w:r>
        <w:t>в) отдельн</w:t>
      </w:r>
      <w:r>
        <w:t>о по каждому железнодорожному пути необщего пользования.</w:t>
      </w:r>
    </w:p>
    <w:p w:rsidR="00000000" w:rsidRDefault="00345D9D">
      <w:pPr>
        <w:pStyle w:val="ConsPlusNormal"/>
        <w:spacing w:before="240"/>
        <w:ind w:firstLine="540"/>
        <w:jc w:val="both"/>
      </w:pPr>
      <w:r>
        <w:t>На местах общего пользования нумерация Памяток ведется по каждому месту погрузки или выгрузки, которое обслуживается отдельным приемосдатчиком.</w:t>
      </w:r>
    </w:p>
    <w:p w:rsidR="00000000" w:rsidRDefault="00345D9D">
      <w:pPr>
        <w:pStyle w:val="ConsPlusNormal"/>
        <w:spacing w:before="240"/>
        <w:ind w:firstLine="540"/>
        <w:jc w:val="both"/>
      </w:pPr>
      <w:r>
        <w:t>3.8. Порядок заполнения Памятки.</w:t>
      </w:r>
    </w:p>
    <w:p w:rsidR="00000000" w:rsidRDefault="00345D9D">
      <w:pPr>
        <w:pStyle w:val="ConsPlusNormal"/>
        <w:spacing w:before="240"/>
        <w:ind w:firstLine="540"/>
        <w:jc w:val="both"/>
      </w:pPr>
      <w:r>
        <w:t>3.8.1. В заголовке Пам</w:t>
      </w:r>
      <w:r>
        <w:t>ятки указываются:</w:t>
      </w:r>
    </w:p>
    <w:p w:rsidR="00000000" w:rsidRDefault="00345D9D">
      <w:pPr>
        <w:pStyle w:val="ConsPlusNormal"/>
        <w:spacing w:before="240"/>
        <w:ind w:firstLine="540"/>
        <w:jc w:val="both"/>
      </w:pPr>
      <w:r>
        <w:t>а) наименование станции (в форме ГУ-45 ВЦ) или проставляется строчный штемпель (в форме ГУ-45);</w:t>
      </w:r>
    </w:p>
    <w:p w:rsidR="00000000" w:rsidRDefault="00345D9D">
      <w:pPr>
        <w:pStyle w:val="ConsPlusNormal"/>
        <w:spacing w:before="240"/>
        <w:ind w:firstLine="540"/>
        <w:jc w:val="both"/>
      </w:pPr>
      <w:r>
        <w:t xml:space="preserve">б) номер Памятки в соответствии с </w:t>
      </w:r>
      <w:hyperlink w:anchor="Par216" w:tooltip="3.7. Памятки нумеруются с начала года. Нумерация Памяток при передаче вагонов на места необщего пользования может осуществляться:" w:history="1">
        <w:r>
          <w:rPr>
            <w:color w:val="0000FF"/>
          </w:rPr>
          <w:t>пунктом 3.7</w:t>
        </w:r>
      </w:hyperlink>
      <w:r>
        <w:t xml:space="preserve"> настоящей Инструкции;</w:t>
      </w:r>
    </w:p>
    <w:p w:rsidR="00000000" w:rsidRDefault="00345D9D">
      <w:pPr>
        <w:pStyle w:val="ConsPlusNormal"/>
        <w:spacing w:before="240"/>
        <w:ind w:firstLine="540"/>
        <w:jc w:val="both"/>
      </w:pPr>
      <w:r>
        <w:t>в) в строке "Наименование владельца (пользователя) п/п (клиента) может быть указано":</w:t>
      </w:r>
    </w:p>
    <w:p w:rsidR="00000000" w:rsidRDefault="00345D9D">
      <w:pPr>
        <w:pStyle w:val="ConsPlusNormal"/>
        <w:spacing w:before="240"/>
        <w:ind w:firstLine="540"/>
        <w:jc w:val="both"/>
      </w:pPr>
      <w:r>
        <w:t>наименование владельца (пользователя) пути необщего пользования - при подаче вагонов в</w:t>
      </w:r>
      <w:r>
        <w:t xml:space="preserve"> его адрес или в адрес его контрагентов, не имеющих договоров с владельцем инфраструктуры железнодорожного транспорта общего пользования, принадлежащей ОАО "РЖД";</w:t>
      </w:r>
    </w:p>
    <w:p w:rsidR="00000000" w:rsidRDefault="00345D9D">
      <w:pPr>
        <w:pStyle w:val="ConsPlusNormal"/>
        <w:spacing w:before="240"/>
        <w:ind w:firstLine="540"/>
        <w:jc w:val="both"/>
      </w:pPr>
      <w:r>
        <w:t>наименование контрагента, имеющего договор с владельцем инфраструктуры;</w:t>
      </w:r>
    </w:p>
    <w:p w:rsidR="00000000" w:rsidRDefault="00345D9D">
      <w:pPr>
        <w:pStyle w:val="ConsPlusNormal"/>
        <w:spacing w:before="240"/>
        <w:ind w:firstLine="540"/>
        <w:jc w:val="both"/>
      </w:pPr>
      <w:r>
        <w:t>наименование грузопол</w:t>
      </w:r>
      <w:r>
        <w:t>учателя (грузоотправителя) - при подаче вагонов на места общего пользования с выполнением грузовых операций его средствами;</w:t>
      </w:r>
    </w:p>
    <w:p w:rsidR="00000000" w:rsidRDefault="00345D9D">
      <w:pPr>
        <w:pStyle w:val="ConsPlusNormal"/>
        <w:spacing w:before="240"/>
        <w:ind w:firstLine="540"/>
        <w:jc w:val="both"/>
      </w:pPr>
      <w:r>
        <w:t>наименование структурного подразделения железной дороги, производящего погрузку или выгрузку вагонов на местах общего пользования св</w:t>
      </w:r>
      <w:r>
        <w:t>оими средствами, а также подачу (уборку) вагонов для выполнения грузовых или технических операций на своих железнодорожных путях;</w:t>
      </w:r>
    </w:p>
    <w:p w:rsidR="00000000" w:rsidRDefault="00345D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5D9D">
            <w:pPr>
              <w:pStyle w:val="ConsPlusNormal"/>
              <w:jc w:val="both"/>
              <w:rPr>
                <w:color w:val="392C69"/>
              </w:rPr>
            </w:pPr>
            <w:r>
              <w:rPr>
                <w:color w:val="392C69"/>
              </w:rPr>
              <w:t>КонсультантПлюс: примечание.</w:t>
            </w:r>
          </w:p>
          <w:p w:rsidR="00000000" w:rsidRDefault="00345D9D">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345D9D">
      <w:pPr>
        <w:pStyle w:val="ConsPlusNormal"/>
        <w:spacing w:before="300"/>
        <w:ind w:firstLine="540"/>
        <w:jc w:val="both"/>
      </w:pPr>
      <w:r>
        <w:t>д) в строке "Место подачи":</w:t>
      </w:r>
    </w:p>
    <w:p w:rsidR="00000000" w:rsidRDefault="00345D9D">
      <w:pPr>
        <w:pStyle w:val="ConsPlusNormal"/>
        <w:spacing w:before="240"/>
        <w:ind w:firstLine="540"/>
        <w:jc w:val="both"/>
      </w:pPr>
      <w:r>
        <w:t>наименование места подачи (номер пути), предусмотренное договором на подачу и уборку вагонов;</w:t>
      </w:r>
    </w:p>
    <w:p w:rsidR="00000000" w:rsidRDefault="00345D9D">
      <w:pPr>
        <w:pStyle w:val="ConsPlusNormal"/>
        <w:spacing w:before="240"/>
        <w:ind w:firstLine="540"/>
        <w:jc w:val="both"/>
      </w:pPr>
      <w:r>
        <w:t>наименование места подачи (номер пути) на местах общего пользования в соответствии с технологическим процессом работы станции.</w:t>
      </w:r>
    </w:p>
    <w:p w:rsidR="00000000" w:rsidRDefault="00345D9D">
      <w:pPr>
        <w:pStyle w:val="ConsPlusNormal"/>
        <w:spacing w:before="240"/>
        <w:ind w:firstLine="540"/>
        <w:jc w:val="both"/>
      </w:pPr>
      <w:r>
        <w:t>Дополни</w:t>
      </w:r>
      <w:r>
        <w:t>тельно в строке "Место подачи" указывается наименование контрагента, не имеющего договора с владельцем инфраструктуры железнодорожного транспорта общего пользования, принадлежащей ОАО "РЖД" при подаче (уборке) вагона(ов) в его адрес на пути владельца (поль</w:t>
      </w:r>
      <w:r>
        <w:t xml:space="preserve">зователя) железнодорожного пути необщего пользования. При подаче (уборке) вагонов, оформленных одной Памяткой, в адрес нескольких контрагентов, не имеющих договоров </w:t>
      </w:r>
      <w:r>
        <w:lastRenderedPageBreak/>
        <w:t>с владельцем инфраструктуры железнодорожного транспорта общего пользования, принадлежащей О</w:t>
      </w:r>
      <w:r>
        <w:t>АО "РЖД", сведения о наименовании контрагентов указываются по каждому вагону второй строкой в графах 9, 10 Памятки;</w:t>
      </w:r>
    </w:p>
    <w:p w:rsidR="00000000" w:rsidRDefault="00345D9D">
      <w:pPr>
        <w:pStyle w:val="ConsPlusNormal"/>
        <w:spacing w:before="240"/>
        <w:ind w:firstLine="540"/>
        <w:jc w:val="both"/>
      </w:pPr>
      <w:r>
        <w:t>е) в строке "Подача производилась локомотивом" проставляется принадлежность локомотива, выполнявшего подачу вагонов (локомотив, принадлежащи</w:t>
      </w:r>
      <w:r>
        <w:t>й ОАО "РЖД" или владельцу (пользователю) железнодорожного пути необщего пользования);</w:t>
      </w:r>
    </w:p>
    <w:p w:rsidR="00000000" w:rsidRDefault="00345D9D">
      <w:pPr>
        <w:pStyle w:val="ConsPlusNormal"/>
        <w:spacing w:before="240"/>
        <w:ind w:firstLine="540"/>
        <w:jc w:val="both"/>
      </w:pPr>
      <w:r>
        <w:t>ж) в строке "Индекс поезда" проставляется индекс поезда на основании сведений, указанных в натурном листе поезда, в случае, если подача (передача) вагонов производилась б</w:t>
      </w:r>
      <w:r>
        <w:t>ез переработки вагонов на станции.</w:t>
      </w:r>
    </w:p>
    <w:p w:rsidR="00000000" w:rsidRDefault="00345D9D">
      <w:pPr>
        <w:pStyle w:val="ConsPlusNormal"/>
        <w:spacing w:before="240"/>
        <w:ind w:firstLine="540"/>
        <w:jc w:val="both"/>
      </w:pPr>
      <w:r>
        <w:t>3.8.2. В графе "Номер вагона/наименование груза" указываются:</w:t>
      </w:r>
    </w:p>
    <w:p w:rsidR="00000000" w:rsidRDefault="00345D9D">
      <w:pPr>
        <w:pStyle w:val="ConsPlusNormal"/>
        <w:spacing w:before="240"/>
        <w:ind w:firstLine="540"/>
        <w:jc w:val="both"/>
      </w:pPr>
      <w:r>
        <w:t>а) в числителе - номера всех вагонов, одновременно поданных или убранных;</w:t>
      </w:r>
    </w:p>
    <w:p w:rsidR="00000000" w:rsidRDefault="00345D9D">
      <w:pPr>
        <w:pStyle w:val="ConsPlusNormal"/>
        <w:spacing w:before="240"/>
        <w:ind w:firstLine="540"/>
        <w:jc w:val="both"/>
      </w:pPr>
      <w:r>
        <w:t>б) в знаменателе - наименование груза:</w:t>
      </w:r>
    </w:p>
    <w:p w:rsidR="00000000" w:rsidRDefault="00345D9D">
      <w:pPr>
        <w:pStyle w:val="ConsPlusNormal"/>
        <w:spacing w:before="240"/>
        <w:ind w:firstLine="540"/>
        <w:jc w:val="both"/>
      </w:pPr>
      <w:r>
        <w:t>в Памятках у груженых вагонов - при подаче под</w:t>
      </w:r>
      <w:r>
        <w:t xml:space="preserve"> выгрузку на основании сведений вагонного листа;</w:t>
      </w:r>
    </w:p>
    <w:p w:rsidR="00000000" w:rsidRDefault="00345D9D">
      <w:pPr>
        <w:pStyle w:val="ConsPlusNormal"/>
        <w:spacing w:before="240"/>
        <w:ind w:firstLine="540"/>
        <w:jc w:val="both"/>
      </w:pPr>
      <w:r>
        <w:t>в Памятках у груженых вагонов - после погрузки на основании сведений транспортной железнодорожной накладной.</w:t>
      </w:r>
    </w:p>
    <w:p w:rsidR="00000000" w:rsidRDefault="00345D9D">
      <w:pPr>
        <w:pStyle w:val="ConsPlusNormal"/>
        <w:spacing w:before="240"/>
        <w:ind w:firstLine="540"/>
        <w:jc w:val="both"/>
      </w:pPr>
      <w:r>
        <w:t>При выполнении сдвоенных операций наименование груза после погрузки указывается в графе "Примечани</w:t>
      </w:r>
      <w:r>
        <w:t>е" на основании сведений транспортной железнодорожной накладной.</w:t>
      </w:r>
    </w:p>
    <w:p w:rsidR="00000000" w:rsidRDefault="00345D9D">
      <w:pPr>
        <w:pStyle w:val="ConsPlusNormal"/>
        <w:spacing w:before="240"/>
        <w:ind w:firstLine="540"/>
        <w:jc w:val="both"/>
      </w:pPr>
      <w:r>
        <w:t>При передаче вагонов (контейнеров) (с оформлением Памятки) под грузовые операции на места необщего пользования в графе "N вагонов" после номера вагона, в котором размещены контейнеры, указыва</w:t>
      </w:r>
      <w:r>
        <w:t>ются номера контейнеров, находящихся в этом вагоне. В случаях оформления передачи вагонов, груженных контейнерами, на места необщего пользования Памятками формы ГУ-45, к ним прикладываются копии (ксерокопии) вагонных листов, содержащих сведения о контейнер</w:t>
      </w:r>
      <w:r>
        <w:t>ах, или выписки из вагонных листов с указанием номеров контейнеров и их типоразмеров.</w:t>
      </w:r>
    </w:p>
    <w:p w:rsidR="00000000" w:rsidRDefault="00345D9D">
      <w:pPr>
        <w:pStyle w:val="ConsPlusNormal"/>
        <w:spacing w:before="240"/>
        <w:ind w:firstLine="540"/>
        <w:jc w:val="both"/>
      </w:pPr>
      <w:r>
        <w:t>3.8.3. В графе "Код ж/д адм." проставляется код железнодорожной администрации, указанный на борту вагона.</w:t>
      </w:r>
    </w:p>
    <w:p w:rsidR="00000000" w:rsidRDefault="00345D9D">
      <w:pPr>
        <w:pStyle w:val="ConsPlusNormal"/>
        <w:spacing w:before="240"/>
        <w:ind w:firstLine="540"/>
        <w:jc w:val="both"/>
      </w:pPr>
      <w:r>
        <w:t>При подаче (уборке) вагонов стран, имеющих двенадцатизначный ном</w:t>
      </w:r>
      <w:r>
        <w:t>ер вагона, графа "Код ж/д адм." может не заполняться.</w:t>
      </w:r>
    </w:p>
    <w:p w:rsidR="00000000" w:rsidRDefault="00345D9D">
      <w:pPr>
        <w:pStyle w:val="ConsPlusNormal"/>
        <w:spacing w:before="240"/>
        <w:ind w:firstLine="540"/>
        <w:jc w:val="both"/>
      </w:pPr>
      <w:r>
        <w:t>3.8.4. В графе "Принадлежность вагона" указывается сокращенное наименование (мнемокод) собственника вагона или контейнера.</w:t>
      </w:r>
    </w:p>
    <w:p w:rsidR="00000000" w:rsidRDefault="00345D9D">
      <w:pPr>
        <w:pStyle w:val="ConsPlusNormal"/>
        <w:spacing w:before="240"/>
        <w:ind w:firstLine="540"/>
        <w:jc w:val="both"/>
      </w:pPr>
      <w:r>
        <w:t>Перечень сокращенных наименований собственников вагонов или контейнеров приведе</w:t>
      </w:r>
      <w:r>
        <w:t>н в таблице 1.</w:t>
      </w:r>
    </w:p>
    <w:p w:rsidR="00000000" w:rsidRDefault="00345D9D">
      <w:pPr>
        <w:pStyle w:val="ConsPlusNormal"/>
        <w:ind w:firstLine="540"/>
        <w:jc w:val="both"/>
      </w:pPr>
    </w:p>
    <w:p w:rsidR="00000000" w:rsidRDefault="00345D9D">
      <w:pPr>
        <w:pStyle w:val="ConsPlusNormal"/>
        <w:jc w:val="right"/>
      </w:pPr>
      <w:r>
        <w:t>Таблица 1</w:t>
      </w:r>
    </w:p>
    <w:p w:rsidR="00000000" w:rsidRDefault="00345D9D">
      <w:pPr>
        <w:pStyle w:val="ConsPlusNormal"/>
        <w:ind w:firstLine="540"/>
        <w:jc w:val="both"/>
      </w:pPr>
    </w:p>
    <w:p w:rsidR="00000000" w:rsidRDefault="00345D9D">
      <w:pPr>
        <w:pStyle w:val="ConsPlusNormal"/>
        <w:jc w:val="center"/>
      </w:pPr>
      <w:r>
        <w:lastRenderedPageBreak/>
        <w:t>ПРИНАДЛЕЖНОСТЬ ВАГОНОВ И КОНТЕЙНЕРОВ</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4291"/>
        <w:gridCol w:w="1728"/>
        <w:gridCol w:w="2580"/>
      </w:tblGrid>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N п/п</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Мнемокод</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Код в сообщении 1397</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Ж/д администрация</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ЖДА</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Собственные</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СОБ</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Аренда внешняя</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АРС</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Аренда внутренняя</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АВН</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Нерабочий парк</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НРП</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bl>
    <w:p w:rsidR="00000000" w:rsidRDefault="00345D9D">
      <w:pPr>
        <w:pStyle w:val="ConsPlusNormal"/>
        <w:ind w:firstLine="540"/>
        <w:jc w:val="both"/>
      </w:pPr>
    </w:p>
    <w:p w:rsidR="00000000" w:rsidRDefault="00345D9D">
      <w:pPr>
        <w:pStyle w:val="ConsPlusNormal"/>
        <w:ind w:firstLine="540"/>
        <w:jc w:val="both"/>
      </w:pPr>
      <w:r>
        <w:t>Сокращенное наименование (мнемокод) собственника вагона или контейнера проставляется:</w:t>
      </w:r>
    </w:p>
    <w:p w:rsidR="00000000" w:rsidRDefault="00345D9D">
      <w:pPr>
        <w:pStyle w:val="ConsPlusNormal"/>
        <w:spacing w:before="240"/>
        <w:ind w:firstLine="540"/>
        <w:jc w:val="both"/>
      </w:pPr>
      <w:r>
        <w:t>ЖДА - вагонам и контейнерам, принадлежащим всем железнодорожным администрациям;</w:t>
      </w:r>
    </w:p>
    <w:p w:rsidR="00000000" w:rsidRDefault="00345D9D">
      <w:pPr>
        <w:pStyle w:val="ConsPlusNormal"/>
        <w:spacing w:before="240"/>
        <w:ind w:firstLine="540"/>
        <w:jc w:val="both"/>
      </w:pPr>
      <w:r>
        <w:t>СОБ - вагонам, номера которых начинаются с цифры 5, а также контейнерам, имеющим соответст</w:t>
      </w:r>
      <w:r>
        <w:t>вующие отметки;</w:t>
      </w:r>
    </w:p>
    <w:p w:rsidR="00000000" w:rsidRDefault="00345D9D">
      <w:pPr>
        <w:pStyle w:val="ConsPlusNormal"/>
        <w:spacing w:before="240"/>
        <w:ind w:firstLine="540"/>
        <w:jc w:val="both"/>
      </w:pPr>
      <w:r>
        <w:t>АРС - вагонам, имеющим отметки об аренде, оформленной на других станциях или других железнодорожных администрациях;</w:t>
      </w:r>
    </w:p>
    <w:p w:rsidR="00000000" w:rsidRDefault="00345D9D">
      <w:pPr>
        <w:pStyle w:val="ConsPlusNormal"/>
        <w:spacing w:before="240"/>
        <w:ind w:firstLine="540"/>
        <w:jc w:val="both"/>
      </w:pPr>
      <w:r>
        <w:t>АВН - вагонам, имеющим отметки об аренде, оформленной на станции составления Памятки;</w:t>
      </w:r>
    </w:p>
    <w:p w:rsidR="00000000" w:rsidRDefault="00345D9D">
      <w:pPr>
        <w:pStyle w:val="ConsPlusNormal"/>
        <w:spacing w:before="240"/>
        <w:ind w:firstLine="540"/>
        <w:jc w:val="both"/>
      </w:pPr>
      <w:r>
        <w:t>НРП - вагонам нерабочего парка при подаче (уборке) их под погрузку (из-под выгрузки).</w:t>
      </w:r>
    </w:p>
    <w:p w:rsidR="00000000" w:rsidRDefault="00345D9D">
      <w:pPr>
        <w:pStyle w:val="ConsPlusNormal"/>
        <w:spacing w:before="240"/>
        <w:ind w:firstLine="540"/>
        <w:jc w:val="both"/>
      </w:pPr>
      <w:r>
        <w:t xml:space="preserve">3.8.5. В графе "Груз, опер." указывается сокращенное наименование (мнемокод) вида операции. Перечень видов операций и их сокращенные наименования (мнемокоды) приведены в </w:t>
      </w:r>
      <w:r>
        <w:t>таблице 2.</w:t>
      </w:r>
    </w:p>
    <w:p w:rsidR="00000000" w:rsidRDefault="00345D9D">
      <w:pPr>
        <w:pStyle w:val="ConsPlusNormal"/>
        <w:ind w:firstLine="540"/>
        <w:jc w:val="both"/>
      </w:pPr>
    </w:p>
    <w:p w:rsidR="00000000" w:rsidRDefault="00345D9D">
      <w:pPr>
        <w:pStyle w:val="ConsPlusNormal"/>
        <w:jc w:val="right"/>
      </w:pPr>
      <w:r>
        <w:t>Таблица 2</w:t>
      </w:r>
    </w:p>
    <w:p w:rsidR="00000000" w:rsidRDefault="00345D9D">
      <w:pPr>
        <w:pStyle w:val="ConsPlusNormal"/>
        <w:ind w:firstLine="540"/>
        <w:jc w:val="both"/>
      </w:pPr>
    </w:p>
    <w:p w:rsidR="00000000" w:rsidRDefault="00345D9D">
      <w:pPr>
        <w:pStyle w:val="ConsPlusNormal"/>
        <w:jc w:val="center"/>
      </w:pPr>
      <w:r>
        <w:t>ВИДЫ ОПЕРАЦИЙ И ИХ СОКРАЩЕННЫЕ НАИМЕНОВАНИЯ (МНЕМОКОДЫ)</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
        <w:gridCol w:w="4291"/>
        <w:gridCol w:w="1728"/>
        <w:gridCol w:w="2580"/>
      </w:tblGrid>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N п/п</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Виды операций</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Мнемокод</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Код в сообщении 1397</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Погрузка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ПГР</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01</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Выгрузка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ВГР</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02</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Сдвоенная</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СДВ</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03</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Техническая операция</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ТОП</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04</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lastRenderedPageBreak/>
              <w:t>5</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операции</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БОП</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05</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Вагон под исправление брака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ИБР</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06</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Сортировка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СРТ</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07</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Под перегруз</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ППГ</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08</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9</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Для перегруза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ДПГ</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09</w:t>
            </w:r>
          </w:p>
        </w:tc>
      </w:tr>
      <w:tr w:rsidR="00000000">
        <w:tc>
          <w:tcPr>
            <w:tcW w:w="47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c>
          <w:tcPr>
            <w:tcW w:w="429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Из-под перегруза</w:t>
            </w:r>
          </w:p>
        </w:tc>
        <w:tc>
          <w:tcPr>
            <w:tcW w:w="172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ИПГ</w:t>
            </w:r>
          </w:p>
        </w:tc>
        <w:tc>
          <w:tcPr>
            <w:tcW w:w="258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r>
    </w:tbl>
    <w:p w:rsidR="00000000" w:rsidRDefault="00345D9D">
      <w:pPr>
        <w:pStyle w:val="ConsPlusNormal"/>
        <w:ind w:firstLine="540"/>
        <w:jc w:val="both"/>
      </w:pPr>
    </w:p>
    <w:p w:rsidR="00000000" w:rsidRDefault="00345D9D">
      <w:pPr>
        <w:pStyle w:val="ConsPlusNormal"/>
        <w:ind w:firstLine="540"/>
        <w:jc w:val="both"/>
      </w:pPr>
      <w:r>
        <w:t xml:space="preserve">При подаче (уборке) вагонов с контейнерами для </w:t>
      </w:r>
      <w:r>
        <w:t>проведения грузовых операций на (с) места необщего пользования, которые оформляются Памятками, в графе "N вагонов" напротив номеров контейнеров указывается их типоразмер: для среднетоннажных - 3, 5, что соответствует массе брутто контейнера в тоннах; для к</w:t>
      </w:r>
      <w:r>
        <w:t>рупнотоннажных - 10/10, 20/20, 20/24, 20/30, 30/25, 30/30, 40/30, где числитель - длина контейнера в футах, а знаменатель - масса брутто в тоннах.</w:t>
      </w:r>
    </w:p>
    <w:p w:rsidR="00000000" w:rsidRDefault="00345D9D">
      <w:pPr>
        <w:pStyle w:val="ConsPlusNormal"/>
        <w:spacing w:before="240"/>
        <w:ind w:firstLine="540"/>
        <w:jc w:val="both"/>
      </w:pPr>
      <w:r>
        <w:t>Сокращенное наименование (мнемокод) вида операции проставляется:</w:t>
      </w:r>
    </w:p>
    <w:p w:rsidR="00000000" w:rsidRDefault="00345D9D">
      <w:pPr>
        <w:pStyle w:val="ConsPlusNormal"/>
        <w:spacing w:before="240"/>
        <w:ind w:firstLine="540"/>
        <w:jc w:val="both"/>
      </w:pPr>
      <w:r>
        <w:t>ПГР - при подаче порожнего вагона или вагона</w:t>
      </w:r>
      <w:r>
        <w:t xml:space="preserve"> нерабочего парка (категорий спецтехнадобности, остальные нужды), принадлежащего железнодорожной администрации, под погрузку по Памяткам, а также порожнего собственного или арендованного вагона (АРС, АВН), подача которого оформляется Памяткой. В Памятках п</w:t>
      </w:r>
      <w:r>
        <w:t>ри возврате груженых вагонов, погрузка которых предусматривалась согласованной заявкой на перевозку. При уборке вагонов с контейнерами (мелкими отправками) с мест общего или необщего пользования, если количество транзитных контейнеров на вагоне не превышае</w:t>
      </w:r>
      <w:r>
        <w:t>т количество местных;</w:t>
      </w:r>
    </w:p>
    <w:p w:rsidR="00000000" w:rsidRDefault="00345D9D">
      <w:pPr>
        <w:pStyle w:val="ConsPlusNormal"/>
        <w:spacing w:before="240"/>
        <w:ind w:firstLine="540"/>
        <w:jc w:val="both"/>
      </w:pPr>
      <w:r>
        <w:t>ВГР - при подаче (уборке) местного груженого (порожнего) вагона - в Памятке, кроме случаев переадресовок вагонов и подачи местных вагонов с видом операции СРТ, оформление которых производится Памятками. При подаче вагонов с контейнера</w:t>
      </w:r>
      <w:r>
        <w:t>ми (мелкими отправками) на места общего или необщего пользования, если количество транзитных контейнеров на вагоне не превышает количества местных контейнеров;</w:t>
      </w:r>
    </w:p>
    <w:p w:rsidR="00000000" w:rsidRDefault="00345D9D">
      <w:pPr>
        <w:pStyle w:val="ConsPlusNormal"/>
        <w:spacing w:before="240"/>
        <w:ind w:firstLine="540"/>
        <w:jc w:val="both"/>
      </w:pPr>
      <w:r>
        <w:t>СДВ - если сдвоенная операция предусмотрена договором на подачу и уборку вагонов. При подаче (уб</w:t>
      </w:r>
      <w:r>
        <w:t>орке) местного груженого вагона - в Памятке;</w:t>
      </w:r>
    </w:p>
    <w:p w:rsidR="00000000" w:rsidRDefault="00345D9D">
      <w:pPr>
        <w:pStyle w:val="ConsPlusNormal"/>
        <w:spacing w:before="240"/>
        <w:ind w:firstLine="540"/>
        <w:jc w:val="both"/>
      </w:pPr>
      <w:r>
        <w:t>ТОП - при подаче (уборке) вагонов в (с) пункты(ов) подготовки вагонов для промывки, пропарки, очистки, дезинфекции, а также на (с) пути(ей) ПТО, ВЧД и других структурных подразделений железной дороги для ремонта</w:t>
      </w:r>
      <w:r>
        <w:t>;</w:t>
      </w:r>
    </w:p>
    <w:p w:rsidR="00000000" w:rsidRDefault="00345D9D">
      <w:pPr>
        <w:pStyle w:val="ConsPlusNormal"/>
        <w:spacing w:before="240"/>
        <w:ind w:firstLine="540"/>
        <w:jc w:val="both"/>
      </w:pPr>
      <w:r>
        <w:t>БОП - при подаче (уборке) служебных вагонов рефрижераторных секций, отдельных вагонов для проводников, воинских караулов, сопровождающих групповые или одиночные вагоны, порожних (занятых) вагонов для сооружения (разборки) контрольной рамы. При подаче пор</w:t>
      </w:r>
      <w:r>
        <w:t>ожнего собственного или арендованного (АРС, АВН) вагона под погрузку оформляется Памяткой. При уборке переадресованных вагонов или порожних вагонов при отказе от погрузки оформление их производится Памятками. При подаче (уборке) порожних вагонов, принадлеж</w:t>
      </w:r>
      <w:r>
        <w:t xml:space="preserve">ащих железнодорожным администрациям, коммерческая непригодность которых была выявлена при </w:t>
      </w:r>
      <w:r>
        <w:lastRenderedPageBreak/>
        <w:t>совместной приемке, оформляется Памятками;</w:t>
      </w:r>
    </w:p>
    <w:p w:rsidR="00000000" w:rsidRDefault="00345D9D">
      <w:pPr>
        <w:pStyle w:val="ConsPlusNormal"/>
        <w:spacing w:before="240"/>
        <w:ind w:firstLine="540"/>
        <w:jc w:val="both"/>
      </w:pPr>
      <w:r>
        <w:t>ИБР - при подаче (уборке) транзитных вагонов на (с) места общего или необщего пользования для исправления брака, оформляетс</w:t>
      </w:r>
      <w:r>
        <w:t>я Памятками;</w:t>
      </w:r>
    </w:p>
    <w:p w:rsidR="00000000" w:rsidRDefault="00345D9D">
      <w:pPr>
        <w:pStyle w:val="ConsPlusNormal"/>
        <w:spacing w:before="240"/>
        <w:ind w:firstLine="540"/>
        <w:jc w:val="both"/>
      </w:pPr>
      <w:r>
        <w:t>СРТ - при подаче (уборке) транзитных вагонов для производства операций по переработке прибывшего поезда (группы вагонов) на (с) места необщего пользования, если это предусмотрено договором, а также при подаче местных вагонов для проведения сор</w:t>
      </w:r>
      <w:r>
        <w:t>тировки без выполнения грузовых операций. При подаче (уборке) вагонов с контейнерами (мелкими отправками) на (с) места общего или необщего пользования, если количество транзитных контейнеров на вагоне превышает количество местных;</w:t>
      </w:r>
    </w:p>
    <w:p w:rsidR="00000000" w:rsidRDefault="00345D9D">
      <w:pPr>
        <w:pStyle w:val="ConsPlusNormal"/>
        <w:spacing w:before="240"/>
        <w:ind w:firstLine="540"/>
        <w:jc w:val="both"/>
      </w:pPr>
      <w:r>
        <w:t>ППГ - при подаче груженых</w:t>
      </w:r>
      <w:r>
        <w:t xml:space="preserve"> транзитных вагонов под перегруз, оформляемых Памяткой;</w:t>
      </w:r>
    </w:p>
    <w:p w:rsidR="00000000" w:rsidRDefault="00345D9D">
      <w:pPr>
        <w:pStyle w:val="ConsPlusNormal"/>
        <w:spacing w:before="240"/>
        <w:ind w:firstLine="540"/>
        <w:jc w:val="both"/>
      </w:pPr>
      <w:r>
        <w:t>ДПГ - при подаче порожних вагонов для перегруза, оформляемых Памяткой;</w:t>
      </w:r>
    </w:p>
    <w:p w:rsidR="00000000" w:rsidRDefault="00345D9D">
      <w:pPr>
        <w:pStyle w:val="ConsPlusNormal"/>
        <w:spacing w:before="240"/>
        <w:ind w:firstLine="540"/>
        <w:jc w:val="both"/>
      </w:pPr>
      <w:r>
        <w:t>ИПГ - при уборке порожних (транзитных груженых) вагонов, поданных для перегруза (под перегруз), оформляемых Памяткой.</w:t>
      </w:r>
    </w:p>
    <w:p w:rsidR="00000000" w:rsidRDefault="00345D9D">
      <w:pPr>
        <w:pStyle w:val="ConsPlusNormal"/>
        <w:spacing w:before="240"/>
        <w:ind w:firstLine="540"/>
        <w:jc w:val="both"/>
      </w:pPr>
      <w:r>
        <w:t>3.8.6. В гр</w:t>
      </w:r>
      <w:r>
        <w:t>афе "Время выполнения операции" - "подача/передача на выставочный путь" указывается:</w:t>
      </w:r>
    </w:p>
    <w:p w:rsidR="00000000" w:rsidRDefault="00345D9D">
      <w:pPr>
        <w:pStyle w:val="ConsPlusNormal"/>
        <w:spacing w:before="240"/>
        <w:ind w:firstLine="540"/>
        <w:jc w:val="both"/>
      </w:pPr>
      <w:r>
        <w:t>при подаче вагонов локомотивом, принадлежащим ОАО "РЖД", - время подачи к месту грузовых операций;</w:t>
      </w:r>
    </w:p>
    <w:p w:rsidR="00000000" w:rsidRDefault="00345D9D">
      <w:pPr>
        <w:pStyle w:val="ConsPlusNormal"/>
        <w:spacing w:before="240"/>
        <w:ind w:firstLine="540"/>
        <w:jc w:val="both"/>
      </w:pPr>
      <w:r>
        <w:t>при подаче к месту грузовых операций локомотивом, не принадлежащим ОАО "</w:t>
      </w:r>
      <w:r>
        <w:t>РЖД", - время окончания приемо-сдаточной операции на выставочном пути. Время на приемо-сдаточную операцию определяется в зависимости от числа вагонов в передаче из расчета 1 мин. на вагон, но не более 30 мин. на всю одновременно передаваемую партию вагонов</w:t>
      </w:r>
      <w:r>
        <w:t>.</w:t>
      </w:r>
    </w:p>
    <w:p w:rsidR="00000000" w:rsidRDefault="00345D9D">
      <w:pPr>
        <w:pStyle w:val="ConsPlusNormal"/>
        <w:spacing w:before="240"/>
        <w:ind w:firstLine="540"/>
        <w:jc w:val="both"/>
      </w:pPr>
      <w:r>
        <w:t>При одновременной подаче вагонов локомотивом, принадлежащим перевозчику, в количестве, предусмотренном договором на подачу и уборку вагонов, но превышающем вместимость мест погрузки или выгрузки, время подачи на момент оформления Памятки проставляется то</w:t>
      </w:r>
      <w:r>
        <w:t>лько у вагонов, поданных непосредственно на места погрузки или выгрузки. Вместимость мест погрузки или выгрузки, время перестановки, а также размер максимальной подачи определяются договором на подачу и уборку вагонов.</w:t>
      </w:r>
    </w:p>
    <w:p w:rsidR="00000000" w:rsidRDefault="00345D9D">
      <w:pPr>
        <w:pStyle w:val="ConsPlusNormal"/>
        <w:spacing w:before="240"/>
        <w:ind w:firstLine="540"/>
        <w:jc w:val="both"/>
      </w:pPr>
      <w:r>
        <w:t>Время подачи вагонов под грузовую опе</w:t>
      </w:r>
      <w:r>
        <w:t>рацию у второй и последующих групп вагонов определяется суммой времени уведомления об окончании грузовой операции у последнего вагона первой группы и времени на перестановку в соответствии с Прейскурантом 10-01 "Тарифы на перевозку грузов и услуги инфрастр</w:t>
      </w:r>
      <w:r>
        <w:t>уктуры, выполняемые российскими железными дорогами", утвержденным Постановлением Федеральной энергетической комиссии Российской Федерации N 47-т/5 от 17 июня 2003 г. (зарегистрированным Минюстом России 9 июля 2003 г., N 4882).</w:t>
      </w:r>
    </w:p>
    <w:p w:rsidR="00000000" w:rsidRDefault="00345D9D">
      <w:pPr>
        <w:pStyle w:val="ConsPlusNormal"/>
        <w:spacing w:before="240"/>
        <w:ind w:firstLine="540"/>
        <w:jc w:val="both"/>
      </w:pPr>
      <w:r>
        <w:t>При оформлении акта общей фор</w:t>
      </w:r>
      <w:r>
        <w:t>мы о простое вагонов на станции и задержке подачи их к местам выполнения грузовых операций или передачи на выставочный путь из-за его занятости, при имеющейся возможности подачи вагонов после уведомления грузоотправителя (грузополучателя), время подачи (пе</w:t>
      </w:r>
      <w:r>
        <w:t xml:space="preserve">редачи на выставочный путь) принимается равным времени </w:t>
      </w:r>
      <w:r>
        <w:lastRenderedPageBreak/>
        <w:t>окончания простоя, указанного в акте общей формы. В случае отсутствия возможности подачи вагонов после уведомления грузоотправителя (грузополучателя) время окончания простоя вагонов по акту общей формы</w:t>
      </w:r>
      <w:r>
        <w:t xml:space="preserve"> может не совпадать со временем подачи, указанным в Памятке.</w:t>
      </w:r>
    </w:p>
    <w:p w:rsidR="00000000" w:rsidRDefault="00345D9D">
      <w:pPr>
        <w:pStyle w:val="ConsPlusNormal"/>
        <w:spacing w:before="240"/>
        <w:ind w:firstLine="540"/>
        <w:jc w:val="both"/>
      </w:pPr>
      <w:r>
        <w:t>В случае, если ОАО "РЖД" поданы с согласия грузоотправителя под погрузку порожние неочищенные вагоны с неснятыми приспособлениями для крепления, составляется акт общей формы. Время начала очистки вагона по акту общей формы должно совпадать со временем пода</w:t>
      </w:r>
      <w:r>
        <w:t>чи вагона по Памятке.</w:t>
      </w:r>
    </w:p>
    <w:p w:rsidR="00000000" w:rsidRDefault="00345D9D">
      <w:pPr>
        <w:pStyle w:val="ConsPlusNormal"/>
        <w:spacing w:before="240"/>
        <w:ind w:firstLine="540"/>
        <w:jc w:val="both"/>
      </w:pPr>
      <w:bookmarkStart w:id="3" w:name="Par355"/>
      <w:bookmarkEnd w:id="3"/>
      <w:r>
        <w:t>3.8.7. В графе "Время выполнения операции" "уведомление о завершении грузовой операции/возврат на выставочный путь" указывается:</w:t>
      </w:r>
    </w:p>
    <w:p w:rsidR="00000000" w:rsidRDefault="00345D9D">
      <w:pPr>
        <w:pStyle w:val="ConsPlusNormal"/>
        <w:spacing w:before="240"/>
        <w:ind w:firstLine="540"/>
        <w:jc w:val="both"/>
      </w:pPr>
      <w:r>
        <w:t>а) при уборке локомотивом, принадлежащим ОАО "РЖД", с мест погрузки (выгрузки) - время, указа</w:t>
      </w:r>
      <w:r>
        <w:t>нное в уведомлении грузоотправителем (грузополучателем);</w:t>
      </w:r>
    </w:p>
    <w:p w:rsidR="00000000" w:rsidRDefault="00345D9D">
      <w:pPr>
        <w:pStyle w:val="ConsPlusNormal"/>
        <w:spacing w:before="240"/>
        <w:ind w:firstLine="540"/>
        <w:jc w:val="both"/>
      </w:pPr>
      <w:r>
        <w:t>б) при передаче вагонов на выставочный путь локомотивом, не принадлежащим ОАО "РЖД", - время окончания приемо-сдаточных операций (но не позднее чем через 30 мин. с момента предъявления вагонов к пере</w:t>
      </w:r>
      <w:r>
        <w:t>даче).</w:t>
      </w:r>
    </w:p>
    <w:p w:rsidR="00000000" w:rsidRDefault="00345D9D">
      <w:pPr>
        <w:pStyle w:val="ConsPlusNormal"/>
        <w:spacing w:before="240"/>
        <w:ind w:firstLine="540"/>
        <w:jc w:val="both"/>
      </w:pPr>
      <w:r>
        <w:t>Графа 8 заполняется на основании телефонного, письменного или электронного уведомления в зависимости от порядка подачи уведомлений, предусмотренного договором на подачу и уборку вагонов;</w:t>
      </w:r>
    </w:p>
    <w:p w:rsidR="00000000" w:rsidRDefault="00345D9D">
      <w:pPr>
        <w:pStyle w:val="ConsPlusNormal"/>
        <w:spacing w:before="240"/>
        <w:ind w:firstLine="540"/>
        <w:jc w:val="both"/>
      </w:pPr>
      <w:r>
        <w:t>в) при составлении акта о повреждении вагонов формы ВУ-25М ваг</w:t>
      </w:r>
      <w:r>
        <w:t>он снимается приемосдатчиком с ответственного простоя только после подписания акта общей формы представителем грузоотправителя (грузополучателя), повредившего вагон.</w:t>
      </w:r>
    </w:p>
    <w:p w:rsidR="00000000" w:rsidRDefault="00345D9D">
      <w:pPr>
        <w:pStyle w:val="ConsPlusNormal"/>
        <w:spacing w:before="240"/>
        <w:ind w:firstLine="540"/>
        <w:jc w:val="both"/>
      </w:pPr>
      <w:r>
        <w:t>3.8.8. В графе "Время выполнения операции" "уборка" указывается:</w:t>
      </w:r>
    </w:p>
    <w:p w:rsidR="00000000" w:rsidRDefault="00345D9D">
      <w:pPr>
        <w:pStyle w:val="ConsPlusNormal"/>
        <w:spacing w:before="240"/>
        <w:ind w:firstLine="540"/>
        <w:jc w:val="both"/>
      </w:pPr>
      <w:r>
        <w:t>а) при уборке локомотивом</w:t>
      </w:r>
      <w:r>
        <w:t>, принадлежащим ОАО "РЖД", - время уборки вагонов с мест погрузки или выгрузки;</w:t>
      </w:r>
    </w:p>
    <w:p w:rsidR="00000000" w:rsidRDefault="00345D9D">
      <w:pPr>
        <w:pStyle w:val="ConsPlusNormal"/>
        <w:spacing w:before="240"/>
        <w:ind w:firstLine="540"/>
        <w:jc w:val="both"/>
      </w:pPr>
      <w:r>
        <w:t>б) при передаче вагонов на выставочный путь локомотивом, не принадлежащим ОАО "РЖД", - время уборки вагонов с выставочных путей локомотивом, принадлежащим ОАО "РЖД".</w:t>
      </w:r>
    </w:p>
    <w:p w:rsidR="00000000" w:rsidRDefault="00345D9D">
      <w:pPr>
        <w:pStyle w:val="ConsPlusNormal"/>
        <w:spacing w:before="240"/>
        <w:ind w:firstLine="540"/>
        <w:jc w:val="both"/>
      </w:pPr>
      <w:r>
        <w:t>3.8.9. В г</w:t>
      </w:r>
      <w:r>
        <w:t xml:space="preserve">рафе "Задержка окончания грузовой операции" "время час.-мин." указывается время, определенное в акте общей формы ГУ-23, составленном на устранение причин (отсутствие или замена ЗПУ, неправильная погрузка, неочистка или другие коммерческие неисправности, а </w:t>
      </w:r>
      <w:r>
        <w:t>также отсутствие или повреждение устройств - проушины для постановки ЗПУ, на незакрытие дверей, люков, бортов), выявленных приемосдатчиком в момент приемки вагона на месте погрузки (выгрузки), на выставочном пути или в момент уборки с места погрузки (выгру</w:t>
      </w:r>
      <w:r>
        <w:t>зки), а также с выставочных путей, находящихся в границах подъездного пути, локомотивом, принадлежащим ОАО "РЖД", после подписания акта ВУ-25М представителем грузоотправителя (грузополучателя), повредившего вагон.</w:t>
      </w:r>
    </w:p>
    <w:p w:rsidR="00000000" w:rsidRDefault="00345D9D">
      <w:pPr>
        <w:pStyle w:val="ConsPlusNormal"/>
        <w:spacing w:before="240"/>
        <w:ind w:firstLine="540"/>
        <w:jc w:val="both"/>
      </w:pPr>
      <w:r>
        <w:t>Временем открытия акта ВУ-25М считается мо</w:t>
      </w:r>
      <w:r>
        <w:t xml:space="preserve">мент, указанный в </w:t>
      </w:r>
      <w:hyperlink w:anchor="Par355" w:tooltip="3.8.7. В графе &quot;Время выполнения операции&quot; &quot;уведомление о завершении грузовой операции/возврат на выставочный путь&quot; указывается:" w:history="1">
        <w:r>
          <w:rPr>
            <w:color w:val="0000FF"/>
          </w:rPr>
          <w:t>пункте 3.8.7</w:t>
        </w:r>
      </w:hyperlink>
      <w:r>
        <w:t xml:space="preserve"> настоящей Инструкции. Время закрытия акта ВУ-25М устанавливается</w:t>
      </w:r>
      <w:r>
        <w:t xml:space="preserve"> приемосдатчиком после проверки устранения причин задержки окончания грузовой операции, в его присутствии или на основании </w:t>
      </w:r>
      <w:r>
        <w:lastRenderedPageBreak/>
        <w:t>времени, указанного в уведомлении об устранении причин задержки, после проверки приемосдатчиком устранения неисправности.</w:t>
      </w:r>
    </w:p>
    <w:p w:rsidR="00000000" w:rsidRDefault="00345D9D">
      <w:pPr>
        <w:pStyle w:val="ConsPlusNormal"/>
        <w:spacing w:before="240"/>
        <w:ind w:firstLine="540"/>
        <w:jc w:val="both"/>
      </w:pPr>
      <w:r>
        <w:t>Время, опре</w:t>
      </w:r>
      <w:r>
        <w:t>деленное по акту общей формы, рассчитывается как разность между временем окончания устранения причин задержки и временем обнаружения причин задержки по акту общей формы.</w:t>
      </w:r>
    </w:p>
    <w:p w:rsidR="00000000" w:rsidRDefault="00345D9D">
      <w:pPr>
        <w:pStyle w:val="ConsPlusNormal"/>
        <w:spacing w:before="240"/>
        <w:ind w:firstLine="540"/>
        <w:jc w:val="both"/>
      </w:pPr>
      <w:r>
        <w:t>3.8.10. В графах "Задержка окончания грузовой операции" и "N акта общей формы ГУ-23" у</w:t>
      </w:r>
      <w:r>
        <w:t>казывается номер акта общей формы, на основании которого определяется время задержки. Порядок нумерации актов общей формы определяется начальником станции. Акт общей формы подписывается приемосдатчиком и представителем грузополучателя (грузоотправителя) пр</w:t>
      </w:r>
      <w:r>
        <w:t>и обнаружении причин, вызвавших необходимость составления акта общей формы, в соответствии с Правилами составления актов при перевозках грузов железнодорожным транспортом.</w:t>
      </w:r>
    </w:p>
    <w:p w:rsidR="00000000" w:rsidRDefault="00345D9D">
      <w:pPr>
        <w:pStyle w:val="ConsPlusNormal"/>
        <w:spacing w:before="240"/>
        <w:ind w:firstLine="540"/>
        <w:jc w:val="both"/>
      </w:pPr>
      <w:r>
        <w:t xml:space="preserve">3.8.11. В графе "Количество взвешиваний" указывается количество взвешиваний вагонов </w:t>
      </w:r>
      <w:r>
        <w:t>на вагонных весах приемосдатчиком.</w:t>
      </w:r>
    </w:p>
    <w:p w:rsidR="00000000" w:rsidRDefault="00345D9D">
      <w:pPr>
        <w:pStyle w:val="ConsPlusNormal"/>
        <w:spacing w:before="240"/>
        <w:ind w:firstLine="540"/>
        <w:jc w:val="both"/>
      </w:pPr>
      <w:r>
        <w:t>3.8.12. В графе "Примечание" указывается:</w:t>
      </w:r>
    </w:p>
    <w:p w:rsidR="00000000" w:rsidRDefault="00345D9D">
      <w:pPr>
        <w:pStyle w:val="ConsPlusNormal"/>
        <w:spacing w:before="240"/>
        <w:ind w:firstLine="540"/>
        <w:jc w:val="both"/>
      </w:pPr>
      <w:r>
        <w:t>а) в числителе - сокращенное наименование дополнительных сведений о выполнении грузовых операций с вагоном (контейнером), влияющих на порядок расчета платы за пользование;</w:t>
      </w:r>
    </w:p>
    <w:p w:rsidR="00000000" w:rsidRDefault="00345D9D">
      <w:pPr>
        <w:pStyle w:val="ConsPlusNormal"/>
        <w:spacing w:before="240"/>
        <w:ind w:firstLine="540"/>
        <w:jc w:val="both"/>
      </w:pPr>
      <w:r>
        <w:t>б) в зн</w:t>
      </w:r>
      <w:r>
        <w:t>аменателе - сокращенное наименование, поясняющее вид операции, производимой с вагоном (контейнером).</w:t>
      </w:r>
    </w:p>
    <w:p w:rsidR="00000000" w:rsidRDefault="00345D9D">
      <w:pPr>
        <w:pStyle w:val="ConsPlusNormal"/>
        <w:spacing w:before="240"/>
        <w:ind w:firstLine="540"/>
        <w:jc w:val="both"/>
      </w:pPr>
      <w:r>
        <w:t>Примечания Памятки для расчета платы приведены в таблице 3.</w:t>
      </w:r>
    </w:p>
    <w:p w:rsidR="00000000" w:rsidRDefault="00345D9D">
      <w:pPr>
        <w:pStyle w:val="ConsPlusNormal"/>
        <w:ind w:firstLine="540"/>
        <w:jc w:val="both"/>
      </w:pPr>
    </w:p>
    <w:p w:rsidR="00000000" w:rsidRDefault="00345D9D">
      <w:pPr>
        <w:pStyle w:val="ConsPlusNormal"/>
        <w:jc w:val="right"/>
      </w:pPr>
      <w:r>
        <w:t>Таблица 3</w:t>
      </w:r>
    </w:p>
    <w:p w:rsidR="00000000" w:rsidRDefault="00345D9D">
      <w:pPr>
        <w:pStyle w:val="ConsPlusNormal"/>
        <w:ind w:firstLine="540"/>
        <w:jc w:val="both"/>
      </w:pPr>
    </w:p>
    <w:p w:rsidR="00000000" w:rsidRDefault="00345D9D">
      <w:pPr>
        <w:pStyle w:val="ConsPlusNormal"/>
        <w:jc w:val="center"/>
      </w:pPr>
      <w:r>
        <w:t>ПРИМЕЧАНИЯ ПАМЯТКИ ДЛЯ РАСЧЕТА ПЛАТЫ</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5215"/>
        <w:gridCol w:w="3344"/>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N п/п</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 примечаний</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Сокращенное наименование примечаний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погрузки</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выгрузки</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поддержания режима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РЕЖИМА</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бригады</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8-осный</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Перевалка узкой</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ПЕРЕВ. УЗКОЙ</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Форма ГУ-28</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Расчет гр. 1</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lastRenderedPageBreak/>
              <w:t>9</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Расчет гр. 6</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Оставлен</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11</w:t>
            </w:r>
          </w:p>
        </w:tc>
        <w:tc>
          <w:tcPr>
            <w:tcW w:w="5215"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Ст. 117</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bl>
    <w:p w:rsidR="00000000" w:rsidRDefault="00345D9D">
      <w:pPr>
        <w:pStyle w:val="ConsPlusNormal"/>
        <w:ind w:firstLine="540"/>
        <w:jc w:val="both"/>
      </w:pPr>
    </w:p>
    <w:p w:rsidR="00000000" w:rsidRDefault="00345D9D">
      <w:pPr>
        <w:pStyle w:val="ConsPlusNormal"/>
        <w:ind w:firstLine="540"/>
        <w:jc w:val="both"/>
      </w:pPr>
      <w:r>
        <w:t>"БЕЗ ПОГРУЗКИ" - при подаче вагонов рефрижераторной секции для погрузки на нескольких станциях у вагонов рефрижераторной секции, которые на станции не грузятся, - на основании сведений транспортной железнодорожной накладной;</w:t>
      </w:r>
    </w:p>
    <w:p w:rsidR="00000000" w:rsidRDefault="00345D9D">
      <w:pPr>
        <w:pStyle w:val="ConsPlusNormal"/>
        <w:spacing w:before="240"/>
        <w:ind w:firstLine="540"/>
        <w:jc w:val="both"/>
      </w:pPr>
      <w:r>
        <w:t>"БЕЗ ВЫГРУЗКИ" - при подаче ваг</w:t>
      </w:r>
      <w:r>
        <w:t>онов рефрижераторной секции, загруженной на нескольких станциях, у вагонов рефрижераторной секции, которые на станции не выгружаются, - на основании сведений транспортной железнодорожной накладной;</w:t>
      </w:r>
    </w:p>
    <w:p w:rsidR="00000000" w:rsidRDefault="00345D9D">
      <w:pPr>
        <w:pStyle w:val="ConsPlusNormal"/>
        <w:spacing w:before="240"/>
        <w:ind w:firstLine="540"/>
        <w:jc w:val="both"/>
      </w:pPr>
      <w:r>
        <w:t>"БЕЗ ПОДДЕРЖАНИЯ РЕЖИМА" - у рефрижераторных вагонов, пода</w:t>
      </w:r>
      <w:r>
        <w:t>нных под перевозку без поддержания температурного режима в пути следования, - на основании сведений транспортной железнодорожной накладной;</w:t>
      </w:r>
    </w:p>
    <w:p w:rsidR="00000000" w:rsidRDefault="00345D9D">
      <w:pPr>
        <w:pStyle w:val="ConsPlusNormal"/>
        <w:spacing w:before="240"/>
        <w:ind w:firstLine="540"/>
        <w:jc w:val="both"/>
      </w:pPr>
      <w:r>
        <w:t>"БЕЗ БРИГАДЫ" - при перевозке грузов на транспортерах с числом осей 16 и более, не требующих обслуживающих бригад;</w:t>
      </w:r>
    </w:p>
    <w:p w:rsidR="00000000" w:rsidRDefault="00345D9D">
      <w:pPr>
        <w:pStyle w:val="ConsPlusNormal"/>
        <w:spacing w:before="240"/>
        <w:ind w:firstLine="540"/>
        <w:jc w:val="both"/>
      </w:pPr>
      <w:r>
        <w:t>"</w:t>
      </w:r>
      <w:r>
        <w:t>8-ОСНЫЙ" - при подаче 8-осных вагонов;</w:t>
      </w:r>
    </w:p>
    <w:p w:rsidR="00000000" w:rsidRDefault="00345D9D">
      <w:pPr>
        <w:pStyle w:val="ConsPlusNormal"/>
        <w:spacing w:before="240"/>
        <w:ind w:firstLine="540"/>
        <w:jc w:val="both"/>
      </w:pPr>
      <w:r>
        <w:t>"ПЕРЕВАЛКА УЗКОЙ" - при передаче вагонов под погрузку или выгрузку на станцию узкой колеи;</w:t>
      </w:r>
    </w:p>
    <w:p w:rsidR="00000000" w:rsidRDefault="00345D9D">
      <w:pPr>
        <w:pStyle w:val="ConsPlusNormal"/>
        <w:spacing w:before="240"/>
        <w:ind w:firstLine="540"/>
        <w:jc w:val="both"/>
      </w:pPr>
      <w:r>
        <w:t>"ПО ФОРМЕ ГУ-28" - при передаче вагонов в морские и речные порты, перевозка грузов в которых осуществляется по правилам прямог</w:t>
      </w:r>
      <w:r>
        <w:t>о смешанного железнодорожно-водного сообщения с оформлением транспортной железнодорожной накладной формы ГУ-28;</w:t>
      </w:r>
    </w:p>
    <w:p w:rsidR="00000000" w:rsidRDefault="00345D9D">
      <w:pPr>
        <w:pStyle w:val="ConsPlusNormal"/>
        <w:spacing w:before="240"/>
        <w:ind w:firstLine="540"/>
        <w:jc w:val="both"/>
      </w:pPr>
      <w:r>
        <w:t>"РАСЧЕТ ГР. 1" - при подаче специализированного вагона вместо предусмотренного согласованной заявкой (планом перевозки) крытого вагона, платформ</w:t>
      </w:r>
      <w:r>
        <w:t>ы или полувагона - на основании сведений транспортной железнодорожной накладной;</w:t>
      </w:r>
    </w:p>
    <w:p w:rsidR="00000000" w:rsidRDefault="00345D9D">
      <w:pPr>
        <w:pStyle w:val="ConsPlusNormal"/>
        <w:spacing w:before="240"/>
        <w:ind w:firstLine="540"/>
        <w:jc w:val="both"/>
      </w:pPr>
      <w:r>
        <w:t>"РАСЧЕТ ГР. 6" - при подаче рефрижераторного вагона вместо предусмотренного согласованной заявкой (планом перевозки) вагона-термоса - на основании сведений транспортной железн</w:t>
      </w:r>
      <w:r>
        <w:t>одорожной накладной;</w:t>
      </w:r>
    </w:p>
    <w:p w:rsidR="00000000" w:rsidRDefault="00345D9D">
      <w:pPr>
        <w:pStyle w:val="ConsPlusNormal"/>
        <w:spacing w:before="240"/>
        <w:ind w:firstLine="540"/>
        <w:jc w:val="both"/>
      </w:pPr>
      <w:r>
        <w:t>"ОСТАВЛЕН" - у вагона, подача которого в составе группы была оформлена Памяткой, но на момент уборки вагон не может быть убран вместе с группой. В этом случае оформляется новая Памятка, в которую переносятся из предыдущей Памятки сведе</w:t>
      </w:r>
      <w:r>
        <w:t>ния о вагоне и времени его подачи. Новая Памятка подписывается приемосдатчиком и представителем грузоотправителя (грузополучателя);</w:t>
      </w:r>
    </w:p>
    <w:p w:rsidR="00000000" w:rsidRDefault="00345D9D">
      <w:pPr>
        <w:pStyle w:val="ConsPlusNormal"/>
        <w:spacing w:before="240"/>
        <w:ind w:firstLine="540"/>
        <w:jc w:val="both"/>
      </w:pPr>
      <w:r>
        <w:t>"СТ. 117" - в Памятке у вагонов на основании распоряжения маневрового диспетчера (дежурного по станции).</w:t>
      </w:r>
    </w:p>
    <w:p w:rsidR="00000000" w:rsidRDefault="00345D9D">
      <w:pPr>
        <w:pStyle w:val="ConsPlusNormal"/>
        <w:spacing w:before="240"/>
        <w:ind w:firstLine="540"/>
        <w:jc w:val="both"/>
      </w:pPr>
      <w:r>
        <w:t xml:space="preserve">Примечания Памятки </w:t>
      </w:r>
      <w:r>
        <w:t>для пояснения видов операций приведены в таблице 4.</w:t>
      </w:r>
    </w:p>
    <w:p w:rsidR="00000000" w:rsidRDefault="00345D9D">
      <w:pPr>
        <w:pStyle w:val="ConsPlusNormal"/>
        <w:ind w:firstLine="540"/>
        <w:jc w:val="both"/>
      </w:pPr>
    </w:p>
    <w:p w:rsidR="00000000" w:rsidRDefault="00345D9D">
      <w:pPr>
        <w:pStyle w:val="ConsPlusNormal"/>
        <w:jc w:val="right"/>
      </w:pPr>
      <w:r>
        <w:t>Таблица 4</w:t>
      </w:r>
    </w:p>
    <w:p w:rsidR="00000000" w:rsidRDefault="00345D9D">
      <w:pPr>
        <w:pStyle w:val="ConsPlusNormal"/>
        <w:ind w:firstLine="540"/>
        <w:jc w:val="both"/>
      </w:pPr>
    </w:p>
    <w:p w:rsidR="00000000" w:rsidRDefault="00345D9D">
      <w:pPr>
        <w:pStyle w:val="ConsPlusNormal"/>
        <w:jc w:val="center"/>
      </w:pPr>
      <w:r>
        <w:t>ПРИМЕЧАНИЯ ПАМЯТКИ ДЛЯ ПОЯСНЕНИЯ ВИДОВ ОПЕРАЦИЙ</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948"/>
        <w:gridCol w:w="3344"/>
        <w:gridCol w:w="2267"/>
      </w:tblGrid>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N п/п</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 примечаний Памятки</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Сокращенное наименование примечаний</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Код в сообщении 1397</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Переадресовка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ПЕРЕАДРЕС.</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01</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Отказ</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02</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 N Хх-хххх</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Сцеп</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Контейнер</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Выдача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04</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Возврат</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05</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Порожний</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06</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9</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Груженый</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07</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Ремонт</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08</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11</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Промывка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09</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12</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Пропарка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13</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Очистка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11</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14</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Дезинфекция</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12</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15</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Повреждение</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13</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16</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Утрата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14</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17</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Мелкие отправки</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МЕЛКАЯ</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15</w:t>
            </w: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18</w:t>
            </w:r>
          </w:p>
        </w:tc>
        <w:tc>
          <w:tcPr>
            <w:tcW w:w="294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Наименование груза</w:t>
            </w:r>
          </w:p>
        </w:tc>
        <w:tc>
          <w:tcPr>
            <w:tcW w:w="334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ХХХХХХХХХХХХ</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r>
    </w:tbl>
    <w:p w:rsidR="00000000" w:rsidRDefault="00345D9D">
      <w:pPr>
        <w:pStyle w:val="ConsPlusNormal"/>
        <w:ind w:firstLine="540"/>
        <w:jc w:val="both"/>
      </w:pPr>
    </w:p>
    <w:p w:rsidR="00000000" w:rsidRDefault="00345D9D">
      <w:pPr>
        <w:pStyle w:val="ConsPlusNormal"/>
        <w:ind w:firstLine="540"/>
        <w:jc w:val="both"/>
      </w:pPr>
      <w:r>
        <w:t>"ПЕРЕАДРЕСОВКА" - указывается в Памятке для груженого вагона (вид операции - БОП) или в Памятке (вид операции - ВГР или СДВ) у вагона, имеющего на основании распоряжения начальника станции приказ на переадресовку;</w:t>
      </w:r>
    </w:p>
    <w:p w:rsidR="00000000" w:rsidRDefault="00345D9D">
      <w:pPr>
        <w:pStyle w:val="ConsPlusNormal"/>
        <w:spacing w:before="240"/>
        <w:ind w:firstLine="540"/>
        <w:jc w:val="both"/>
      </w:pPr>
      <w:r>
        <w:t>"ОТ</w:t>
      </w:r>
      <w:r>
        <w:t xml:space="preserve">КАЗ" - указывается в Памятке уборки для порожнего вагона (вид операции - БОП), принадлежащего железнодорожной администрации, подача которого производилась с видом </w:t>
      </w:r>
      <w:r>
        <w:lastRenderedPageBreak/>
        <w:t>операции ПГР, или в Памятке (вид операции - ПГР) у вагона, имеющего на основании распоряжения</w:t>
      </w:r>
      <w:r>
        <w:t xml:space="preserve"> начальника станции письменное уведомление грузоотправителя об отказе от погрузки;</w:t>
      </w:r>
    </w:p>
    <w:p w:rsidR="00000000" w:rsidRDefault="00345D9D">
      <w:pPr>
        <w:pStyle w:val="ConsPlusNormal"/>
        <w:spacing w:before="240"/>
        <w:ind w:firstLine="540"/>
        <w:jc w:val="both"/>
      </w:pPr>
      <w:r>
        <w:t>"РЕ N ХХ-ХХХХ" - проставляется у вагона рефрижераторной секции на основании сведений, указанных на кузове вагона;</w:t>
      </w:r>
    </w:p>
    <w:p w:rsidR="00000000" w:rsidRDefault="00345D9D">
      <w:pPr>
        <w:pStyle w:val="ConsPlusNormal"/>
        <w:spacing w:before="240"/>
        <w:ind w:firstLine="540"/>
        <w:jc w:val="both"/>
      </w:pPr>
      <w:r>
        <w:t>"СЦЕП" - проставляется у вагонов на основании сведений, ука</w:t>
      </w:r>
      <w:r>
        <w:t>занных на бортах вагонов, или в перевозочных документах;</w:t>
      </w:r>
    </w:p>
    <w:p w:rsidR="00000000" w:rsidRDefault="00345D9D">
      <w:pPr>
        <w:pStyle w:val="ConsPlusNormal"/>
        <w:spacing w:before="240"/>
        <w:ind w:firstLine="540"/>
        <w:jc w:val="both"/>
      </w:pPr>
      <w:r>
        <w:t>"КОНТЕЙНЕР" - указывается у вагонов с контейнерами;</w:t>
      </w:r>
    </w:p>
    <w:p w:rsidR="00000000" w:rsidRDefault="00345D9D">
      <w:pPr>
        <w:pStyle w:val="ConsPlusNormal"/>
        <w:spacing w:before="240"/>
        <w:ind w:firstLine="540"/>
        <w:jc w:val="both"/>
      </w:pPr>
      <w:r>
        <w:t>"ВЫДАЧА" - в Памятке у вагона с видом операции ВГР или СДВ, имеющего коммерческий брак, проверка которого требует участия представителя железной до</w:t>
      </w:r>
      <w:r>
        <w:t>роги;</w:t>
      </w:r>
    </w:p>
    <w:p w:rsidR="00000000" w:rsidRDefault="00345D9D">
      <w:pPr>
        <w:pStyle w:val="ConsPlusNormal"/>
        <w:spacing w:before="240"/>
        <w:ind w:firstLine="540"/>
        <w:jc w:val="both"/>
      </w:pPr>
      <w:r>
        <w:t>"ВОЗВРАТ" - в Памятке у порожнего вагона (вид операции БОП), принадлежащего железнодорожной администрации, в случае отказа грузоотправителя от погрузки в связи с коммерческим состоянием вагона;</w:t>
      </w:r>
    </w:p>
    <w:p w:rsidR="00000000" w:rsidRDefault="00345D9D">
      <w:pPr>
        <w:pStyle w:val="ConsPlusNormal"/>
        <w:spacing w:before="240"/>
        <w:ind w:firstLine="540"/>
        <w:jc w:val="both"/>
      </w:pPr>
      <w:r>
        <w:t xml:space="preserve">"ПОРОЖНИЙ" - в Памятке у вагона с видом операции ИПГ, а </w:t>
      </w:r>
      <w:r>
        <w:t>также в Памятке у вагона с видом операции ППГ, если перегруз состоялся, или с видом операции ДПГ при отсутствии возможности выполнить перегруз на данном подъездном пути (месте общего пользования);</w:t>
      </w:r>
    </w:p>
    <w:p w:rsidR="00000000" w:rsidRDefault="00345D9D">
      <w:pPr>
        <w:pStyle w:val="ConsPlusNormal"/>
        <w:spacing w:before="240"/>
        <w:ind w:firstLine="540"/>
        <w:jc w:val="both"/>
      </w:pPr>
      <w:r>
        <w:t>"ГРУЖЕНЫЙ" - в Памятке у вагона с видом операции ИПГ или БО</w:t>
      </w:r>
      <w:r>
        <w:t>П, а также в Памятке у вагона с видом операции ДПГ, если перегруз состоялся, или с видом операции ППГ при отсутствии возможности выполнить перегруз на данном подъездном пути (месте общего пользования);</w:t>
      </w:r>
    </w:p>
    <w:p w:rsidR="00000000" w:rsidRDefault="00345D9D">
      <w:pPr>
        <w:pStyle w:val="ConsPlusNormal"/>
        <w:spacing w:before="240"/>
        <w:ind w:firstLine="540"/>
        <w:jc w:val="both"/>
      </w:pPr>
      <w:r>
        <w:t>"РЕМОНТ", "ПРОМЫВКА", "ПРОПАРКА", "ОЧИСТКА", "ДЕЗИНФЕК</w:t>
      </w:r>
      <w:r>
        <w:t>ЦИЯ" - у вагона с видом операции ТОП;</w:t>
      </w:r>
    </w:p>
    <w:p w:rsidR="00000000" w:rsidRDefault="00345D9D">
      <w:pPr>
        <w:pStyle w:val="ConsPlusNormal"/>
        <w:spacing w:before="240"/>
        <w:ind w:firstLine="540"/>
        <w:jc w:val="both"/>
      </w:pPr>
      <w:r>
        <w:t>"ПОВРЕЖДЕНИЕ" - указывается у порожнего вагона в Памятке с видами операций ВГР или БОП, или в Памятке при составлении акта о повреждении вагона формы ВУ-25М и подписи представителя организации, повредившей вагон, с ука</w:t>
      </w:r>
      <w:r>
        <w:t>занием вида ремонта при наличии распоряжения начальника станции на его прием;</w:t>
      </w:r>
    </w:p>
    <w:p w:rsidR="00000000" w:rsidRDefault="00345D9D">
      <w:pPr>
        <w:pStyle w:val="ConsPlusNormal"/>
        <w:spacing w:before="240"/>
        <w:ind w:firstLine="540"/>
        <w:jc w:val="both"/>
      </w:pPr>
      <w:r>
        <w:t xml:space="preserve">"УТРАТА" - указывается напротив номера вагона, включенного дополнительно в Памятку с видом операции </w:t>
      </w:r>
      <w:r>
        <w:t>ВГР или БОП или в Памятку при составлении акта о повреждении вагона формы ВУ-25М на исключение вагона из инвентарного парка;</w:t>
      </w:r>
    </w:p>
    <w:p w:rsidR="00000000" w:rsidRDefault="00345D9D">
      <w:pPr>
        <w:pStyle w:val="ConsPlusNormal"/>
        <w:spacing w:before="240"/>
        <w:ind w:firstLine="540"/>
        <w:jc w:val="both"/>
      </w:pPr>
      <w:r>
        <w:t>"МЕЛКИЕ ОТПРАВКИ" - указывается у вагонов с мелкими отправками;</w:t>
      </w:r>
    </w:p>
    <w:p w:rsidR="00000000" w:rsidRDefault="00345D9D">
      <w:pPr>
        <w:pStyle w:val="ConsPlusNormal"/>
        <w:spacing w:before="240"/>
        <w:ind w:firstLine="540"/>
        <w:jc w:val="both"/>
      </w:pPr>
      <w:r>
        <w:t xml:space="preserve">"НАИМЕНОВАНИЕ ГРУЗА" - указывается наименование погруженного груза </w:t>
      </w:r>
      <w:r>
        <w:t>в Памятке у вагона с видом операции СДВ на основании сведений транспортной железнодорожной накладной.</w:t>
      </w:r>
    </w:p>
    <w:p w:rsidR="00000000" w:rsidRDefault="00345D9D">
      <w:pPr>
        <w:pStyle w:val="ConsPlusNormal"/>
        <w:spacing w:before="240"/>
        <w:ind w:firstLine="540"/>
        <w:jc w:val="both"/>
      </w:pPr>
      <w:r>
        <w:t>3.8.13. В строке "Место для отметок" указывается:</w:t>
      </w:r>
    </w:p>
    <w:p w:rsidR="00000000" w:rsidRDefault="00345D9D">
      <w:pPr>
        <w:pStyle w:val="ConsPlusNormal"/>
        <w:spacing w:before="240"/>
        <w:ind w:firstLine="540"/>
        <w:jc w:val="both"/>
      </w:pPr>
      <w:r>
        <w:t>а) "ДОПОЛНИТЕЛЬНАЯ МАНЕВРОВАЯ РАБОТА ХХХ МИН." - продолжительность дополнительной маневровой работы в ми</w:t>
      </w:r>
      <w:r>
        <w:t xml:space="preserve">нутах, проводимой локомотивом, принадлежащим ОАО </w:t>
      </w:r>
      <w:r>
        <w:lastRenderedPageBreak/>
        <w:t>"РЖД", не совмещенной во времени с подачей и уборкой вагонов, выполняемой по отдельному требованию грузоотправителя (грузополучателя), а также перестановка вагонов с одного места погрузки или выгрузки на дру</w:t>
      </w:r>
      <w:r>
        <w:t>гое, перестановка вагонов на весы и под дозировку, уборка их после взвешивания и дозировки. Дополнительной маневровой работой также считается погрузка или выгрузка вагонов локомотивом, принадлежащим ОАО "РЖД".</w:t>
      </w:r>
    </w:p>
    <w:p w:rsidR="00000000" w:rsidRDefault="00345D9D">
      <w:pPr>
        <w:pStyle w:val="ConsPlusNormal"/>
        <w:spacing w:before="240"/>
        <w:ind w:firstLine="540"/>
        <w:jc w:val="both"/>
      </w:pPr>
      <w:r>
        <w:t>Письменное требование грузоотправителя (грузоп</w:t>
      </w:r>
      <w:r>
        <w:t>олучателя) на проведение дополнительной маневровой работы прикладывается к Памятке;</w:t>
      </w:r>
    </w:p>
    <w:p w:rsidR="00000000" w:rsidRDefault="00345D9D">
      <w:pPr>
        <w:pStyle w:val="ConsPlusNormal"/>
        <w:spacing w:before="240"/>
        <w:ind w:firstLine="540"/>
        <w:jc w:val="both"/>
      </w:pPr>
      <w:r>
        <w:t>б) "СТАНЦИЯ ЗАТРЕБОВАНИЯ ЛОКОМОТИВА ХХХХХХХХХХХХХХХ" - наименование станции, с которой был затребован локомотив, принадлежащий ОАО "РЖД", для выполнения дополнительных мане</w:t>
      </w:r>
      <w:r>
        <w:t>вровых операций.</w:t>
      </w:r>
    </w:p>
    <w:p w:rsidR="00000000" w:rsidRDefault="00345D9D">
      <w:pPr>
        <w:pStyle w:val="ConsPlusNormal"/>
        <w:spacing w:before="240"/>
        <w:ind w:firstLine="540"/>
        <w:jc w:val="both"/>
      </w:pPr>
      <w:r>
        <w:t>Письменное требование грузоотправителя (грузополучателя) на проведение дополнительной маневровой работы локомотивом другой станции прикладывается к Памятке;</w:t>
      </w:r>
    </w:p>
    <w:p w:rsidR="00000000" w:rsidRDefault="00345D9D">
      <w:pPr>
        <w:pStyle w:val="ConsPlusNormal"/>
        <w:spacing w:before="240"/>
        <w:ind w:firstLine="540"/>
        <w:jc w:val="both"/>
      </w:pPr>
      <w:r>
        <w:t>в) "АКТ ГУ-23 N ХХХХ НА ПОДАЧУ НЕОЧИЩЕННОГО(ЫХ) ВАГОНА(ОВ)" - номер акта при подач</w:t>
      </w:r>
      <w:r>
        <w:t>е ОАО "РЖД" с согласия грузоотправителя под погрузку порожних неочищенных вагонов, с неснятыми приспособлениями для крепления и т.д.;</w:t>
      </w:r>
    </w:p>
    <w:p w:rsidR="00000000" w:rsidRDefault="00345D9D">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345D9D">
            <w:pPr>
              <w:pStyle w:val="ConsPlusNormal"/>
              <w:jc w:val="both"/>
              <w:rPr>
                <w:color w:val="392C69"/>
              </w:rPr>
            </w:pPr>
            <w:r>
              <w:rPr>
                <w:color w:val="392C69"/>
              </w:rPr>
              <w:t>КонсультантПлюс: примечание.</w:t>
            </w:r>
          </w:p>
          <w:p w:rsidR="00000000" w:rsidRDefault="00345D9D">
            <w:pPr>
              <w:pStyle w:val="ConsPlusNormal"/>
              <w:jc w:val="both"/>
              <w:rPr>
                <w:color w:val="392C69"/>
              </w:rPr>
            </w:pPr>
            <w:r>
              <w:rPr>
                <w:color w:val="392C69"/>
              </w:rPr>
              <w:t>Нумерация пунктов дана в соответствии с официальным текстом документа.</w:t>
            </w:r>
          </w:p>
        </w:tc>
      </w:tr>
    </w:tbl>
    <w:p w:rsidR="00000000" w:rsidRDefault="00345D9D">
      <w:pPr>
        <w:pStyle w:val="ConsPlusNormal"/>
        <w:spacing w:before="300"/>
        <w:ind w:firstLine="540"/>
        <w:jc w:val="both"/>
      </w:pPr>
      <w:r>
        <w:t>д) "АКТ ГУ-23 N ХХХХ</w:t>
      </w:r>
      <w:r>
        <w:t xml:space="preserve"> НА ЗАДЕРЖКУ ПОДАЧИ ВАГОНА(ОВ)" - номер акта при задержке подачи (передачи) вагонов к местам выполнения грузовых операций по причинам, зависящим от грузоотправителя (грузополучателя);</w:t>
      </w:r>
    </w:p>
    <w:p w:rsidR="00000000" w:rsidRDefault="00345D9D">
      <w:pPr>
        <w:pStyle w:val="ConsPlusNormal"/>
        <w:spacing w:before="240"/>
        <w:ind w:firstLine="540"/>
        <w:jc w:val="both"/>
      </w:pPr>
      <w:r>
        <w:t>е) "АКТ ВУ-25М N ХХХХ НА ПОВРЕЖДЕНИЕ ВАГОНА" - номер акта, составленного</w:t>
      </w:r>
      <w:r>
        <w:t xml:space="preserve"> на ремонт вагона, прием которого осуществляется по распоряжению руководства станции;</w:t>
      </w:r>
    </w:p>
    <w:p w:rsidR="00000000" w:rsidRDefault="00345D9D">
      <w:pPr>
        <w:pStyle w:val="ConsPlusNormal"/>
        <w:spacing w:before="240"/>
        <w:ind w:firstLine="540"/>
        <w:jc w:val="both"/>
      </w:pPr>
      <w:r>
        <w:t>ж) "АКТ ВУ-25М N ХХХХ НА ИСКЛЮЧЕНИЕ ВАГОНА" - номер акта, составленного на исключение вагона из инвентарного парка;</w:t>
      </w:r>
    </w:p>
    <w:p w:rsidR="00000000" w:rsidRDefault="00345D9D">
      <w:pPr>
        <w:pStyle w:val="ConsPlusNormal"/>
        <w:spacing w:before="240"/>
        <w:ind w:firstLine="540"/>
        <w:jc w:val="both"/>
      </w:pPr>
      <w:r>
        <w:t>и) "АКТ ГУ-23 N ХХХХ НА НАКОПЛЕНИЕ ВАГОНОВ НА ПУТЯХ ОБ</w:t>
      </w:r>
      <w:r>
        <w:t>ЩЕГО ПОЛЬЗОВАНИЯ ДЛЯ ОТПРАВИТЕЛЬСКОГО МАРШРУТА" - номер акта на накопление вагонов для формирования отправительского маршрута.</w:t>
      </w:r>
    </w:p>
    <w:p w:rsidR="00000000" w:rsidRDefault="00345D9D">
      <w:pPr>
        <w:pStyle w:val="ConsPlusNormal"/>
        <w:spacing w:before="240"/>
        <w:ind w:firstLine="540"/>
        <w:jc w:val="both"/>
      </w:pPr>
      <w:r>
        <w:t>3.9. Памятки на подачу, уборку, подачу и уборку вагонов ведутся в одном экземпляре.</w:t>
      </w:r>
    </w:p>
    <w:p w:rsidR="00000000" w:rsidRDefault="00345D9D">
      <w:pPr>
        <w:pStyle w:val="ConsPlusNormal"/>
        <w:spacing w:before="240"/>
        <w:ind w:firstLine="540"/>
        <w:jc w:val="both"/>
      </w:pPr>
      <w:r>
        <w:t>3.10. При погрузке и выгрузке вагонов средствами ОАО "РЖД" на местах общего пользования Памятки ведутся для учета вагоно-часов или для расчета платы за пользование вагонами по указанию начальника железной дороги.</w:t>
      </w:r>
    </w:p>
    <w:p w:rsidR="00000000" w:rsidRDefault="00345D9D">
      <w:pPr>
        <w:pStyle w:val="ConsPlusNormal"/>
        <w:spacing w:before="240"/>
        <w:ind w:firstLine="540"/>
        <w:jc w:val="both"/>
      </w:pPr>
      <w:r>
        <w:t>3.11. На подачу вагонов Памятка подписывает</w:t>
      </w:r>
      <w:r>
        <w:t>ся приемосдатчиком и принимающей стороной (грузоотправителем, грузополучателем, мастером вагонного депо, пункта подготовки вагонов, МЧ, представителем владельца (пользователя) подъездного пути, контрагента, имеющего договор на подачу и уборку) один раз:</w:t>
      </w:r>
    </w:p>
    <w:p w:rsidR="00000000" w:rsidRDefault="00345D9D">
      <w:pPr>
        <w:pStyle w:val="ConsPlusNormal"/>
        <w:spacing w:before="240"/>
        <w:ind w:firstLine="540"/>
        <w:jc w:val="both"/>
      </w:pPr>
      <w:r>
        <w:lastRenderedPageBreak/>
        <w:t>а)</w:t>
      </w:r>
      <w:r>
        <w:t xml:space="preserve"> при подаче локомотивом, принадлежащим ОАО "РЖД", - в момент завершения подачи к местам погрузки, выгрузки, совершения технической и других операций;</w:t>
      </w:r>
    </w:p>
    <w:p w:rsidR="00000000" w:rsidRDefault="00345D9D">
      <w:pPr>
        <w:pStyle w:val="ConsPlusNormal"/>
        <w:spacing w:before="240"/>
        <w:ind w:firstLine="540"/>
        <w:jc w:val="both"/>
      </w:pPr>
      <w:r>
        <w:t>б) при подаче локомотивом, не принадлежащим ОАО "РЖД", к местам погрузки, выгрузки - в момент окончания пр</w:t>
      </w:r>
      <w:r>
        <w:t>иемо-сдаточной операции на выставочном пути.</w:t>
      </w:r>
    </w:p>
    <w:p w:rsidR="00000000" w:rsidRDefault="00345D9D">
      <w:pPr>
        <w:pStyle w:val="ConsPlusNormal"/>
        <w:spacing w:before="240"/>
        <w:ind w:firstLine="540"/>
        <w:jc w:val="both"/>
      </w:pPr>
      <w:r>
        <w:t>Памятки формы ГУ-45 подписываются в момент совершения операций, а Памятки формы ГУ-45 ВЦ - после печати их на АРМ.</w:t>
      </w:r>
    </w:p>
    <w:p w:rsidR="00000000" w:rsidRDefault="00345D9D">
      <w:pPr>
        <w:pStyle w:val="ConsPlusNormal"/>
        <w:spacing w:before="240"/>
        <w:ind w:firstLine="540"/>
        <w:jc w:val="both"/>
      </w:pPr>
      <w:r>
        <w:t>После подписания Памятки в соответствии с технологическим процессом станции передаются в товарну</w:t>
      </w:r>
      <w:r>
        <w:t>ю контору для расчета сборов и платы за пользование по ведомостям подачи и уборки и учета нахождения вагонов на станции по соответствующим формам (ДУ-4, ДО-2).</w:t>
      </w:r>
    </w:p>
    <w:p w:rsidR="00000000" w:rsidRDefault="00345D9D">
      <w:pPr>
        <w:pStyle w:val="ConsPlusNormal"/>
        <w:spacing w:before="240"/>
        <w:ind w:firstLine="540"/>
        <w:jc w:val="both"/>
      </w:pPr>
      <w:r>
        <w:t>3.12. На уборку вагонов Памятка подписывается в соответствии с Правилами эксплуатации и обслужив</w:t>
      </w:r>
      <w:r>
        <w:t>ания железнодорожных путей необщего пользования приемосдатчиком и сдающей стороной (грузоотправителем, грузополучателем, мастером вагонного депо, пункта подготовки вагонов, МЧ, представителем владельца (пользователя) подъездного пути, контрагента, имеющего</w:t>
      </w:r>
      <w:r>
        <w:t xml:space="preserve"> договор на подачу и уборку вагонов) один раз:</w:t>
      </w:r>
    </w:p>
    <w:p w:rsidR="00000000" w:rsidRDefault="00345D9D">
      <w:pPr>
        <w:pStyle w:val="ConsPlusNormal"/>
        <w:spacing w:before="240"/>
        <w:ind w:firstLine="540"/>
        <w:jc w:val="both"/>
      </w:pPr>
      <w:r>
        <w:t>а) при уборке локомотивом, принадлежащим ОАО "РЖД", - в момент уборки с мест погрузки, выгрузки, свершения технической и других операций;</w:t>
      </w:r>
    </w:p>
    <w:p w:rsidR="00000000" w:rsidRDefault="00345D9D">
      <w:pPr>
        <w:pStyle w:val="ConsPlusNormal"/>
        <w:spacing w:before="240"/>
        <w:ind w:firstLine="540"/>
        <w:jc w:val="both"/>
      </w:pPr>
      <w:r>
        <w:t>б) при уборке локомотивом, не принадлежащим ОАО "РЖД", с мест погрузки,</w:t>
      </w:r>
      <w:r>
        <w:t xml:space="preserve"> выгрузки - в момент окончания приемо-сдаточной операции на выставочном пути.</w:t>
      </w:r>
    </w:p>
    <w:p w:rsidR="00000000" w:rsidRDefault="00345D9D">
      <w:pPr>
        <w:pStyle w:val="ConsPlusNormal"/>
        <w:spacing w:before="240"/>
        <w:ind w:firstLine="540"/>
        <w:jc w:val="both"/>
      </w:pPr>
      <w:r>
        <w:t>После подписания Памятки в соответствии с технологическим процессом на уборку вагонов передаются в товарную контору для расчета сборов и платы за пользование по ведомостям подачи</w:t>
      </w:r>
      <w:r>
        <w:t xml:space="preserve"> и уборки и учета нахождения вагонов на станции по соответствующим формам (ДУ-4, ДО-2).</w:t>
      </w:r>
    </w:p>
    <w:p w:rsidR="00000000" w:rsidRDefault="00345D9D">
      <w:pPr>
        <w:pStyle w:val="ConsPlusNormal"/>
        <w:spacing w:before="240"/>
        <w:ind w:firstLine="540"/>
        <w:jc w:val="both"/>
      </w:pPr>
      <w:r>
        <w:t>3.13. Памятка подписывается приемосдатчиком и принимающей (сдающей) стороной (грузоотправителем, грузополучателем, мастером вагонного депо, пункта подготовки вагонов, М</w:t>
      </w:r>
      <w:r>
        <w:t>Ч, представителем владельца (пользователя) подъездного пути, контрагента, имеющего договор на подачу и уборку вагонов) два раза.</w:t>
      </w:r>
    </w:p>
    <w:p w:rsidR="00000000" w:rsidRDefault="00345D9D">
      <w:pPr>
        <w:pStyle w:val="ConsPlusNormal"/>
        <w:spacing w:before="240"/>
        <w:ind w:firstLine="540"/>
        <w:jc w:val="both"/>
      </w:pPr>
      <w:r>
        <w:t>Первый раз:</w:t>
      </w:r>
    </w:p>
    <w:p w:rsidR="00000000" w:rsidRDefault="00345D9D">
      <w:pPr>
        <w:pStyle w:val="ConsPlusNormal"/>
        <w:spacing w:before="240"/>
        <w:ind w:firstLine="540"/>
        <w:jc w:val="both"/>
      </w:pPr>
      <w:r>
        <w:t>а) при подаче локомотивом, принадлежащим ОАО "РЖД", - в момент завершения подачи к местам погрузки, выгрузки, сверш</w:t>
      </w:r>
      <w:r>
        <w:t>ения технической и других операций;</w:t>
      </w:r>
    </w:p>
    <w:p w:rsidR="00000000" w:rsidRDefault="00345D9D">
      <w:pPr>
        <w:pStyle w:val="ConsPlusNormal"/>
        <w:spacing w:before="240"/>
        <w:ind w:firstLine="540"/>
        <w:jc w:val="both"/>
      </w:pPr>
      <w:r>
        <w:t>б) при подаче локомотивом, не принадлежащим ОАО "РЖД", к местам погрузки, выгрузки - в момент окончания приемо-сдаточной операции на выставочном пути.</w:t>
      </w:r>
    </w:p>
    <w:p w:rsidR="00000000" w:rsidRDefault="00345D9D">
      <w:pPr>
        <w:pStyle w:val="ConsPlusNormal"/>
        <w:spacing w:before="240"/>
        <w:ind w:firstLine="540"/>
        <w:jc w:val="both"/>
      </w:pPr>
      <w:r>
        <w:t>Второй раз:</w:t>
      </w:r>
    </w:p>
    <w:p w:rsidR="00000000" w:rsidRDefault="00345D9D">
      <w:pPr>
        <w:pStyle w:val="ConsPlusNormal"/>
        <w:spacing w:before="240"/>
        <w:ind w:firstLine="540"/>
        <w:jc w:val="both"/>
      </w:pPr>
      <w:r>
        <w:t>а) при уборке локомотивом, принадлежащим ОАО "РЖД", - в м</w:t>
      </w:r>
      <w:r>
        <w:t>омент уборки с мест погрузки, выгрузки, свершения технической и других операций;</w:t>
      </w:r>
    </w:p>
    <w:p w:rsidR="00000000" w:rsidRDefault="00345D9D">
      <w:pPr>
        <w:pStyle w:val="ConsPlusNormal"/>
        <w:spacing w:before="240"/>
        <w:ind w:firstLine="540"/>
        <w:jc w:val="both"/>
      </w:pPr>
      <w:r>
        <w:t>б) при уборке локомотивом, не принадлежащим ОАО "РЖД", с мест погрузки, выгрузки - в момент окончания приемо-сдаточной операции на выставочном пути.</w:t>
      </w:r>
    </w:p>
    <w:p w:rsidR="00000000" w:rsidRDefault="00345D9D">
      <w:pPr>
        <w:pStyle w:val="ConsPlusNormal"/>
        <w:spacing w:before="240"/>
        <w:ind w:firstLine="540"/>
        <w:jc w:val="both"/>
      </w:pPr>
      <w:r>
        <w:lastRenderedPageBreak/>
        <w:t>При оформлении Памятки под</w:t>
      </w:r>
      <w:r>
        <w:t>ачи и уборки на автоматизированном рабочем месте после внесения времени подачи вагонов Памятка подачи и уборки по форме ГУ-45 ВЦ выдается на печать для подписи. После завершения грузовых операций и внесения времени уборки вагонов Памятка подачи и уборки (Г</w:t>
      </w:r>
      <w:r>
        <w:t>У-45 ВЦ) вторично выдается на печать со всеми сведениями о грузовых операциях с вагонами, при этом порядковый номер Памятки подачи и уборки (ГУ-45 ВЦ) не меняется.</w:t>
      </w:r>
    </w:p>
    <w:p w:rsidR="00000000" w:rsidRDefault="00345D9D">
      <w:pPr>
        <w:pStyle w:val="ConsPlusNormal"/>
        <w:spacing w:before="240"/>
        <w:ind w:firstLine="540"/>
        <w:jc w:val="both"/>
      </w:pPr>
      <w:r>
        <w:t>При возможности перенесения подписей, подтверждающих время подачи вагонов из первично оформл</w:t>
      </w:r>
      <w:r>
        <w:t>енной Памятки, указанная Памятка, выданная на печать повторно (со всеми сведениями о грузовых операциях с вагонами), подписывается два раза и передается в товарную контору или агентство фирменного транспортного обслуживания в соответствии с технологическим</w:t>
      </w:r>
      <w:r>
        <w:t xml:space="preserve"> процессом работы станции. Ранее подписанная Памятка со сведениями о времени подачи вагонов уничтожается.</w:t>
      </w:r>
    </w:p>
    <w:p w:rsidR="00000000" w:rsidRDefault="00345D9D">
      <w:pPr>
        <w:pStyle w:val="ConsPlusNormal"/>
        <w:spacing w:before="240"/>
        <w:ind w:firstLine="540"/>
        <w:jc w:val="both"/>
      </w:pPr>
      <w:r>
        <w:t>При невозможности перенесения подписей, подтверждающих время подачи вагонов, из первично оформленной Памятки указанная Памятка, выданная на печать пов</w:t>
      </w:r>
      <w:r>
        <w:t>торно, подписывается один раз, скрепляется с ранее подписанной Памяткой и передается в товарную контору или агентство фирменного транспортного обслуживания.</w:t>
      </w:r>
    </w:p>
    <w:p w:rsidR="00000000" w:rsidRDefault="00345D9D">
      <w:pPr>
        <w:pStyle w:val="ConsPlusNormal"/>
        <w:spacing w:before="240"/>
        <w:ind w:firstLine="540"/>
        <w:jc w:val="both"/>
      </w:pPr>
      <w:r>
        <w:t xml:space="preserve">3.14. Дополнительно к Памятке формы ГУ-45 (ГУ-45 ВЦ) приемосдатчиком могут составляться акты общей </w:t>
      </w:r>
      <w:r>
        <w:t>формы ГУ-23 (ГУ-23 ВЦ).</w:t>
      </w:r>
    </w:p>
    <w:p w:rsidR="00000000" w:rsidRDefault="00345D9D">
      <w:pPr>
        <w:pStyle w:val="ConsPlusNormal"/>
        <w:spacing w:before="240"/>
        <w:ind w:firstLine="540"/>
        <w:jc w:val="both"/>
      </w:pPr>
      <w:r>
        <w:t xml:space="preserve">3.14.1. В соответствии с Уставом, при подаче с согласия грузоотправителя под погрузку порожних неочищенных вагонов (контейнеров), вагонов с открытыми люками, дверями, неснятыми приспособлениями для крепления грузов составляется акт </w:t>
      </w:r>
      <w:r>
        <w:t>общей формы, в котором указывается номер Памятки, номера вагонов, требующих очистки, и время, определенное договором подачи и уборки для установления указанных причин. Акт общей формы (формы ГУ-23, ГУ-23 ВЦ) подписывается приемосдатчиком и представителем г</w:t>
      </w:r>
      <w:r>
        <w:t>рузоотправителя и прикладывается к Памятке.</w:t>
      </w:r>
    </w:p>
    <w:p w:rsidR="00000000" w:rsidRDefault="00345D9D">
      <w:pPr>
        <w:pStyle w:val="ConsPlusNormal"/>
        <w:spacing w:before="240"/>
        <w:ind w:firstLine="540"/>
        <w:jc w:val="both"/>
      </w:pPr>
      <w:r>
        <w:t>3.14.2. В соответствии со статьей 39 Устава, за время задержки вагонов и контейнеров в пути следования из-за неприема их станциями назначения по причинам, зависящим от грузоотправителей, владельцев железнодорожны</w:t>
      </w:r>
      <w:r>
        <w:t>х путей необщего пользования, обслуживающих грузополучателей своими локомотивами, указанные лица вносят плату за пользование вагонами или контейнерами при условии, что задержка по указанным причинам привела к нарушению сроков доставки.</w:t>
      </w:r>
    </w:p>
    <w:p w:rsidR="00000000" w:rsidRDefault="00345D9D">
      <w:pPr>
        <w:pStyle w:val="ConsPlusNormal"/>
        <w:spacing w:before="240"/>
        <w:ind w:firstLine="540"/>
        <w:jc w:val="both"/>
      </w:pPr>
      <w:r>
        <w:t>Вышеуказанные случаи</w:t>
      </w:r>
      <w:r>
        <w:t xml:space="preserve"> задержки вагонов и контейнеров оформляются приемосдатчиками по указанию маневрового диспетчера (дежурного по станции) актами общей формы, в которых указываются номера вагонов, время начала и окончания простоя, а также причина задержки. Акт общей формы (фо</w:t>
      </w:r>
      <w:r>
        <w:t>рмы ГУ-23, ГУ-23 ВЦ) составляется на вагон, контейнер (группу вагонов, контейнеров) по каждому грузоотправителю, грузополучателю с одинаковым временем начала простоя в ожидании подачи.</w:t>
      </w:r>
    </w:p>
    <w:p w:rsidR="00000000" w:rsidRDefault="00345D9D">
      <w:pPr>
        <w:pStyle w:val="ConsPlusNormal"/>
        <w:spacing w:before="240"/>
        <w:ind w:firstLine="540"/>
        <w:jc w:val="both"/>
      </w:pPr>
      <w:r>
        <w:t>При ожидании подачи на железнодорожных путях общего пользования вагонов</w:t>
      </w:r>
      <w:r>
        <w:t xml:space="preserve"> (контейнеров) в количестве, превышающем единовременную подачу, предусмотренную договорами, связанными с эксплуатацией железнодорожных подъездных путей или подачей и уборкой вагонов, акт общей формы оформляется только на количество вагонов (контейнеров), </w:t>
      </w:r>
      <w:r>
        <w:lastRenderedPageBreak/>
        <w:t>п</w:t>
      </w:r>
      <w:r>
        <w:t>редусмотренное договорами на подачу и уборку вагонов. Следующий акт общей формы на группу вагонов (контейнеров) оформляется после истечения времени выполнения грузовой операции, предусмотренной договорами на подачу и уборку вагонов, относительно начала вре</w:t>
      </w:r>
      <w:r>
        <w:t>мени простоя по предыдущему акту общей формы.</w:t>
      </w:r>
    </w:p>
    <w:p w:rsidR="00000000" w:rsidRDefault="00345D9D">
      <w:pPr>
        <w:pStyle w:val="ConsPlusNormal"/>
        <w:spacing w:before="240"/>
        <w:ind w:firstLine="540"/>
        <w:jc w:val="both"/>
      </w:pPr>
      <w:r>
        <w:t>При формировании грузоотправителем отправительского маршрута на железнодорожных путях станции время нахождения вагонов на ответственном простое грузоотправителя исчисляется:</w:t>
      </w:r>
    </w:p>
    <w:p w:rsidR="00000000" w:rsidRDefault="00345D9D">
      <w:pPr>
        <w:pStyle w:val="ConsPlusNormal"/>
        <w:spacing w:before="240"/>
        <w:ind w:firstLine="540"/>
        <w:jc w:val="both"/>
      </w:pPr>
      <w:r>
        <w:t xml:space="preserve">на подъездном пути грузоотправителя </w:t>
      </w:r>
      <w:r>
        <w:t>- по Памяткам;</w:t>
      </w:r>
    </w:p>
    <w:p w:rsidR="00000000" w:rsidRDefault="00345D9D">
      <w:pPr>
        <w:pStyle w:val="ConsPlusNormal"/>
        <w:spacing w:before="240"/>
        <w:ind w:firstLine="540"/>
        <w:jc w:val="both"/>
      </w:pPr>
      <w:r>
        <w:t>на станции в ожидании накопления отправительского маршрута - по актам общей формы. Акты общей формы оформляются по каждой Памятке уборки (кроме последней памятки, завершающей формирование отправительского маршрута) с момента завершения грузо</w:t>
      </w:r>
      <w:r>
        <w:t>вой операции, указанного в Памятке, до момента приема последней группы по Памятке, завершающей формирование отправительского маршрута.</w:t>
      </w:r>
    </w:p>
    <w:p w:rsidR="00000000" w:rsidRDefault="00345D9D">
      <w:pPr>
        <w:pStyle w:val="ConsPlusNormal"/>
        <w:spacing w:before="240"/>
        <w:ind w:firstLine="540"/>
        <w:jc w:val="both"/>
      </w:pPr>
      <w:bookmarkStart w:id="4" w:name="Par563"/>
      <w:bookmarkEnd w:id="4"/>
      <w:r>
        <w:t>3.14.3. При получении уведомления о готовности к убор</w:t>
      </w:r>
      <w:r>
        <w:t>ке от грузоотправителя, грузополучателя приемосдатчик проверяет готовность порожних и груженых вагонов (контейнеров) к уборке в соответствии с требованиями статьи 44 Устава и Правил очистки и промывки вагонов и контейнеров после выгрузки грузов.</w:t>
      </w:r>
    </w:p>
    <w:p w:rsidR="00000000" w:rsidRDefault="00345D9D">
      <w:pPr>
        <w:pStyle w:val="ConsPlusNormal"/>
        <w:spacing w:before="240"/>
        <w:ind w:firstLine="540"/>
        <w:jc w:val="both"/>
      </w:pPr>
      <w:r>
        <w:t>В соответс</w:t>
      </w:r>
      <w:r>
        <w:t xml:space="preserve">твии со статьей 44 Устава и правилами перевозок грузов железнодорожным транспортом после выгрузки грузов вагоны, контейнеры должны быть очищены внутри и снаружи, с них должны быть сняты приспособления для крепления, за исключением несъемных приспособлений </w:t>
      </w:r>
      <w:r>
        <w:t>для крепления, а также должны быть приведены в исправное техническое состояние несъемные инвентарные приспособления для крепления (в том числе турникеты) или грузополучателем (получателем), или перевозчиком - в зависимости от того, кем обеспечивалась выгру</w:t>
      </w:r>
      <w:r>
        <w:t>зка грузов.</w:t>
      </w:r>
    </w:p>
    <w:p w:rsidR="00000000" w:rsidRDefault="00345D9D">
      <w:pPr>
        <w:pStyle w:val="ConsPlusNormal"/>
        <w:spacing w:before="240"/>
        <w:ind w:firstLine="540"/>
        <w:jc w:val="both"/>
      </w:pPr>
      <w:r>
        <w:t>На груженые вагоны (контейнеры) грузоотправитель в соответствии со статьями 25, 26 Устава представляет вместе с вагоном (контейнером) составленную в соответствии с правилами перевозок грузов железнодорожным транспортом транспортную железнодорож</w:t>
      </w:r>
      <w:r>
        <w:t>ную накладную и другие документы, предусмотренные соответствующими нормативными правовыми актами.</w:t>
      </w:r>
    </w:p>
    <w:p w:rsidR="00000000" w:rsidRDefault="00345D9D">
      <w:pPr>
        <w:pStyle w:val="ConsPlusNormal"/>
        <w:spacing w:before="240"/>
        <w:ind w:firstLine="540"/>
        <w:jc w:val="both"/>
      </w:pPr>
      <w:r>
        <w:t>При выявлении приемосдатчиком неочищенных вагонов (контейнеров), с неснятыми приспособлениями для крепления, за исключением несъемных приспособлений для крепл</w:t>
      </w:r>
      <w:r>
        <w:t>ения, а также с не приведенными в исправное техническое состояние несъемными инвентарными приспособлениями для крепления (в том числе турникетами) составляется акт общей формы на задержку в окончании выполнения грузовых операций. В акте общей формы указыва</w:t>
      </w:r>
      <w:r>
        <w:t>ются номера вагонов, время начала и окончания исправления нарушений, причина составления акта. При этом время начала исправления нарушений в акте общей формы указывается равным времени уведомления грузоотправителем, грузополучателем о завершении грузовой о</w:t>
      </w:r>
      <w:r>
        <w:t>перации, если время выявления нарушений отличается не более чем на 14 минут от времени уведомления грузоотправителя, грузополучателя. В остальных случаях указывается фактическое время начала исправления нарушений. Акт общей формы подписывается приемосдатчи</w:t>
      </w:r>
      <w:r>
        <w:t>ком и представителем грузоотправителя (грузополучателя) и прикладывается к Памятке.</w:t>
      </w:r>
    </w:p>
    <w:p w:rsidR="00000000" w:rsidRDefault="00345D9D">
      <w:pPr>
        <w:pStyle w:val="ConsPlusNormal"/>
        <w:spacing w:before="240"/>
        <w:ind w:firstLine="540"/>
        <w:jc w:val="both"/>
      </w:pPr>
      <w:r>
        <w:lastRenderedPageBreak/>
        <w:t>3.15. На основании приказа начальника железной дороги приемосдатчик проводит осмотр технического состояния вагонов при выводе их с мест необщего пользования после проведени</w:t>
      </w:r>
      <w:r>
        <w:t>я грузовых операций. Приемосдатчик, производящий выявление технических неисправностей вагона, получает соответствующее разрешение вагонного депо, в регионе которого находится станция, на оформление акта формы ВУ-25М о повреждении вагона.</w:t>
      </w:r>
    </w:p>
    <w:p w:rsidR="00000000" w:rsidRDefault="00345D9D">
      <w:pPr>
        <w:pStyle w:val="ConsPlusNormal"/>
        <w:ind w:firstLine="540"/>
        <w:jc w:val="both"/>
      </w:pPr>
    </w:p>
    <w:p w:rsidR="00000000" w:rsidRDefault="00345D9D">
      <w:pPr>
        <w:pStyle w:val="ConsPlusTitle"/>
        <w:jc w:val="center"/>
        <w:outlineLvl w:val="1"/>
      </w:pPr>
      <w:bookmarkStart w:id="5" w:name="Par569"/>
      <w:bookmarkEnd w:id="5"/>
      <w:r>
        <w:t>4. ОП</w:t>
      </w:r>
      <w:r>
        <w:t>ЕРАЦИИ, СВЯЗАННЫЕ С ПРИЕМОМ ГРУЗОВ К ПЕРЕВОЗКЕ</w:t>
      </w:r>
    </w:p>
    <w:p w:rsidR="00000000" w:rsidRDefault="00345D9D">
      <w:pPr>
        <w:pStyle w:val="ConsPlusNormal"/>
        <w:ind w:firstLine="540"/>
        <w:jc w:val="both"/>
      </w:pPr>
    </w:p>
    <w:p w:rsidR="00000000" w:rsidRDefault="00345D9D">
      <w:pPr>
        <w:pStyle w:val="ConsPlusTitle"/>
        <w:jc w:val="center"/>
        <w:outlineLvl w:val="2"/>
      </w:pPr>
      <w:r>
        <w:t>4.1. Порядок регистрации уведомлений</w:t>
      </w:r>
    </w:p>
    <w:p w:rsidR="00000000" w:rsidRDefault="00345D9D">
      <w:pPr>
        <w:pStyle w:val="ConsPlusTitle"/>
        <w:jc w:val="center"/>
      </w:pPr>
      <w:r>
        <w:t>грузоотправителей об окончании грузовых операций</w:t>
      </w:r>
    </w:p>
    <w:p w:rsidR="00000000" w:rsidRDefault="00345D9D">
      <w:pPr>
        <w:pStyle w:val="ConsPlusNormal"/>
        <w:ind w:firstLine="540"/>
        <w:jc w:val="both"/>
      </w:pPr>
    </w:p>
    <w:p w:rsidR="00000000" w:rsidRDefault="00345D9D">
      <w:pPr>
        <w:pStyle w:val="ConsPlusNormal"/>
        <w:ind w:firstLine="540"/>
        <w:jc w:val="both"/>
      </w:pPr>
      <w:r>
        <w:t>4.1.1. В соответствии с пунктом 3 Правил эксплуатации и обслуживания железнодорожных путей необщего пользования грузоотпр</w:t>
      </w:r>
      <w:r>
        <w:t>авитель, грузополучатель уведомляет перевозчика о готовности вагонов (контейнеров) к уборке.</w:t>
      </w:r>
    </w:p>
    <w:p w:rsidR="00000000" w:rsidRDefault="00345D9D">
      <w:pPr>
        <w:pStyle w:val="ConsPlusNormal"/>
        <w:spacing w:before="240"/>
        <w:ind w:firstLine="540"/>
        <w:jc w:val="both"/>
      </w:pPr>
      <w:r>
        <w:t xml:space="preserve">4.1.2. Порядок подачи таких уведомлений и форма их передачи устанавливаются в договорах на эксплуатацию железнодорожных путей необщего пользования и договорами на </w:t>
      </w:r>
      <w:r>
        <w:t>подачу и уборку вагонов в соответствии со статьей 64 Устава.</w:t>
      </w:r>
    </w:p>
    <w:p w:rsidR="00000000" w:rsidRDefault="00345D9D">
      <w:pPr>
        <w:pStyle w:val="ConsPlusNormal"/>
        <w:spacing w:before="240"/>
        <w:ind w:firstLine="540"/>
        <w:jc w:val="both"/>
      </w:pPr>
      <w:r>
        <w:t>4.1.3. Регистрация уведомлений об окончании грузовых операций производится приемосдатчиком по книге формы ГУ-2а ВЦ "Книга уведомлений о завершении грузовой операции или передаче вагонов на выстав</w:t>
      </w:r>
      <w:r>
        <w:t>очный путь". В книге формы ГУ-2а ВЦ указываются время завершения грузовой операции или передачи вагонов на выставочный путь, номер вагона и сведения о форме передачи вагонов.</w:t>
      </w:r>
    </w:p>
    <w:p w:rsidR="00000000" w:rsidRDefault="00345D9D">
      <w:pPr>
        <w:pStyle w:val="ConsPlusNormal"/>
        <w:spacing w:before="240"/>
        <w:ind w:firstLine="540"/>
        <w:jc w:val="both"/>
      </w:pPr>
      <w:r>
        <w:t>4.1.4. После завершения осмотра предъявленных вагонов приемосдатчик вводит информ</w:t>
      </w:r>
      <w:r>
        <w:t>ацию через АРМ ПС (автоматизированное рабочее место приемосдатчика) о подтверждении времени окончания грузовой операции или передаче на выставочный путь в книге формы ГУ-2а ВЦ напротив каждого номера вагона, если время окончания грузовых операций или перед</w:t>
      </w:r>
      <w:r>
        <w:t xml:space="preserve">ачи на выставочный путь указано верно и нарушения, предусмотренные </w:t>
      </w:r>
      <w:hyperlink w:anchor="Par563" w:tooltip="3.14.3. При получении уведомления о готовности к уборке от грузоотправителя, грузополучателя приемосдатчик проверяет готовность порожних и груженых вагонов (контейнеров) к уборке в соответствии с требованиями статьи 44 Устава и Правил очистки и промывки вагонов и контейнеров после выгрузки грузов." w:history="1">
        <w:r>
          <w:rPr>
            <w:color w:val="0000FF"/>
          </w:rPr>
          <w:t>подпунктом 3.14.3</w:t>
        </w:r>
      </w:hyperlink>
      <w:r>
        <w:t xml:space="preserve"> настоящей Инструкции, не были выявлены при осмотре. В случаях, если при осмотре вагонов указанные на</w:t>
      </w:r>
      <w:r>
        <w:t>рушения будут установлены, в книге формы ГУ-2а ВЦ напротив номеров вагонов вводится информация через АРМ ПС о номере акта общей формы.</w:t>
      </w:r>
    </w:p>
    <w:p w:rsidR="00000000" w:rsidRDefault="00345D9D">
      <w:pPr>
        <w:pStyle w:val="ConsPlusNormal"/>
        <w:spacing w:before="240"/>
        <w:ind w:firstLine="540"/>
        <w:jc w:val="both"/>
      </w:pPr>
      <w:r>
        <w:t>Сведения об осмотре вагонов в книге формы ГУ-2а ВЦ подписываются один раз в конце смены при выдаче ее на печать.</w:t>
      </w:r>
    </w:p>
    <w:p w:rsidR="00000000" w:rsidRDefault="00345D9D">
      <w:pPr>
        <w:pStyle w:val="ConsPlusNormal"/>
        <w:spacing w:before="240"/>
        <w:ind w:firstLine="540"/>
        <w:jc w:val="both"/>
      </w:pPr>
      <w:r>
        <w:t>4.1.5. С</w:t>
      </w:r>
      <w:r>
        <w:t>ведения книги формы ГУ-2а ВЦ о времени завершения грузовой операции или передачи на выставочный путь и составления акта общей формы переносятся в Памятку уборки или Памятку подачи и уборки в момент их составления.</w:t>
      </w:r>
    </w:p>
    <w:p w:rsidR="00000000" w:rsidRDefault="00345D9D">
      <w:pPr>
        <w:pStyle w:val="ConsPlusNormal"/>
        <w:ind w:firstLine="540"/>
        <w:jc w:val="both"/>
      </w:pPr>
    </w:p>
    <w:p w:rsidR="00000000" w:rsidRDefault="00345D9D">
      <w:pPr>
        <w:pStyle w:val="ConsPlusTitle"/>
        <w:jc w:val="center"/>
        <w:outlineLvl w:val="2"/>
      </w:pPr>
      <w:r>
        <w:t>4.2. Порядок натурного осмотра вагонов (к</w:t>
      </w:r>
      <w:r>
        <w:t>онтейнеров)</w:t>
      </w:r>
    </w:p>
    <w:p w:rsidR="00000000" w:rsidRDefault="00345D9D">
      <w:pPr>
        <w:pStyle w:val="ConsPlusTitle"/>
        <w:jc w:val="center"/>
      </w:pPr>
      <w:r>
        <w:t>и проверка заполнения накладной в соответствии</w:t>
      </w:r>
    </w:p>
    <w:p w:rsidR="00000000" w:rsidRDefault="00345D9D">
      <w:pPr>
        <w:pStyle w:val="ConsPlusTitle"/>
        <w:jc w:val="center"/>
      </w:pPr>
      <w:r>
        <w:t>с требованиями правил перевозок грузов</w:t>
      </w:r>
    </w:p>
    <w:p w:rsidR="00000000" w:rsidRDefault="00345D9D">
      <w:pPr>
        <w:pStyle w:val="ConsPlusNormal"/>
        <w:ind w:firstLine="540"/>
        <w:jc w:val="both"/>
      </w:pPr>
    </w:p>
    <w:p w:rsidR="00000000" w:rsidRDefault="00345D9D">
      <w:pPr>
        <w:pStyle w:val="ConsPlusNormal"/>
        <w:ind w:firstLine="540"/>
        <w:jc w:val="both"/>
      </w:pPr>
      <w:r>
        <w:t>4.2.1. В соответствии со статьей 25 Устава при предъявлении груза для перевозки грузоотправитель должен представить перевозчику на каждую отправку груза сост</w:t>
      </w:r>
      <w:r>
        <w:t xml:space="preserve">авленную в соответствии с Правилами заполнения перевозочных документов на перевозку грузов </w:t>
      </w:r>
      <w:r>
        <w:lastRenderedPageBreak/>
        <w:t>железнодорожным транспортом транспортную железнодорожную накладную и другие предусмотренные соответствующими нормативными правовыми актами документы.</w:t>
      </w:r>
    </w:p>
    <w:p w:rsidR="00000000" w:rsidRDefault="00345D9D">
      <w:pPr>
        <w:pStyle w:val="ConsPlusNormal"/>
        <w:spacing w:before="240"/>
        <w:ind w:firstLine="540"/>
        <w:jc w:val="both"/>
      </w:pPr>
      <w:r>
        <w:t>Наружный осмотр</w:t>
      </w:r>
      <w:r>
        <w:t xml:space="preserve"> вагонов, контейнеров или груза, завозимого на склад станций, производится приемосдатчиком только при предъявлении грузоотправителем транспортной железнодорожной накладной или вагонного листа, оформленного в системе ЭТРАН при наличии договора об электронно</w:t>
      </w:r>
      <w:r>
        <w:t>м обмене данными.</w:t>
      </w:r>
    </w:p>
    <w:p w:rsidR="00000000" w:rsidRDefault="00345D9D">
      <w:pPr>
        <w:pStyle w:val="ConsPlusNormal"/>
        <w:spacing w:before="240"/>
        <w:ind w:firstLine="540"/>
        <w:jc w:val="both"/>
      </w:pPr>
      <w:r>
        <w:t>4.2.2. Проведение наружного осмотра вагонов, контейнеров и грузов.</w:t>
      </w:r>
    </w:p>
    <w:p w:rsidR="00000000" w:rsidRDefault="00345D9D">
      <w:pPr>
        <w:pStyle w:val="ConsPlusNormal"/>
        <w:spacing w:before="240"/>
        <w:ind w:firstLine="540"/>
        <w:jc w:val="both"/>
      </w:pPr>
      <w:r>
        <w:t>При проведении наружного осмотра вагонов, контейнеров и грузов приемосдатчик проверяет:</w:t>
      </w:r>
    </w:p>
    <w:p w:rsidR="00000000" w:rsidRDefault="00345D9D">
      <w:pPr>
        <w:pStyle w:val="ConsPlusNormal"/>
        <w:spacing w:before="240"/>
        <w:ind w:firstLine="540"/>
        <w:jc w:val="both"/>
      </w:pPr>
      <w:r>
        <w:t>а) при перевозке грузов повагонными, групповыми и маршрутными отправками, а также мелкими и контейнерными отправками, погруженными на местах необщего пользования:</w:t>
      </w:r>
    </w:p>
    <w:p w:rsidR="00000000" w:rsidRDefault="00345D9D">
      <w:pPr>
        <w:pStyle w:val="ConsPlusNormal"/>
        <w:spacing w:before="240"/>
        <w:ind w:firstLine="540"/>
        <w:jc w:val="both"/>
      </w:pPr>
      <w:r>
        <w:t>коммерческую исправность кузовов вагонов;</w:t>
      </w:r>
    </w:p>
    <w:p w:rsidR="00000000" w:rsidRDefault="00345D9D">
      <w:pPr>
        <w:pStyle w:val="ConsPlusNormal"/>
        <w:spacing w:before="240"/>
        <w:ind w:firstLine="540"/>
        <w:jc w:val="both"/>
      </w:pPr>
      <w:r>
        <w:t>закрытие крышек сливных приборов цистерн и погрузоч</w:t>
      </w:r>
      <w:r>
        <w:t>но-разгрузочных люков вагона типа "хоппер";</w:t>
      </w:r>
    </w:p>
    <w:p w:rsidR="00000000" w:rsidRDefault="00345D9D">
      <w:pPr>
        <w:pStyle w:val="ConsPlusNormal"/>
        <w:spacing w:before="240"/>
        <w:ind w:firstLine="540"/>
        <w:jc w:val="both"/>
      </w:pPr>
      <w:r>
        <w:t>закрытие торцевых дверей и разгрузочных люков полувагонов (в случаях, предусмотренных ТУ). Люковые закидки фиксируют сектором и увязывают за запорные угольники проволокой диаметром не менее 4 мм в один оборот с з</w:t>
      </w:r>
      <w:r>
        <w:t>акруткой концов проволоки в три витка. При погрузке грузов, не размещающихся в пределах полувагонов, торцевые двери полувагона могут быть открыты и закреплены за верхнее наружное увязочное устройство кузова проволокой диаметром не менее 4 мм в один оборот;</w:t>
      </w:r>
    </w:p>
    <w:p w:rsidR="00000000" w:rsidRDefault="00345D9D">
      <w:pPr>
        <w:pStyle w:val="ConsPlusNormal"/>
        <w:spacing w:before="240"/>
        <w:ind w:firstLine="540"/>
        <w:jc w:val="both"/>
      </w:pPr>
      <w:r>
        <w:t>закрытие бортов платформ с осаживанием клиновых запоров вниз. При погрузке грузов, не размещающихся в пределах пола платформ, торцевые борта платформы могут быть откинуты на кронштейны, боковые борта должны быть закреплены на кольца, имеющиеся на продольн</w:t>
      </w:r>
      <w:r>
        <w:t>ых балках, при отсутствии колец секции бортов увязываются проволокой диаметром не менее 4 мм, которая пропускается под платформой ниже уровня боковых и хребтовых балок. Борта платформы после увязки должны занимать вертикальное положение, на левых крайних с</w:t>
      </w:r>
      <w:r>
        <w:t>екциях опущенных продольных бортов должен быть нанесен несмываемой белой краской номер платформы;</w:t>
      </w:r>
    </w:p>
    <w:p w:rsidR="00000000" w:rsidRDefault="00345D9D">
      <w:pPr>
        <w:pStyle w:val="ConsPlusNormal"/>
        <w:spacing w:before="240"/>
        <w:ind w:firstLine="540"/>
        <w:jc w:val="both"/>
      </w:pPr>
      <w:r>
        <w:t>очистку от остатков груза с наружной поверхности вагона и колесных пар по кругу катания и их боковой поверхности, знаки и трафареты на кузове вагона и его рам</w:t>
      </w:r>
      <w:r>
        <w:t>е должны быть ясно читаемы;</w:t>
      </w:r>
    </w:p>
    <w:p w:rsidR="00000000" w:rsidRDefault="00345D9D">
      <w:pPr>
        <w:pStyle w:val="ConsPlusNormal"/>
        <w:spacing w:before="240"/>
        <w:ind w:firstLine="540"/>
        <w:jc w:val="both"/>
      </w:pPr>
      <w:r>
        <w:t>отсутствие видимых следов утраты груза, повреждения вагона, груза или его упаковки;</w:t>
      </w:r>
    </w:p>
    <w:p w:rsidR="00000000" w:rsidRDefault="00345D9D">
      <w:pPr>
        <w:pStyle w:val="ConsPlusNormal"/>
        <w:spacing w:before="240"/>
        <w:ind w:firstLine="540"/>
        <w:jc w:val="both"/>
      </w:pPr>
      <w:r>
        <w:t>правильность крепления люков крытых вагонов при перевозке скоропортящихся грузов с вентилированием. Порядок закрепления люков при непрерывном ве</w:t>
      </w:r>
      <w:r>
        <w:t>нтилировании крытых вагонов изложен в приложении 10 к Правилам перевозок скоропортящихся грузов на железнодорожном транспорте;</w:t>
      </w:r>
    </w:p>
    <w:p w:rsidR="00000000" w:rsidRDefault="00345D9D">
      <w:pPr>
        <w:pStyle w:val="ConsPlusNormal"/>
        <w:spacing w:before="240"/>
        <w:ind w:firstLine="540"/>
        <w:jc w:val="both"/>
      </w:pPr>
      <w:r>
        <w:t xml:space="preserve">подготовку автотракторной техники к перевозке (защита бьющихся частей, снятие и </w:t>
      </w:r>
      <w:r>
        <w:lastRenderedPageBreak/>
        <w:t>упаковка легко снимаемых частей, наличие и исправ</w:t>
      </w:r>
      <w:r>
        <w:t>ность пломб отправителей на кабинах, капотах, багажниках и ящиках с запасными частями);</w:t>
      </w:r>
    </w:p>
    <w:p w:rsidR="00000000" w:rsidRDefault="00345D9D">
      <w:pPr>
        <w:pStyle w:val="ConsPlusNormal"/>
        <w:spacing w:before="240"/>
        <w:ind w:firstLine="540"/>
        <w:jc w:val="both"/>
      </w:pPr>
      <w:r>
        <w:t xml:space="preserve">наличие знаков опасности на вагонах при перевозке опасных грузов. Знаки опасности, наносимые на вагоны, приведены в приложении 6 к Правилам перевозок опасных грузов по </w:t>
      </w:r>
      <w:r>
        <w:t>железным дорогам;</w:t>
      </w:r>
    </w:p>
    <w:p w:rsidR="00000000" w:rsidRDefault="00345D9D">
      <w:pPr>
        <w:pStyle w:val="ConsPlusNormal"/>
        <w:spacing w:before="240"/>
        <w:ind w:firstLine="540"/>
        <w:jc w:val="both"/>
      </w:pPr>
      <w:r>
        <w:t>уплотнение щелей вагонов и разравнивание поверхности при перевозке грузов мелких фракций на открытом железнодорожном подвижном составе;</w:t>
      </w:r>
    </w:p>
    <w:p w:rsidR="00000000" w:rsidRDefault="00345D9D">
      <w:pPr>
        <w:pStyle w:val="ConsPlusNormal"/>
        <w:spacing w:before="240"/>
        <w:ind w:firstLine="540"/>
        <w:jc w:val="both"/>
      </w:pPr>
      <w:r>
        <w:t>техническое состояние вагона (исправность кузова, люков, дверей). Обнаруженные повреждения вагонов офо</w:t>
      </w:r>
      <w:r>
        <w:t>рмляются актом общей формы ГУ-23 (ГУ-23 ВЦ) в соответствии с пунктом 3.4 Правил составления актов при перевозках грузов железнодорожным транспортом с уведомлением работников вагонного хозяйства;</w:t>
      </w:r>
    </w:p>
    <w:p w:rsidR="00000000" w:rsidRDefault="00345D9D">
      <w:pPr>
        <w:pStyle w:val="ConsPlusNormal"/>
        <w:spacing w:before="240"/>
        <w:ind w:firstLine="540"/>
        <w:jc w:val="both"/>
      </w:pPr>
      <w:r>
        <w:t>б) при перевозке грузов контейнерными отправками:</w:t>
      </w:r>
    </w:p>
    <w:p w:rsidR="00000000" w:rsidRDefault="00345D9D">
      <w:pPr>
        <w:pStyle w:val="ConsPlusNormal"/>
        <w:spacing w:before="240"/>
        <w:ind w:firstLine="540"/>
        <w:jc w:val="both"/>
      </w:pPr>
      <w:r>
        <w:t>коммерческу</w:t>
      </w:r>
      <w:r>
        <w:t>ю исправность контейнера;</w:t>
      </w:r>
    </w:p>
    <w:p w:rsidR="00000000" w:rsidRDefault="00345D9D">
      <w:pPr>
        <w:pStyle w:val="ConsPlusNormal"/>
        <w:spacing w:before="240"/>
        <w:ind w:firstLine="540"/>
        <w:jc w:val="both"/>
      </w:pPr>
      <w:r>
        <w:t>наличие приемо-сдаточного акта формы КЭУ-16 и отметку о годности контейнера;</w:t>
      </w:r>
    </w:p>
    <w:p w:rsidR="00000000" w:rsidRDefault="00345D9D">
      <w:pPr>
        <w:pStyle w:val="ConsPlusNormal"/>
        <w:spacing w:before="240"/>
        <w:ind w:firstLine="540"/>
        <w:jc w:val="both"/>
      </w:pPr>
      <w:r>
        <w:t>очистку от остатков груза на наружной поверхности контейнера (знаки, трафареты, нанесенные на контейнер, должны быть ясно читаемы);</w:t>
      </w:r>
    </w:p>
    <w:p w:rsidR="00000000" w:rsidRDefault="00345D9D">
      <w:pPr>
        <w:pStyle w:val="ConsPlusNormal"/>
        <w:spacing w:before="240"/>
        <w:ind w:firstLine="540"/>
        <w:jc w:val="both"/>
      </w:pPr>
      <w:r>
        <w:t>отсутствие видимых сл</w:t>
      </w:r>
      <w:r>
        <w:t>едов утраты груза, повреждения контейнера;</w:t>
      </w:r>
    </w:p>
    <w:p w:rsidR="00000000" w:rsidRDefault="00345D9D">
      <w:pPr>
        <w:pStyle w:val="ConsPlusNormal"/>
        <w:spacing w:before="240"/>
        <w:ind w:firstLine="540"/>
        <w:jc w:val="both"/>
      </w:pPr>
      <w:r>
        <w:t>наличие знаков опасности при перевозке опасных грузов;</w:t>
      </w:r>
    </w:p>
    <w:p w:rsidR="00000000" w:rsidRDefault="00345D9D">
      <w:pPr>
        <w:pStyle w:val="ConsPlusNormal"/>
        <w:spacing w:before="240"/>
        <w:ind w:firstLine="540"/>
        <w:jc w:val="both"/>
      </w:pPr>
      <w:r>
        <w:t>наличие ЗПУ;</w:t>
      </w:r>
    </w:p>
    <w:p w:rsidR="00000000" w:rsidRDefault="00345D9D">
      <w:pPr>
        <w:pStyle w:val="ConsPlusNormal"/>
        <w:spacing w:before="240"/>
        <w:ind w:firstLine="540"/>
        <w:jc w:val="both"/>
      </w:pPr>
      <w:r>
        <w:t>в) при перевозке грузов мелкими отправками:</w:t>
      </w:r>
    </w:p>
    <w:p w:rsidR="00000000" w:rsidRDefault="00345D9D">
      <w:pPr>
        <w:pStyle w:val="ConsPlusNormal"/>
        <w:spacing w:before="240"/>
        <w:ind w:firstLine="540"/>
        <w:jc w:val="both"/>
      </w:pPr>
      <w:r>
        <w:t>соответствие упаковки стандарту;</w:t>
      </w:r>
    </w:p>
    <w:p w:rsidR="00000000" w:rsidRDefault="00345D9D">
      <w:pPr>
        <w:pStyle w:val="ConsPlusNormal"/>
        <w:spacing w:before="240"/>
        <w:ind w:firstLine="540"/>
        <w:jc w:val="both"/>
      </w:pPr>
      <w:r>
        <w:t>наличие на грузовых местах транспортной и железнодорожной маркировки</w:t>
      </w:r>
      <w:r>
        <w:t xml:space="preserve"> в соответствии с требованиями Правил приема грузов к перевозке железнодорожным транспортом и ГОСТа 14192-96 в части, касающейся данных о грузоотправителе и грузополучателе грузов, пунктах отправления и назначения, массе брутто и нетто грузовых мест, числе</w:t>
      </w:r>
      <w:r>
        <w:t xml:space="preserve"> грузовых мест партии и их порядковых номерах, четкости маркировочных надписей, а также надежности прикрепления ярлыков с указанной маркировкой к грузовым местам. При перевозках грузов в универсальных вагонах (полувагоны и платформы) мелкими отправками мар</w:t>
      </w:r>
      <w:r>
        <w:t>кировка должна быть нанесена непосредственно на тару или ярлыки, которые должны быть прочно прикреплены и защищены или изготовлены из материалов, обеспечивающих сохранность надписи при перевозке и хранении. Железнодорожная маркировка наносится на каждое гр</w:t>
      </w:r>
      <w:r>
        <w:t>узовое место в виде дроби: числитель - порядковый номер по книге приема грузов к отправлению (марка ЖД) и через тире - число мест в отправке; знаменатель - код станции отправления согласно Тарифному руководству N 4, книга 2, часть 1. Алфавитный список желе</w:t>
      </w:r>
      <w:r>
        <w:t xml:space="preserve">знодорожных станций. К железнодорожным маркировкам относятся маркировки: железнодорожной станции отправления при приеме грузов на местах общего пользования; грузоотправителей при отправлении мелких отправок с мест необщего </w:t>
      </w:r>
      <w:r>
        <w:lastRenderedPageBreak/>
        <w:t>пользования;</w:t>
      </w:r>
    </w:p>
    <w:p w:rsidR="00000000" w:rsidRDefault="00345D9D">
      <w:pPr>
        <w:pStyle w:val="ConsPlusNormal"/>
        <w:spacing w:before="240"/>
        <w:ind w:firstLine="540"/>
        <w:jc w:val="both"/>
      </w:pPr>
      <w:r>
        <w:t xml:space="preserve">количество груза по </w:t>
      </w:r>
      <w:r>
        <w:t>объему, которое не должно превышать одной трети вместимости вагона или одной четвертой вместимости контейнера;</w:t>
      </w:r>
    </w:p>
    <w:p w:rsidR="00000000" w:rsidRDefault="00345D9D">
      <w:pPr>
        <w:pStyle w:val="ConsPlusNormal"/>
        <w:spacing w:before="240"/>
        <w:ind w:firstLine="540"/>
        <w:jc w:val="both"/>
      </w:pPr>
      <w:r>
        <w:t>массу грузового места, которая при перевозке в крытых вагонах должна быть не менее 20 кг и не более 80 кг, при перевозке транспортными пакетами -</w:t>
      </w:r>
      <w:r>
        <w:t xml:space="preserve"> не более 1500 кг; для грузов, перевозимых в универсальных вагонах (полувагоны и платформы), - не менее 1500 кг и не более 10000 кг;</w:t>
      </w:r>
    </w:p>
    <w:p w:rsidR="00000000" w:rsidRDefault="00345D9D">
      <w:pPr>
        <w:pStyle w:val="ConsPlusNormal"/>
        <w:spacing w:before="240"/>
        <w:ind w:firstLine="540"/>
        <w:jc w:val="both"/>
      </w:pPr>
      <w:r>
        <w:t>длину одного грузового места: для грузов, перевозимых в крытых вагонах, - не более 2 м; для грузов, перевозимых в универсал</w:t>
      </w:r>
      <w:r>
        <w:t>ьных вагонах (полувагоны и платформы), - в соответствии с ТУ;</w:t>
      </w:r>
    </w:p>
    <w:p w:rsidR="00000000" w:rsidRDefault="00345D9D">
      <w:pPr>
        <w:pStyle w:val="ConsPlusNormal"/>
        <w:spacing w:before="240"/>
        <w:ind w:firstLine="540"/>
        <w:jc w:val="both"/>
      </w:pPr>
      <w:r>
        <w:t>г) при перевозке грузов без сопровождения для личных (бытовых) нужд (далее - домашние вещи):</w:t>
      </w:r>
    </w:p>
    <w:p w:rsidR="00000000" w:rsidRDefault="00345D9D">
      <w:pPr>
        <w:pStyle w:val="ConsPlusNormal"/>
        <w:spacing w:before="240"/>
        <w:ind w:firstLine="540"/>
        <w:jc w:val="both"/>
      </w:pPr>
      <w:r>
        <w:t xml:space="preserve">наличие описи на перевозку грузов с объявленной ценностью формы ГУ-112 в соответствии с требованиями </w:t>
      </w:r>
      <w:r>
        <w:t>статьи 16 Устава;</w:t>
      </w:r>
    </w:p>
    <w:p w:rsidR="00000000" w:rsidRDefault="00345D9D">
      <w:pPr>
        <w:pStyle w:val="ConsPlusNormal"/>
        <w:spacing w:before="240"/>
        <w:ind w:firstLine="540"/>
        <w:jc w:val="both"/>
      </w:pPr>
      <w:r>
        <w:t>исправность упаковки;</w:t>
      </w:r>
    </w:p>
    <w:p w:rsidR="00000000" w:rsidRDefault="00345D9D">
      <w:pPr>
        <w:pStyle w:val="ConsPlusNormal"/>
        <w:spacing w:before="240"/>
        <w:ind w:firstLine="540"/>
        <w:jc w:val="both"/>
      </w:pPr>
      <w:r>
        <w:t>количество грузовых мест при перевозке мелкими отправками, которое не должно превышать одной трети вагона.</w:t>
      </w:r>
    </w:p>
    <w:p w:rsidR="00000000" w:rsidRDefault="00345D9D">
      <w:pPr>
        <w:pStyle w:val="ConsPlusNormal"/>
        <w:spacing w:before="240"/>
        <w:ind w:firstLine="540"/>
        <w:jc w:val="both"/>
      </w:pPr>
      <w:r>
        <w:t>4.2.3. Проверка правильности заполнения транспортной железнодорожной накладной</w:t>
      </w:r>
      <w:r>
        <w:t>, проводимая одновременно с наружным осмотром.</w:t>
      </w:r>
    </w:p>
    <w:p w:rsidR="00000000" w:rsidRDefault="00345D9D">
      <w:pPr>
        <w:pStyle w:val="ConsPlusNormal"/>
        <w:spacing w:before="240"/>
        <w:ind w:firstLine="540"/>
        <w:jc w:val="both"/>
      </w:pPr>
      <w:r>
        <w:t>При приеме груза к перевозке повагонными, групповыми или маршрутными отправками с мест необщего пользования приемосдатчик при наружном осмотре проверяет:</w:t>
      </w:r>
    </w:p>
    <w:p w:rsidR="00000000" w:rsidRDefault="00345D9D">
      <w:pPr>
        <w:pStyle w:val="ConsPlusNormal"/>
        <w:spacing w:before="240"/>
        <w:ind w:firstLine="540"/>
        <w:jc w:val="both"/>
      </w:pPr>
      <w:r>
        <w:t>номер вагона и цифровой код железнодорожной администрац</w:t>
      </w:r>
      <w:r>
        <w:t>ии, указанные на борту кузова вагона и в транспортной железнодорожной накладной;</w:t>
      </w:r>
    </w:p>
    <w:p w:rsidR="00000000" w:rsidRDefault="00345D9D">
      <w:pPr>
        <w:pStyle w:val="ConsPlusNormal"/>
        <w:spacing w:before="240"/>
        <w:ind w:firstLine="540"/>
        <w:jc w:val="both"/>
      </w:pPr>
      <w:r>
        <w:t>грузоподъемность, указанную на борту кузова вагона и в транспортной железнодорожной накладной;</w:t>
      </w:r>
    </w:p>
    <w:p w:rsidR="00000000" w:rsidRDefault="00345D9D">
      <w:pPr>
        <w:pStyle w:val="ConsPlusNormal"/>
        <w:spacing w:before="240"/>
        <w:ind w:firstLine="540"/>
        <w:jc w:val="both"/>
      </w:pPr>
      <w:r>
        <w:t>соответствие между массой нетто груза и грузоподъемностью, указанными в транспор</w:t>
      </w:r>
      <w:r>
        <w:t>тной железнодорожной накладной. Грузоподъемность должна быть больше или равна массе нетто груза;</w:t>
      </w:r>
    </w:p>
    <w:p w:rsidR="00000000" w:rsidRDefault="00345D9D">
      <w:pPr>
        <w:pStyle w:val="ConsPlusNormal"/>
        <w:spacing w:before="240"/>
        <w:ind w:firstLine="540"/>
        <w:jc w:val="both"/>
      </w:pPr>
      <w:r>
        <w:t>при перевозках негабаритных грузов - пятизначный индекс негабаритности, указанный в транспортной железнодорожной накладной и на чертеже, а также наличие контро</w:t>
      </w:r>
      <w:r>
        <w:t>льных полос и надписи на грузе о его негабаритности и запрещении роспуска с горок;</w:t>
      </w:r>
    </w:p>
    <w:p w:rsidR="00000000" w:rsidRDefault="00345D9D">
      <w:pPr>
        <w:pStyle w:val="ConsPlusNormal"/>
        <w:spacing w:before="240"/>
        <w:ind w:firstLine="540"/>
        <w:jc w:val="both"/>
      </w:pPr>
      <w:r>
        <w:t>при перевозках наливных грузов - тип цистерны, указанный на котле цистерны и в транспортной железнодорожной накладной;</w:t>
      </w:r>
    </w:p>
    <w:p w:rsidR="00000000" w:rsidRDefault="00345D9D">
      <w:pPr>
        <w:pStyle w:val="ConsPlusNormal"/>
        <w:spacing w:before="240"/>
        <w:ind w:firstLine="540"/>
        <w:jc w:val="both"/>
      </w:pPr>
      <w:r>
        <w:t>при перевозках отправок на сцепах - отметку в накладно</w:t>
      </w:r>
      <w:r>
        <w:t xml:space="preserve">й о сцепе и наличии надписи на бортах платформ (полувагонов) "сцеп не разъединять", а также укрепление рукояток автосцепов </w:t>
      </w:r>
      <w:r>
        <w:lastRenderedPageBreak/>
        <w:t>проволокой для исключения случайного расцепления вагонов;</w:t>
      </w:r>
    </w:p>
    <w:p w:rsidR="00000000" w:rsidRDefault="00345D9D">
      <w:pPr>
        <w:pStyle w:val="ConsPlusNormal"/>
        <w:spacing w:before="240"/>
        <w:ind w:firstLine="540"/>
        <w:jc w:val="both"/>
      </w:pPr>
      <w:r>
        <w:t>объем кузова для крытого вагона, указанный в транспортной железнодорожной н</w:t>
      </w:r>
      <w:r>
        <w:t>акладной и на борту кузова вагона (если эти данные в транспортной железнодорожной накладной указаны);</w:t>
      </w:r>
    </w:p>
    <w:p w:rsidR="00000000" w:rsidRDefault="00345D9D">
      <w:pPr>
        <w:pStyle w:val="ConsPlusNormal"/>
        <w:spacing w:before="240"/>
        <w:ind w:firstLine="540"/>
        <w:jc w:val="both"/>
      </w:pPr>
      <w:r>
        <w:t>при перевозке грузов на открытом железнодорожном подвижном составе - количество мест и упаковку, указанные в транспортной железнодорожной накладной и разм</w:t>
      </w:r>
      <w:r>
        <w:t>ещенные на вагоне (по мере возможности);</w:t>
      </w:r>
    </w:p>
    <w:p w:rsidR="00000000" w:rsidRDefault="00345D9D">
      <w:pPr>
        <w:pStyle w:val="ConsPlusNormal"/>
        <w:spacing w:before="240"/>
        <w:ind w:firstLine="540"/>
        <w:jc w:val="both"/>
      </w:pPr>
      <w:r>
        <w:t>массу тары вагона с бруса, указанную в транспортной железнодорожной накладной и на борту кузова вагона;</w:t>
      </w:r>
    </w:p>
    <w:p w:rsidR="00000000" w:rsidRDefault="00345D9D">
      <w:pPr>
        <w:pStyle w:val="ConsPlusNormal"/>
        <w:spacing w:before="240"/>
        <w:ind w:firstLine="540"/>
        <w:jc w:val="both"/>
      </w:pPr>
      <w:r>
        <w:t>отметки о размещении и креплении груза в графе 1 оборотной стороны листа 1 транспортной железнодорожной накладн</w:t>
      </w:r>
      <w:r>
        <w:t>ой (в графе "наименование груза" бланк СМГС) на соответствие ТУ;</w:t>
      </w:r>
    </w:p>
    <w:p w:rsidR="00000000" w:rsidRDefault="00345D9D">
      <w:pPr>
        <w:pStyle w:val="ConsPlusNormal"/>
        <w:spacing w:before="240"/>
        <w:ind w:firstLine="540"/>
        <w:jc w:val="both"/>
      </w:pPr>
      <w:r>
        <w:t>соответствие знаков опасности, нанесенных на транспортные средства, сведениям транспортной железнодорожной накладной, а при перевозке грузов на открытом железнодорожном подвижном составе - со</w:t>
      </w:r>
      <w:r>
        <w:t>ответствие знаков опасности, нанесенных на транспортную тару, сведениям, указанным в транспортной железнодорожной накладной;</w:t>
      </w:r>
    </w:p>
    <w:p w:rsidR="00000000" w:rsidRDefault="00345D9D">
      <w:pPr>
        <w:pStyle w:val="ConsPlusNormal"/>
        <w:spacing w:before="240"/>
        <w:ind w:firstLine="540"/>
        <w:jc w:val="both"/>
      </w:pPr>
      <w:r>
        <w:t>при перевозке опасных грузов - наличие штемпелей опасности и сведения об аварийной карточке, которые указываются в графе под наимен</w:t>
      </w:r>
      <w:r>
        <w:t>ованием груза транспортной железнодорожной накладной. К транспортной железнодорожной накладной на опасные грузы, аварийные карточки на которые в Правилах перевозок опасных грузов по железным дорогам отсутствуют, должна надежно прикрепляться аварийная карто</w:t>
      </w:r>
      <w:r>
        <w:t>чка, заполненная грузоотправителем по установленной форме, при этом в транспортной железнодорожной накладной под наименованием груза должна быть отметка: "АК приложена". При погрузке грузов в собственные специализированные вагоны проверяется наличие в граф</w:t>
      </w:r>
      <w:r>
        <w:t>е накладной "Особые заявления и отметки отправителя" текста, заверенного отправителем, следующего содержания: "Вагон (контейнер, цистерна), его арматура и оборудование исправны и соответствуют установленным требованиям";</w:t>
      </w:r>
    </w:p>
    <w:p w:rsidR="00000000" w:rsidRDefault="00345D9D">
      <w:pPr>
        <w:pStyle w:val="ConsPlusNormal"/>
        <w:spacing w:before="240"/>
        <w:ind w:firstLine="540"/>
        <w:jc w:val="both"/>
      </w:pPr>
      <w:r>
        <w:t>соответствие подготовки вагонов тре</w:t>
      </w:r>
      <w:r>
        <w:t>бованиям Правил пожарной безопасности на железнодорожном транспорте при перевозке опасных грузов, грузов в сопровождении проводников, грузоотправителей, грузополучателей, автотракторной техники и нефтепродуктов;</w:t>
      </w:r>
    </w:p>
    <w:p w:rsidR="00000000" w:rsidRDefault="00345D9D">
      <w:pPr>
        <w:pStyle w:val="ConsPlusNormal"/>
        <w:spacing w:before="240"/>
        <w:ind w:firstLine="540"/>
        <w:jc w:val="both"/>
      </w:pPr>
      <w:r>
        <w:t>наличие и сведения о ЗПУ (необходимость уста</w:t>
      </w:r>
      <w:r>
        <w:t xml:space="preserve">новки, количество, тип и семизначный контрольный знак на каждом ЗПУ), указанные в транспортной железнодорожной накладной и установленные на вагонах. Перевозка экспортных грузов в крытых, рефрижераторных и специализированных вагонах без ЗПУ не допускается. </w:t>
      </w:r>
      <w:r>
        <w:t xml:space="preserve">Установка ЗПУ при перевозках грузов во внутригосударственном сообщении производится на крытые, специализированные, рефрижераторные вагоны и цистерны, за исключением грузов, перечень которых приведен в Правилах пломбирования вагонов и контейнеров </w:t>
      </w:r>
      <w:hyperlink w:anchor="Par2518" w:tooltip="ПЕРЕЧЕНЬ" w:history="1">
        <w:r>
          <w:rPr>
            <w:color w:val="0000FF"/>
          </w:rPr>
          <w:t>(Приложение N 3)</w:t>
        </w:r>
      </w:hyperlink>
      <w:r>
        <w:t>. Грузы, приведенные в Приложении N 3, допускается перевозить без запорно-пломбировочных устройств, но с обязательным использованием закрутки. Типы ЗПУ, установленные в Правилах пломбирования вагонов и контейнеро</w:t>
      </w:r>
      <w:r>
        <w:t>в на железнодорожном транспорте, допущенные к применению при отправлении грузов, приведены в таблице 5.</w:t>
      </w:r>
    </w:p>
    <w:p w:rsidR="00000000" w:rsidRDefault="00345D9D">
      <w:pPr>
        <w:pStyle w:val="ConsPlusNormal"/>
        <w:ind w:firstLine="540"/>
        <w:jc w:val="both"/>
      </w:pPr>
    </w:p>
    <w:p w:rsidR="00000000" w:rsidRDefault="00345D9D">
      <w:pPr>
        <w:pStyle w:val="ConsPlusNormal"/>
        <w:jc w:val="right"/>
      </w:pPr>
      <w:r>
        <w:t>Таблица 5</w:t>
      </w:r>
    </w:p>
    <w:p w:rsidR="00000000" w:rsidRDefault="00345D9D">
      <w:pPr>
        <w:pStyle w:val="ConsPlusNormal"/>
        <w:ind w:firstLine="540"/>
        <w:jc w:val="both"/>
      </w:pPr>
    </w:p>
    <w:p w:rsidR="00000000" w:rsidRDefault="00345D9D">
      <w:pPr>
        <w:pStyle w:val="ConsPlusNormal"/>
        <w:jc w:val="center"/>
      </w:pPr>
      <w:r>
        <w:t>ТИПЫ ЗПУ</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2"/>
        <w:gridCol w:w="2362"/>
        <w:gridCol w:w="2578"/>
        <w:gridCol w:w="1626"/>
        <w:gridCol w:w="1881"/>
      </w:tblGrid>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Код ЗПУ</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 типа ЗПУ</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 изготовителя</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Вид ЗПУ</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Примечание</w:t>
            </w: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01</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ЛаВР (вагонный)</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02</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ЛаВР (контейнерный)</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04</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Газ-Гарант</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05</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Спрут-Универсал</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06</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Клещ 60</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07</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СКАТ</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08</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Закрутка</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контрольных знаков</w:t>
            </w: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09</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Блок-Гарант</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"КЗМИ"</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10</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Закрутка-Э</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Без контрольных знаков</w:t>
            </w: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11</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Лавр-Гарант-2М</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12</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Спрут-777</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13</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Лавр-2000</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14</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ЛаВРиК</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Энергет и КО</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15</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Скат-СГ</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ЗАО "Страж"</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r w:rsidR="00000000">
        <w:tc>
          <w:tcPr>
            <w:tcW w:w="622"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17</w:t>
            </w:r>
          </w:p>
        </w:tc>
        <w:tc>
          <w:tcPr>
            <w:tcW w:w="2362"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ТП-2800-02</w:t>
            </w:r>
          </w:p>
        </w:tc>
        <w:tc>
          <w:tcPr>
            <w:tcW w:w="2578"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ОАО "Транспломбир"</w:t>
            </w:r>
          </w:p>
        </w:tc>
        <w:tc>
          <w:tcPr>
            <w:tcW w:w="1626"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Механическое</w:t>
            </w:r>
          </w:p>
        </w:tc>
        <w:tc>
          <w:tcPr>
            <w:tcW w:w="188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p>
        </w:tc>
      </w:tr>
    </w:tbl>
    <w:p w:rsidR="00000000" w:rsidRDefault="00345D9D">
      <w:pPr>
        <w:pStyle w:val="ConsPlusNormal"/>
        <w:ind w:firstLine="540"/>
        <w:jc w:val="both"/>
      </w:pPr>
    </w:p>
    <w:p w:rsidR="00000000" w:rsidRDefault="00345D9D">
      <w:pPr>
        <w:pStyle w:val="ConsPlusNormal"/>
        <w:ind w:firstLine="540"/>
        <w:jc w:val="both"/>
      </w:pPr>
      <w:r>
        <w:t xml:space="preserve">В </w:t>
      </w:r>
      <w:hyperlink w:anchor="Par724" w:tooltip="КОЛИЧЕСТВО ЗПУ" w:history="1">
        <w:r>
          <w:rPr>
            <w:color w:val="0000FF"/>
          </w:rPr>
          <w:t>таблице 6</w:t>
        </w:r>
      </w:hyperlink>
      <w:r>
        <w:t xml:space="preserve"> указано количество ЗПУ, устанавливаемое на вагоны в соответствии с Правилами пломбирования вагонов и контейнеров на железнодорожном транспорте, устанавливаемое на вагонах в зависимости от вида сообщения перевозок и наименования перевозимых грузов.</w:t>
      </w:r>
    </w:p>
    <w:p w:rsidR="00000000" w:rsidRDefault="00345D9D">
      <w:pPr>
        <w:pStyle w:val="ConsPlusNormal"/>
        <w:ind w:firstLine="540"/>
        <w:jc w:val="both"/>
      </w:pPr>
    </w:p>
    <w:p w:rsidR="00000000" w:rsidRDefault="00345D9D">
      <w:pPr>
        <w:pStyle w:val="ConsPlusNormal"/>
        <w:jc w:val="right"/>
      </w:pPr>
      <w:r>
        <w:t>Таблиц</w:t>
      </w:r>
      <w:r>
        <w:t>а 6</w:t>
      </w:r>
    </w:p>
    <w:p w:rsidR="00000000" w:rsidRDefault="00345D9D">
      <w:pPr>
        <w:pStyle w:val="ConsPlusNormal"/>
        <w:ind w:firstLine="540"/>
        <w:jc w:val="both"/>
      </w:pPr>
    </w:p>
    <w:p w:rsidR="00000000" w:rsidRDefault="00345D9D">
      <w:pPr>
        <w:pStyle w:val="ConsPlusNormal"/>
        <w:jc w:val="center"/>
      </w:pPr>
      <w:bookmarkStart w:id="6" w:name="Par724"/>
      <w:bookmarkEnd w:id="6"/>
      <w:r>
        <w:t>КОЛИЧЕСТВО ЗПУ</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1"/>
        <w:gridCol w:w="3061"/>
        <w:gridCol w:w="2267"/>
      </w:tblGrid>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Род вагона</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 xml:space="preserve">Внутригосударственное </w:t>
            </w:r>
            <w:r>
              <w:lastRenderedPageBreak/>
              <w:t>сообщение</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lastRenderedPageBreak/>
              <w:t xml:space="preserve">Международное </w:t>
            </w:r>
            <w:r>
              <w:lastRenderedPageBreak/>
              <w:t>сообщение</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lastRenderedPageBreak/>
              <w:t>Крытый</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Рефрижераторный</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Цистерна 4-осная</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Цистерна 8-осная</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Цистерна для метанола</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Минераловоз</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Зерновоз</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4 - 7</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Цементовоз</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Вагон для углерода</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20</w:t>
            </w:r>
          </w:p>
        </w:tc>
      </w:tr>
      <w:tr w:rsidR="00000000">
        <w:tc>
          <w:tcPr>
            <w:tcW w:w="3741"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Крытый для автомобилей</w:t>
            </w:r>
          </w:p>
        </w:tc>
        <w:tc>
          <w:tcPr>
            <w:tcW w:w="3061"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r>
    </w:tbl>
    <w:p w:rsidR="00000000" w:rsidRDefault="00345D9D">
      <w:pPr>
        <w:pStyle w:val="ConsPlusNormal"/>
        <w:ind w:firstLine="540"/>
        <w:jc w:val="both"/>
      </w:pPr>
    </w:p>
    <w:p w:rsidR="00000000" w:rsidRDefault="00345D9D">
      <w:pPr>
        <w:pStyle w:val="ConsPlusNormal"/>
        <w:ind w:firstLine="540"/>
        <w:jc w:val="both"/>
      </w:pPr>
      <w:r>
        <w:t>4.2.4. Проверка правильности и места установки ЗПУ на вагонах проводится на основании требований Правил пломбирования вагонов и контейнеров на железнодорожном транспорте и нормативных документов ОАО "РЖ</w:t>
      </w:r>
      <w:r>
        <w:t>Д" о применении ЗПУ.</w:t>
      </w:r>
    </w:p>
    <w:p w:rsidR="00000000" w:rsidRDefault="00345D9D">
      <w:pPr>
        <w:pStyle w:val="ConsPlusNormal"/>
        <w:spacing w:before="240"/>
        <w:ind w:firstLine="540"/>
        <w:jc w:val="both"/>
      </w:pPr>
      <w:r>
        <w:t>При приеме контейнеров в местах общего пользования приемосдатчик при наружном осмотре проверяет:</w:t>
      </w:r>
    </w:p>
    <w:p w:rsidR="00000000" w:rsidRDefault="00345D9D">
      <w:pPr>
        <w:pStyle w:val="ConsPlusNormal"/>
        <w:spacing w:before="240"/>
        <w:ind w:firstLine="540"/>
        <w:jc w:val="both"/>
      </w:pPr>
      <w:r>
        <w:t>номер и код владельца контейнера, указанные в транспортной железнодорожной накладной и на борту контейнера;</w:t>
      </w:r>
    </w:p>
    <w:p w:rsidR="00000000" w:rsidRDefault="00345D9D">
      <w:pPr>
        <w:pStyle w:val="ConsPlusNormal"/>
        <w:spacing w:before="240"/>
        <w:ind w:firstLine="540"/>
        <w:jc w:val="both"/>
      </w:pPr>
      <w:r>
        <w:t>массу контейнера брутто, указанную в транспортной железнодорожной накладной и на его борту. При этом сумма массы тары контейнера и массы нетто груза, указанных в транспортной железнодорожной накладной, не должна превышать массу контейнера брутто;</w:t>
      </w:r>
    </w:p>
    <w:p w:rsidR="00000000" w:rsidRDefault="00345D9D">
      <w:pPr>
        <w:pStyle w:val="ConsPlusNormal"/>
        <w:spacing w:before="240"/>
        <w:ind w:firstLine="540"/>
        <w:jc w:val="both"/>
      </w:pPr>
      <w:r>
        <w:t>массу тар</w:t>
      </w:r>
      <w:r>
        <w:t>ы контейнера, указанную в транспортной железнодорожной накладной и на его борту;</w:t>
      </w:r>
    </w:p>
    <w:p w:rsidR="00000000" w:rsidRDefault="00345D9D">
      <w:pPr>
        <w:pStyle w:val="ConsPlusNormal"/>
        <w:spacing w:before="240"/>
        <w:ind w:firstLine="540"/>
        <w:jc w:val="both"/>
      </w:pPr>
      <w:r>
        <w:t>наличие и сведения о ЗПУ, указанных в транспортной железнодорожной накладной и установленных на контейнере. Место установки ЗПУ: у крупнотоннажных контейнеров - на рукоятке дв</w:t>
      </w:r>
      <w:r>
        <w:t>ери, расположенной слева по правой створке двери, закрывающейся последней; у среднетоннажных контейнеров - на рукоятке правой створки двери, закрывающейся последней;</w:t>
      </w:r>
    </w:p>
    <w:p w:rsidR="00000000" w:rsidRDefault="00345D9D">
      <w:pPr>
        <w:pStyle w:val="ConsPlusNormal"/>
        <w:spacing w:before="240"/>
        <w:ind w:firstLine="540"/>
        <w:jc w:val="both"/>
      </w:pPr>
      <w:r>
        <w:t>для специализированных контейнеров, отгружаемых с мест необщего пользования, когда ТУ разм</w:t>
      </w:r>
      <w:r>
        <w:t>ещения и крепления грузов в вагонах и контейнерах не предусмотрен способ размещения и крепления специализированных контейнеров данного типа и массы брутто, в транспортной железнодорожной накладной формы ГУ-29к в графе 3 (графа 93, лист 5, бланк СМГС) - нал</w:t>
      </w:r>
      <w:r>
        <w:t xml:space="preserve">ичие отметки в транспортной железнодорожной накладной "Контейнер размещен и укреплен согласно </w:t>
      </w:r>
      <w:r>
        <w:lastRenderedPageBreak/>
        <w:t>утвержденному чертежу _________ от ___________";</w:t>
      </w:r>
    </w:p>
    <w:p w:rsidR="00000000" w:rsidRDefault="00345D9D">
      <w:pPr>
        <w:pStyle w:val="ConsPlusNormal"/>
        <w:spacing w:before="240"/>
        <w:ind w:firstLine="540"/>
        <w:jc w:val="both"/>
      </w:pPr>
      <w:r>
        <w:t>наличие отметки о пригодности контейнера в приемо-сдаточном акте формы КЭУ-16;</w:t>
      </w:r>
    </w:p>
    <w:p w:rsidR="00000000" w:rsidRDefault="00345D9D">
      <w:pPr>
        <w:pStyle w:val="ConsPlusNormal"/>
        <w:spacing w:before="240"/>
        <w:ind w:firstLine="540"/>
        <w:jc w:val="both"/>
      </w:pPr>
      <w:r>
        <w:t>дату завоза на соответствие указан</w:t>
      </w:r>
      <w:r>
        <w:t>ной дате в транспортной железнодорожной накладной. При досрочном завозе контейнера проверяется наличие разрешения начальника железнодорожной станции (далее - начальник станции) на досрочный завоз;</w:t>
      </w:r>
    </w:p>
    <w:p w:rsidR="00000000" w:rsidRDefault="00345D9D">
      <w:pPr>
        <w:pStyle w:val="ConsPlusNormal"/>
        <w:spacing w:before="240"/>
        <w:ind w:firstLine="540"/>
        <w:jc w:val="both"/>
      </w:pPr>
      <w:r>
        <w:t>подготовку контейнеров для перевозки опасных грузов и оформ</w:t>
      </w:r>
      <w:r>
        <w:t>ление транспортной железнодорожной накладной в соответствии с требованиями Правил перевозок опасных грузов по железным дорогам.</w:t>
      </w:r>
    </w:p>
    <w:p w:rsidR="00000000" w:rsidRDefault="00345D9D">
      <w:pPr>
        <w:pStyle w:val="ConsPlusNormal"/>
        <w:spacing w:before="240"/>
        <w:ind w:firstLine="540"/>
        <w:jc w:val="both"/>
      </w:pPr>
      <w:r>
        <w:t>При приеме мелких отправок на местах общего пользования приемосдатчик при наружном осмотре проверяет:</w:t>
      </w:r>
    </w:p>
    <w:p w:rsidR="00000000" w:rsidRDefault="00345D9D">
      <w:pPr>
        <w:pStyle w:val="ConsPlusNormal"/>
        <w:spacing w:before="240"/>
        <w:ind w:firstLine="540"/>
        <w:jc w:val="both"/>
      </w:pPr>
      <w:r>
        <w:t>соответствие числа приняты</w:t>
      </w:r>
      <w:r>
        <w:t>х мест числу мест, указанных в транспортной железнодорожной накладной;</w:t>
      </w:r>
    </w:p>
    <w:p w:rsidR="00000000" w:rsidRDefault="00345D9D">
      <w:pPr>
        <w:pStyle w:val="ConsPlusNormal"/>
        <w:spacing w:before="240"/>
        <w:ind w:firstLine="540"/>
        <w:jc w:val="both"/>
      </w:pPr>
      <w:r>
        <w:t>соответствие вида упаковки принимаемого к перевозке груза виду упаковки, указанному в транспортной железнодорожной накладной. При возникновении разногласий с грузоотправителем по вопрос</w:t>
      </w:r>
      <w:r>
        <w:t>ам, связанным с упаковкой, приемосдатчик в соответствии со статьей 18 Устава имеет право потребовать от грузоотправителя предъявления установленного стандарта или технических условий на продукцию;</w:t>
      </w:r>
    </w:p>
    <w:p w:rsidR="00000000" w:rsidRDefault="00345D9D">
      <w:pPr>
        <w:pStyle w:val="ConsPlusNormal"/>
        <w:spacing w:before="240"/>
        <w:ind w:firstLine="540"/>
        <w:jc w:val="both"/>
      </w:pPr>
      <w:r>
        <w:t>правильность указания в транспортной железнодорожной наклад</w:t>
      </w:r>
      <w:r>
        <w:t>ной массы отправки следующим расчетом. Масса отправки определяется как сумма масс брутто одного грузового места, указанного на трафарете, или как произведение массы брутто одного грузового места на число мест; количество пакетов (без проверки количества ме</w:t>
      </w:r>
      <w:r>
        <w:t>ст в пакете);</w:t>
      </w:r>
    </w:p>
    <w:p w:rsidR="00000000" w:rsidRDefault="00345D9D">
      <w:pPr>
        <w:pStyle w:val="ConsPlusNormal"/>
        <w:spacing w:before="240"/>
        <w:ind w:firstLine="540"/>
        <w:jc w:val="both"/>
      </w:pPr>
      <w:r>
        <w:t>наличие и правильность маркировки, нанесенной на грузовых местах, в соответствии с Правилами приема грузов к перевозке железнодорожным транспортом;</w:t>
      </w:r>
    </w:p>
    <w:p w:rsidR="00000000" w:rsidRDefault="00345D9D">
      <w:pPr>
        <w:pStyle w:val="ConsPlusNormal"/>
        <w:spacing w:before="240"/>
        <w:ind w:firstLine="540"/>
        <w:jc w:val="both"/>
      </w:pPr>
      <w:r>
        <w:t>соответствие даты завоза дате, указанной в транспортной железнодорожной накладной. При досрочн</w:t>
      </w:r>
      <w:r>
        <w:t>ом завозе груза проверяется наличие разрешения начальника станции на досрочный завоз.</w:t>
      </w:r>
    </w:p>
    <w:p w:rsidR="00000000" w:rsidRDefault="00345D9D">
      <w:pPr>
        <w:pStyle w:val="ConsPlusNormal"/>
        <w:spacing w:before="240"/>
        <w:ind w:firstLine="540"/>
        <w:jc w:val="both"/>
      </w:pPr>
      <w:r>
        <w:t>При приеме к перевозке грузов для личных, семейных, домашних и иных нужд, не связанных с осуществлением предпринимательской деятельности, приемосдатчик проверяет:</w:t>
      </w:r>
    </w:p>
    <w:p w:rsidR="00000000" w:rsidRDefault="00345D9D">
      <w:pPr>
        <w:pStyle w:val="ConsPlusNormal"/>
        <w:spacing w:before="240"/>
        <w:ind w:firstLine="540"/>
        <w:jc w:val="both"/>
      </w:pPr>
      <w:r>
        <w:t>количес</w:t>
      </w:r>
      <w:r>
        <w:t>тво мест по описи формы ГУ-112;</w:t>
      </w:r>
    </w:p>
    <w:p w:rsidR="00000000" w:rsidRDefault="00345D9D">
      <w:pPr>
        <w:pStyle w:val="ConsPlusNormal"/>
        <w:spacing w:before="240"/>
        <w:ind w:firstLine="540"/>
        <w:jc w:val="both"/>
      </w:pPr>
      <w:r>
        <w:t>дату завоза на соответствие дате, указанной в транспортной железнодорожной накладной. При досрочном завозе груза проверяется наличие разрешения начальника железнодорожной станции (далее - начальник станции) на досрочный заво</w:t>
      </w:r>
      <w:r>
        <w:t>з.</w:t>
      </w:r>
    </w:p>
    <w:p w:rsidR="00000000" w:rsidRDefault="00345D9D">
      <w:pPr>
        <w:pStyle w:val="ConsPlusNormal"/>
        <w:spacing w:before="240"/>
        <w:ind w:firstLine="540"/>
        <w:jc w:val="both"/>
      </w:pPr>
      <w:r>
        <w:t>4.2.5. После сверки сведений транспортной железнодорожной накладной при наружном осмотре приемосдатчик проверяет правильность оформления и заполняет графы транспортной железнодорожной накладной в зависимости от вида отправки.</w:t>
      </w:r>
    </w:p>
    <w:p w:rsidR="00000000" w:rsidRDefault="00345D9D">
      <w:pPr>
        <w:pStyle w:val="ConsPlusNormal"/>
        <w:spacing w:before="240"/>
        <w:ind w:firstLine="540"/>
        <w:jc w:val="both"/>
      </w:pPr>
      <w:r>
        <w:t>При перевозке грузов в межд</w:t>
      </w:r>
      <w:r>
        <w:t xml:space="preserve">ународном сообщении в транспортной железнодорожной </w:t>
      </w:r>
      <w:r>
        <w:lastRenderedPageBreak/>
        <w:t>накладной должны быть проставлены: регистрационный номер таможенной декларации, штампы таможенного органа "Погрузка разрешена" и "Выпуск разрешен". Таможенные штампы и регистрационный номер таможенной декл</w:t>
      </w:r>
      <w:r>
        <w:t>арации должны быть заверены подписью и личной номерной печатью (ЛНП) уполномоченного должностного лица таможенного органа, их проставившего. Регистрационный номер таможенной декларации указывается в правом верхнем углу лицевой стороны транспортной железнод</w:t>
      </w:r>
      <w:r>
        <w:t>орожной накладной.</w:t>
      </w:r>
    </w:p>
    <w:p w:rsidR="00000000" w:rsidRDefault="00345D9D">
      <w:pPr>
        <w:pStyle w:val="ConsPlusNormal"/>
        <w:spacing w:before="240"/>
        <w:ind w:firstLine="540"/>
        <w:jc w:val="both"/>
      </w:pPr>
      <w:r>
        <w:t>При перевозке грузов повагонными, групповыми и маршрутными отправками, а также мелкими и контейнерными отправками на местах необщего пользования, погруженных средствами грузоотправителя:</w:t>
      </w:r>
    </w:p>
    <w:p w:rsidR="00000000" w:rsidRDefault="00345D9D">
      <w:pPr>
        <w:pStyle w:val="ConsPlusNormal"/>
        <w:spacing w:before="240"/>
        <w:ind w:firstLine="540"/>
        <w:jc w:val="both"/>
      </w:pPr>
      <w:r>
        <w:t>сведения о массе груза (нетто, брутто) должны быть</w:t>
      </w:r>
      <w:r>
        <w:t xml:space="preserve"> указаны в графе "Масса груза в кг, определенная отправителем";</w:t>
      </w:r>
    </w:p>
    <w:p w:rsidR="00000000" w:rsidRDefault="00345D9D">
      <w:pPr>
        <w:pStyle w:val="ConsPlusNormal"/>
        <w:spacing w:before="240"/>
        <w:ind w:firstLine="540"/>
        <w:jc w:val="both"/>
      </w:pPr>
      <w:r>
        <w:t>графа "Итого мест" (прописью) заполняется: для тарно-штучных грузов - количество мест в отправке, для грузов, перевозимых навалом или насыпью, - в соответствии с перечнями Правил перевозок гру</w:t>
      </w:r>
      <w:r>
        <w:t>зов железнодорожным транспортом насыпью и навалом;</w:t>
      </w:r>
    </w:p>
    <w:p w:rsidR="00000000" w:rsidRDefault="00345D9D">
      <w:pPr>
        <w:pStyle w:val="ConsPlusNormal"/>
        <w:spacing w:before="240"/>
        <w:ind w:firstLine="540"/>
        <w:jc w:val="both"/>
      </w:pPr>
      <w:r>
        <w:t xml:space="preserve">графа "Способ определения массы" заполняется одним из способов, указанных в транспортной железнодорожной накладной. При этом для грузов, перевозимых навалом, может быть указано "на весах" или "по обмеру", </w:t>
      </w:r>
      <w:r>
        <w:t>для грузов, перевозимых насыпью, - "на весах", для грузов, перевозимых наливом, - "расчетным путем" или "на весах", для тарно-штучных грузов - "по стандарту" или "по трафарету". При определении массы груза весовыми устройствами указывается тип весов и погр</w:t>
      </w:r>
      <w:r>
        <w:t>ешность измерения массы, например "вагонные весы, 1,5%"; "конвейерные весы, 2%"; "весы для взвешивания в движении, 2%". Проверка правильности указания предельной погрешности определения массы груза нетто при взвешивании на весах проводится в соответствии с</w:t>
      </w:r>
      <w:r>
        <w:t xml:space="preserve"> Рекомендациями Госстандарта России по определению массы грузов, перевозимых железнодорожным транспортом, МИ 2815-2003. При определении массы груза по стандартному весу одного места дополнительно в графе дробью указывается: в числителе - масса нетто, в зна</w:t>
      </w:r>
      <w:r>
        <w:t>менателе - масса брутто одного грузового места;</w:t>
      </w:r>
    </w:p>
    <w:p w:rsidR="00000000" w:rsidRDefault="00345D9D">
      <w:pPr>
        <w:pStyle w:val="ConsPlusNormal"/>
        <w:spacing w:before="240"/>
        <w:ind w:firstLine="540"/>
        <w:jc w:val="both"/>
      </w:pPr>
      <w:r>
        <w:t>графа "Марка железной дороги" заполняется при перевозке грузов мелкими отправками с мест необщего пользования, где маркой является порядковый номер по книге приема перевозки;</w:t>
      </w:r>
    </w:p>
    <w:p w:rsidR="00000000" w:rsidRDefault="00345D9D">
      <w:pPr>
        <w:pStyle w:val="ConsPlusNormal"/>
        <w:spacing w:before="240"/>
        <w:ind w:firstLine="540"/>
        <w:jc w:val="both"/>
      </w:pPr>
      <w:r>
        <w:t>в графе "Приемосдатчик железной д</w:t>
      </w:r>
      <w:r>
        <w:t>ороги" проставляется подпись приемосдатчика, когда масса груза определялась с его участием на весах ОАО "РЖД" при отсутствии весовых устройств у грузоотправителя;</w:t>
      </w:r>
    </w:p>
    <w:p w:rsidR="00000000" w:rsidRDefault="00345D9D">
      <w:pPr>
        <w:pStyle w:val="ConsPlusNormal"/>
        <w:spacing w:before="240"/>
        <w:ind w:firstLine="540"/>
        <w:jc w:val="both"/>
      </w:pPr>
      <w:r>
        <w:t>в графе "За правильность внесенных в накладную сведений отвечаю" проставляется подпись грузоо</w:t>
      </w:r>
      <w:r>
        <w:t>тправителя;</w:t>
      </w:r>
    </w:p>
    <w:p w:rsidR="00000000" w:rsidRDefault="00345D9D">
      <w:pPr>
        <w:pStyle w:val="ConsPlusNormal"/>
        <w:spacing w:before="240"/>
        <w:ind w:firstLine="540"/>
        <w:jc w:val="both"/>
      </w:pPr>
      <w:r>
        <w:t>в графе "Начальник станции" при работе в автоматизированных условиях в этом поле указывается восьмизначный номер визы, под которым информация зарегистрирована в автоматизированной системе. При перевозке опасных грузов, грузов в международном со</w:t>
      </w:r>
      <w:r>
        <w:t>общении и назначением в морские, речные порты для дальнейшей перевозки наличие подписи начальника станции или его заместителя (визы) является обязательным;</w:t>
      </w:r>
    </w:p>
    <w:p w:rsidR="00000000" w:rsidRDefault="00345D9D">
      <w:pPr>
        <w:pStyle w:val="ConsPlusNormal"/>
        <w:spacing w:before="240"/>
        <w:ind w:firstLine="540"/>
        <w:jc w:val="both"/>
      </w:pPr>
      <w:r>
        <w:t xml:space="preserve">в графе 1 оборотной стороны транспортной железнодорожной накладной (графа 93, лист 5, </w:t>
      </w:r>
      <w:r>
        <w:lastRenderedPageBreak/>
        <w:t>бланк СМГС) пр</w:t>
      </w:r>
      <w:r>
        <w:t xml:space="preserve">и погрузке и креплении грузов, не предусмотренных ТУ, проставляется подпись приемосдатчика, если он персонально имеет право на данную проверку в соответствии с приказом начальника отделения железной дороги (начальника железной дороги). В остальных случаях </w:t>
      </w:r>
      <w:r>
        <w:t>проводит проверку и подписывается начальник станции или его заместитель.</w:t>
      </w:r>
    </w:p>
    <w:p w:rsidR="00000000" w:rsidRDefault="00345D9D">
      <w:pPr>
        <w:pStyle w:val="ConsPlusNormal"/>
        <w:spacing w:before="240"/>
        <w:ind w:firstLine="540"/>
        <w:jc w:val="both"/>
      </w:pPr>
      <w:r>
        <w:t>При перевозке грузов контейнерными отправками:</w:t>
      </w:r>
    </w:p>
    <w:p w:rsidR="00000000" w:rsidRDefault="00345D9D">
      <w:pPr>
        <w:pStyle w:val="ConsPlusNormal"/>
        <w:spacing w:before="240"/>
        <w:ind w:firstLine="540"/>
        <w:jc w:val="both"/>
      </w:pPr>
      <w:r>
        <w:t>проверяется наличие подписи грузоотправителя в графе "За правильность внесенных в накладную сведений отвечаю" в транспортной железнодорожной накладной формы ГУ-29к; наличие подписи начальника станции или его заместителя в графе "Начальник станции";</w:t>
      </w:r>
    </w:p>
    <w:p w:rsidR="00000000" w:rsidRDefault="00345D9D">
      <w:pPr>
        <w:pStyle w:val="ConsPlusNormal"/>
        <w:spacing w:before="240"/>
        <w:ind w:firstLine="540"/>
        <w:jc w:val="both"/>
      </w:pPr>
      <w:r>
        <w:t>в графе</w:t>
      </w:r>
      <w:r>
        <w:t xml:space="preserve"> 1 оборотной стороны транспортной железнодорожной накладной приемосдатчик проставляет дату завоза контейнера и свою подпись, если состояние контейнера и транспортной железнодорожной накладной не требует исправления. В приемо-сдаточном акте формы КЭУ-16 ука</w:t>
      </w:r>
      <w:r>
        <w:t>зывается время и дата завоза контейнера и подпись приемосдатчика.</w:t>
      </w:r>
    </w:p>
    <w:p w:rsidR="00000000" w:rsidRDefault="00345D9D">
      <w:pPr>
        <w:pStyle w:val="ConsPlusNormal"/>
        <w:spacing w:before="240"/>
        <w:ind w:firstLine="540"/>
        <w:jc w:val="both"/>
      </w:pPr>
      <w:r>
        <w:t>При перевозке грузов мелкими отправками:</w:t>
      </w:r>
    </w:p>
    <w:p w:rsidR="00000000" w:rsidRDefault="00345D9D">
      <w:pPr>
        <w:pStyle w:val="ConsPlusNormal"/>
        <w:spacing w:before="240"/>
        <w:ind w:firstLine="540"/>
        <w:jc w:val="both"/>
      </w:pPr>
      <w:r>
        <w:t>в графе "Способ определения массы" должно быть указано "по трафарету";</w:t>
      </w:r>
    </w:p>
    <w:p w:rsidR="00000000" w:rsidRDefault="00345D9D">
      <w:pPr>
        <w:pStyle w:val="ConsPlusNormal"/>
        <w:spacing w:before="240"/>
        <w:ind w:firstLine="540"/>
        <w:jc w:val="both"/>
      </w:pPr>
      <w:r>
        <w:t>проверяется наличие подписи грузоотправителя в графе "За правильность внесенны</w:t>
      </w:r>
      <w:r>
        <w:t>х в накладную сведений отвечаю";</w:t>
      </w:r>
    </w:p>
    <w:p w:rsidR="00000000" w:rsidRDefault="00345D9D">
      <w:pPr>
        <w:pStyle w:val="ConsPlusNormal"/>
        <w:spacing w:before="240"/>
        <w:ind w:firstLine="540"/>
        <w:jc w:val="both"/>
      </w:pPr>
      <w:r>
        <w:t>проверяется наличие подписи начальника станции или его заместителя в графе "Начальник станции";</w:t>
      </w:r>
    </w:p>
    <w:p w:rsidR="00000000" w:rsidRDefault="00345D9D">
      <w:pPr>
        <w:pStyle w:val="ConsPlusNormal"/>
        <w:spacing w:before="240"/>
        <w:ind w:firstLine="540"/>
        <w:jc w:val="both"/>
      </w:pPr>
      <w:r>
        <w:t>при завозе груза на станцию единовременно или по частям в графе 3 оборотной стороны транспортной железнодорожной накладной (фор</w:t>
      </w:r>
      <w:r>
        <w:t>ма ГУ-27, ГУК-27-0) приемосдатчиком проставляются дата, количество мест и масса груза, при этом по каждой отдельно завезенной в места общего пользования части груза, относящегося к данной отправке, проставляется отметка о дате, количестве мест и массе груз</w:t>
      </w:r>
      <w:r>
        <w:t>а. После завоза последней части проставляется последней строкой в графе 3 оборотной стороны транспортной железнодорожной накладной итоговое количество мест и масса отправки. Сведения по каждой строке в графе заверяются подписью приемосдатчика.</w:t>
      </w:r>
    </w:p>
    <w:p w:rsidR="00000000" w:rsidRDefault="00345D9D">
      <w:pPr>
        <w:pStyle w:val="ConsPlusNormal"/>
        <w:spacing w:before="240"/>
        <w:ind w:firstLine="540"/>
        <w:jc w:val="both"/>
      </w:pPr>
      <w:r>
        <w:t>При перевозк</w:t>
      </w:r>
      <w:r>
        <w:t>е грузов без сопровождения для личных, семейных, домашних, иных нужд, не связанных с осуществлением предпринимательской деятельности, приемосдатчик в перевозочном документе:</w:t>
      </w:r>
    </w:p>
    <w:p w:rsidR="00000000" w:rsidRDefault="00345D9D">
      <w:pPr>
        <w:pStyle w:val="ConsPlusNormal"/>
        <w:spacing w:before="240"/>
        <w:ind w:firstLine="540"/>
        <w:jc w:val="both"/>
      </w:pPr>
      <w:r>
        <w:t>указывает сведения о типе и номере ЗПУ;</w:t>
      </w:r>
    </w:p>
    <w:p w:rsidR="00000000" w:rsidRDefault="00345D9D">
      <w:pPr>
        <w:pStyle w:val="ConsPlusNormal"/>
        <w:spacing w:before="240"/>
        <w:ind w:firstLine="540"/>
        <w:jc w:val="both"/>
      </w:pPr>
      <w:r>
        <w:t>расписывается в графе "Приемосдатчик желез</w:t>
      </w:r>
      <w:r>
        <w:t>ной дороги";</w:t>
      </w:r>
    </w:p>
    <w:p w:rsidR="00000000" w:rsidRDefault="00345D9D">
      <w:pPr>
        <w:pStyle w:val="ConsPlusNormal"/>
        <w:spacing w:before="240"/>
        <w:ind w:firstLine="540"/>
        <w:jc w:val="both"/>
      </w:pPr>
      <w:r>
        <w:t>проверяет наличие подписи грузоотправителя;</w:t>
      </w:r>
    </w:p>
    <w:p w:rsidR="00000000" w:rsidRDefault="00345D9D">
      <w:pPr>
        <w:pStyle w:val="ConsPlusNormal"/>
        <w:spacing w:before="240"/>
        <w:ind w:firstLine="540"/>
        <w:jc w:val="both"/>
      </w:pPr>
      <w:r>
        <w:t>проверяет наличие подписи начальника станции;</w:t>
      </w:r>
    </w:p>
    <w:p w:rsidR="00000000" w:rsidRDefault="00345D9D">
      <w:pPr>
        <w:pStyle w:val="ConsPlusNormal"/>
        <w:spacing w:before="240"/>
        <w:ind w:firstLine="540"/>
        <w:jc w:val="both"/>
      </w:pPr>
      <w:r>
        <w:t>сверяет сведения о дате завоза.</w:t>
      </w:r>
    </w:p>
    <w:p w:rsidR="00000000" w:rsidRDefault="00345D9D">
      <w:pPr>
        <w:pStyle w:val="ConsPlusNormal"/>
        <w:spacing w:before="240"/>
        <w:ind w:firstLine="540"/>
        <w:jc w:val="both"/>
      </w:pPr>
      <w:r>
        <w:lastRenderedPageBreak/>
        <w:t>При перевозке грузов повагонными отправками, погруженных средствами ОАО "РЖД", приемосдатчик оформляет следующие графы пе</w:t>
      </w:r>
      <w:r>
        <w:t>ревозочного документа:</w:t>
      </w:r>
    </w:p>
    <w:p w:rsidR="00000000" w:rsidRDefault="00345D9D">
      <w:pPr>
        <w:pStyle w:val="ConsPlusNormal"/>
        <w:spacing w:before="240"/>
        <w:ind w:firstLine="540"/>
        <w:jc w:val="both"/>
      </w:pPr>
      <w:r>
        <w:t>род вагона;</w:t>
      </w:r>
    </w:p>
    <w:p w:rsidR="00000000" w:rsidRDefault="00345D9D">
      <w:pPr>
        <w:pStyle w:val="ConsPlusNormal"/>
        <w:spacing w:before="240"/>
        <w:ind w:firstLine="540"/>
        <w:jc w:val="both"/>
      </w:pPr>
      <w:r>
        <w:t>номер вагона и код железнодорожной администрации-собственницы;</w:t>
      </w:r>
    </w:p>
    <w:p w:rsidR="00000000" w:rsidRDefault="00345D9D">
      <w:pPr>
        <w:pStyle w:val="ConsPlusNormal"/>
        <w:spacing w:before="240"/>
        <w:ind w:firstLine="540"/>
        <w:jc w:val="both"/>
      </w:pPr>
      <w:r>
        <w:t>количество осей;</w:t>
      </w:r>
    </w:p>
    <w:p w:rsidR="00000000" w:rsidRDefault="00345D9D">
      <w:pPr>
        <w:pStyle w:val="ConsPlusNormal"/>
        <w:spacing w:before="240"/>
        <w:ind w:firstLine="540"/>
        <w:jc w:val="both"/>
      </w:pPr>
      <w:r>
        <w:t>сведения о подшипниках;</w:t>
      </w:r>
    </w:p>
    <w:p w:rsidR="00000000" w:rsidRDefault="00345D9D">
      <w:pPr>
        <w:pStyle w:val="ConsPlusNormal"/>
        <w:spacing w:before="240"/>
        <w:ind w:firstLine="540"/>
        <w:jc w:val="both"/>
      </w:pPr>
      <w:r>
        <w:t>объем кузова для крытых, рефрижераторных и вагонов типа "хоппер";</w:t>
      </w:r>
    </w:p>
    <w:p w:rsidR="00000000" w:rsidRDefault="00345D9D">
      <w:pPr>
        <w:pStyle w:val="ConsPlusNormal"/>
        <w:spacing w:before="240"/>
        <w:ind w:firstLine="540"/>
        <w:jc w:val="both"/>
      </w:pPr>
      <w:r>
        <w:t>сведения о массе в графе "Масса груза, определенная</w:t>
      </w:r>
      <w:r>
        <w:t xml:space="preserve"> железной дорогой";</w:t>
      </w:r>
    </w:p>
    <w:p w:rsidR="00000000" w:rsidRDefault="00345D9D">
      <w:pPr>
        <w:pStyle w:val="ConsPlusNormal"/>
        <w:spacing w:before="240"/>
        <w:ind w:firstLine="540"/>
        <w:jc w:val="both"/>
      </w:pPr>
      <w:r>
        <w:t>итого масса;</w:t>
      </w:r>
    </w:p>
    <w:p w:rsidR="00000000" w:rsidRDefault="00345D9D">
      <w:pPr>
        <w:pStyle w:val="ConsPlusNormal"/>
        <w:spacing w:before="240"/>
        <w:ind w:firstLine="540"/>
        <w:jc w:val="both"/>
      </w:pPr>
      <w:r>
        <w:t>тара с бруса;</w:t>
      </w:r>
    </w:p>
    <w:p w:rsidR="00000000" w:rsidRDefault="00345D9D">
      <w:pPr>
        <w:pStyle w:val="ConsPlusNormal"/>
        <w:spacing w:before="240"/>
        <w:ind w:firstLine="540"/>
        <w:jc w:val="both"/>
      </w:pPr>
      <w:r>
        <w:t>масса брутто;</w:t>
      </w:r>
    </w:p>
    <w:p w:rsidR="00000000" w:rsidRDefault="00345D9D">
      <w:pPr>
        <w:pStyle w:val="ConsPlusNormal"/>
        <w:spacing w:before="240"/>
        <w:ind w:firstLine="540"/>
        <w:jc w:val="both"/>
      </w:pPr>
      <w:r>
        <w:t>тип и номер ЗПУ, если перевозка требует установки ЗПУ;</w:t>
      </w:r>
    </w:p>
    <w:p w:rsidR="00000000" w:rsidRDefault="00345D9D">
      <w:pPr>
        <w:pStyle w:val="ConsPlusNormal"/>
        <w:spacing w:before="240"/>
        <w:ind w:firstLine="540"/>
        <w:jc w:val="both"/>
      </w:pPr>
      <w:r>
        <w:t>подпись в графе "Приемосдатчик железной дороги", а также в графе 1 оборотной стороны транспортной железнодорожной накладной в зависимости от</w:t>
      </w:r>
      <w:r>
        <w:t xml:space="preserve"> рода вагона;</w:t>
      </w:r>
    </w:p>
    <w:p w:rsidR="00000000" w:rsidRDefault="00345D9D">
      <w:pPr>
        <w:pStyle w:val="ConsPlusNormal"/>
        <w:spacing w:before="240"/>
        <w:ind w:firstLine="540"/>
        <w:jc w:val="both"/>
      </w:pPr>
      <w:r>
        <w:t>способ определения массы.</w:t>
      </w:r>
    </w:p>
    <w:p w:rsidR="00000000" w:rsidRDefault="00345D9D">
      <w:pPr>
        <w:pStyle w:val="ConsPlusNormal"/>
        <w:spacing w:before="240"/>
        <w:ind w:firstLine="540"/>
        <w:jc w:val="both"/>
      </w:pPr>
      <w:r>
        <w:t>Кроме того, приемосдатчик проверяет правильность заполнения графы "Способ определения массы", подписи начальника станции, сведения о дате погрузки и наличие подписи в графе "За правильность внесенных в накладную свед</w:t>
      </w:r>
      <w:r>
        <w:t>ений отвечаю".</w:t>
      </w:r>
    </w:p>
    <w:p w:rsidR="00000000" w:rsidRDefault="00345D9D">
      <w:pPr>
        <w:pStyle w:val="ConsPlusNormal"/>
        <w:spacing w:before="240"/>
        <w:ind w:firstLine="540"/>
        <w:jc w:val="both"/>
      </w:pPr>
      <w:r>
        <w:t>4.2.6. Оформление книги "Пломбирования вагонов и контейнеров" формы ГУ-37 (далее - Книга).</w:t>
      </w:r>
    </w:p>
    <w:p w:rsidR="00000000" w:rsidRDefault="00345D9D">
      <w:pPr>
        <w:pStyle w:val="ConsPlusNormal"/>
        <w:spacing w:before="240"/>
        <w:ind w:firstLine="540"/>
        <w:jc w:val="both"/>
      </w:pPr>
      <w:r>
        <w:t>В Книге указываются номера вагонов (контейнеров), контрольные знаки, типы ЗПУ и дата установки ЗПУ приемосдатчиком на вагоны или контейнеры, погруженные средствами ОАО "РЖД".</w:t>
      </w:r>
    </w:p>
    <w:p w:rsidR="00000000" w:rsidRDefault="00345D9D">
      <w:pPr>
        <w:pStyle w:val="ConsPlusNormal"/>
        <w:spacing w:before="240"/>
        <w:ind w:firstLine="540"/>
        <w:jc w:val="both"/>
      </w:pPr>
      <w:r>
        <w:t>Порядок ведения и хранения Книги устанавливается начальником станции.</w:t>
      </w:r>
    </w:p>
    <w:p w:rsidR="00000000" w:rsidRDefault="00345D9D">
      <w:pPr>
        <w:pStyle w:val="ConsPlusNormal"/>
        <w:spacing w:before="240"/>
        <w:ind w:firstLine="540"/>
        <w:jc w:val="both"/>
      </w:pPr>
      <w:r>
        <w:t>4.2.7. Офор</w:t>
      </w:r>
      <w:r>
        <w:t>мление вагонных листов.</w:t>
      </w:r>
    </w:p>
    <w:p w:rsidR="00000000" w:rsidRDefault="00345D9D">
      <w:pPr>
        <w:pStyle w:val="ConsPlusNormal"/>
        <w:spacing w:before="240"/>
        <w:ind w:firstLine="540"/>
        <w:jc w:val="both"/>
      </w:pPr>
      <w:r>
        <w:t>Приемосдатчиком для завершения приема перевозки оформляется вагонный лист. В вагонном листе указываются сведения из транспортной железнодорожной накладной и Памяток приемосдатчика (Книг уведомления об окончании грузовых операций). В</w:t>
      </w:r>
      <w:r>
        <w:t>агонные листы оформляются в соответствии с Инструкцией по ведению станционной коммерческой отчетности:</w:t>
      </w:r>
    </w:p>
    <w:p w:rsidR="00000000" w:rsidRDefault="00345D9D">
      <w:pPr>
        <w:pStyle w:val="ConsPlusNormal"/>
        <w:spacing w:before="240"/>
        <w:ind w:firstLine="540"/>
        <w:jc w:val="both"/>
      </w:pPr>
      <w:r>
        <w:t>4.2.7.1. На повагонную отправку формы ГУ-38а (ГУ-38а ВЦ) вагонный лист оформляется:</w:t>
      </w:r>
    </w:p>
    <w:p w:rsidR="00000000" w:rsidRDefault="00345D9D">
      <w:pPr>
        <w:pStyle w:val="ConsPlusNormal"/>
        <w:spacing w:before="240"/>
        <w:ind w:firstLine="540"/>
        <w:jc w:val="both"/>
      </w:pPr>
      <w:r>
        <w:lastRenderedPageBreak/>
        <w:t>в одном экземпляре на каждый вагон - при перевозках во внутригосударс</w:t>
      </w:r>
      <w:r>
        <w:t>твенном и международном сообщениях;</w:t>
      </w:r>
    </w:p>
    <w:p w:rsidR="00000000" w:rsidRDefault="00345D9D">
      <w:pPr>
        <w:pStyle w:val="ConsPlusNormal"/>
        <w:spacing w:before="240"/>
        <w:ind w:firstLine="540"/>
        <w:jc w:val="both"/>
      </w:pPr>
      <w:r>
        <w:t>в 2-х экземплярах - при приеме грузов с перегрузом с одной колеи на другую (один остается в делах станции, на которой произведен перегруз);</w:t>
      </w:r>
    </w:p>
    <w:p w:rsidR="00000000" w:rsidRDefault="00345D9D">
      <w:pPr>
        <w:pStyle w:val="ConsPlusNormal"/>
        <w:spacing w:before="240"/>
        <w:ind w:firstLine="540"/>
        <w:jc w:val="both"/>
      </w:pPr>
      <w:r>
        <w:t>в 3-х экземплярах - при приеме импортных грузов с перевалкой (один остается в де</w:t>
      </w:r>
      <w:r>
        <w:t>лах станции, второй прикладывается к форме ГУ-3 (ГУ-3 ВЦ), третий - к перевозочным документам);</w:t>
      </w:r>
    </w:p>
    <w:p w:rsidR="00000000" w:rsidRDefault="00345D9D">
      <w:pPr>
        <w:pStyle w:val="ConsPlusNormal"/>
        <w:spacing w:before="240"/>
        <w:ind w:firstLine="540"/>
        <w:jc w:val="both"/>
      </w:pPr>
      <w:r>
        <w:t>при перевозке грузов на сцепах - один вагонный лист на каждый сцеп с грузом. В заголовке вагонного листа указываются номера сцепленных вагонов с отметкой "Сцеп"</w:t>
      </w:r>
      <w:r>
        <w:t>.</w:t>
      </w:r>
    </w:p>
    <w:p w:rsidR="00000000" w:rsidRDefault="00345D9D">
      <w:pPr>
        <w:pStyle w:val="ConsPlusNormal"/>
        <w:spacing w:before="240"/>
        <w:ind w:firstLine="540"/>
        <w:jc w:val="both"/>
      </w:pPr>
      <w:r>
        <w:t>При размещении крепления грузов в соответствии с ТУ в нижней части вагонного листа проставляется отметка "Груз погружен и укреплен правильно" и подпись приемосдатчика, проводившего проверку.</w:t>
      </w:r>
    </w:p>
    <w:p w:rsidR="00000000" w:rsidRDefault="00345D9D">
      <w:pPr>
        <w:pStyle w:val="ConsPlusNormal"/>
        <w:spacing w:before="240"/>
        <w:ind w:firstLine="540"/>
        <w:jc w:val="both"/>
      </w:pPr>
      <w:r>
        <w:t>На грузы, перевозимые воинскими транспортными средствами в сопр</w:t>
      </w:r>
      <w:r>
        <w:t>овождении охраны грузоотправителя, вагонные листы не составляются, если погрузка и выгрузка производятся на подъездных путях грузоотправителя и грузополучателя.</w:t>
      </w:r>
    </w:p>
    <w:p w:rsidR="00000000" w:rsidRDefault="00345D9D">
      <w:pPr>
        <w:pStyle w:val="ConsPlusNormal"/>
        <w:spacing w:before="240"/>
        <w:ind w:firstLine="540"/>
        <w:jc w:val="both"/>
      </w:pPr>
      <w:r>
        <w:t>На станциях выгрузки при необходимости могут выписываться вагонные листы с указанием в них толь</w:t>
      </w:r>
      <w:r>
        <w:t>ко номеров вагонов и условного наименования грузополучателя.</w:t>
      </w:r>
    </w:p>
    <w:p w:rsidR="00000000" w:rsidRDefault="00345D9D">
      <w:pPr>
        <w:pStyle w:val="ConsPlusNormal"/>
        <w:spacing w:before="240"/>
        <w:ind w:firstLine="540"/>
        <w:jc w:val="both"/>
      </w:pPr>
      <w:r>
        <w:t>При перевозках со станций узкой колеи назначением на станции широкой колеи вагонный лист составляется на каждый узкоколейный вагон.</w:t>
      </w:r>
    </w:p>
    <w:p w:rsidR="00000000" w:rsidRDefault="00345D9D">
      <w:pPr>
        <w:pStyle w:val="ConsPlusNormal"/>
        <w:spacing w:before="240"/>
        <w:ind w:firstLine="540"/>
        <w:jc w:val="both"/>
      </w:pPr>
      <w:r>
        <w:t xml:space="preserve">При перевозке грузов в международном сообщении в третьи страны </w:t>
      </w:r>
      <w:r>
        <w:t>в графе "Станция назначения" проставляется экспортный код пограничной передаточной станции, содержащий шифр страны назначения груза.</w:t>
      </w:r>
    </w:p>
    <w:p w:rsidR="00000000" w:rsidRDefault="00345D9D">
      <w:pPr>
        <w:pStyle w:val="ConsPlusNormal"/>
        <w:spacing w:before="240"/>
        <w:ind w:firstLine="540"/>
        <w:jc w:val="both"/>
      </w:pPr>
      <w:r>
        <w:t>4.2.7.2. На групповую или маршрутную отправку формы ГУ-38б (ГУ-38б ВЦ) вагонные листы оформляются в одном экземпляре на гру</w:t>
      </w:r>
      <w:r>
        <w:t>ппу вагонов, оформленную одной транспортной железнодорожной накладной.</w:t>
      </w:r>
    </w:p>
    <w:p w:rsidR="00000000" w:rsidRDefault="00345D9D">
      <w:pPr>
        <w:pStyle w:val="ConsPlusNormal"/>
        <w:spacing w:before="240"/>
        <w:ind w:firstLine="540"/>
        <w:jc w:val="both"/>
      </w:pPr>
      <w:r>
        <w:t>Другие требования к оформлению вагонного листа аналогичны требованиям составления вагонного листа на повагонную отправку.</w:t>
      </w:r>
    </w:p>
    <w:p w:rsidR="00000000" w:rsidRDefault="00345D9D">
      <w:pPr>
        <w:pStyle w:val="ConsPlusNormal"/>
        <w:spacing w:before="240"/>
        <w:ind w:firstLine="540"/>
        <w:jc w:val="both"/>
      </w:pPr>
      <w:r>
        <w:t>4.2.7.3. На контейнерные отправки формы ГУ-38в (ГУ-38в ВЦ) с уч</w:t>
      </w:r>
      <w:r>
        <w:t>етом плана формирования контейнеров, действующего на станции, вагонные листы оформляются:</w:t>
      </w:r>
    </w:p>
    <w:p w:rsidR="00000000" w:rsidRDefault="00345D9D">
      <w:pPr>
        <w:pStyle w:val="ConsPlusNormal"/>
        <w:spacing w:before="240"/>
        <w:ind w:firstLine="540"/>
        <w:jc w:val="both"/>
      </w:pPr>
      <w:r>
        <w:t>в двух экземплярах, если количество контейнеров своего приема вместе с транзитными на вагоне менее 50%. Один экземпляр прилагается к перевозочным документам, другой о</w:t>
      </w:r>
      <w:r>
        <w:t>стается в делах станции и учитывается "занятым" по форме ГУ-92;</w:t>
      </w:r>
    </w:p>
    <w:p w:rsidR="00000000" w:rsidRDefault="00345D9D">
      <w:pPr>
        <w:pStyle w:val="ConsPlusNormal"/>
        <w:spacing w:before="240"/>
        <w:ind w:firstLine="540"/>
        <w:jc w:val="both"/>
      </w:pPr>
      <w:r>
        <w:t xml:space="preserve">в трех экземплярах, если количество контейнеров своего приема вместе с транзитными на вагоне 50% и более. Один экземпляр прилагается к перевозочным документам, другой - к ведомости формы ГУ-3 </w:t>
      </w:r>
      <w:r>
        <w:t>(ГУ-3 ВЦ), третий остается в делах станции.</w:t>
      </w:r>
    </w:p>
    <w:p w:rsidR="00000000" w:rsidRDefault="00345D9D">
      <w:pPr>
        <w:pStyle w:val="ConsPlusNormal"/>
        <w:spacing w:before="240"/>
        <w:ind w:firstLine="540"/>
        <w:jc w:val="both"/>
      </w:pPr>
      <w:r>
        <w:t xml:space="preserve">В графе "Масса груза в тоннах" указывается масса тары контейнеров при перевозке </w:t>
      </w:r>
      <w:r>
        <w:lastRenderedPageBreak/>
        <w:t>порожних контейнеров по перевозочным документам.</w:t>
      </w:r>
    </w:p>
    <w:p w:rsidR="00000000" w:rsidRDefault="00345D9D">
      <w:pPr>
        <w:pStyle w:val="ConsPlusNormal"/>
        <w:spacing w:before="240"/>
        <w:ind w:firstLine="540"/>
        <w:jc w:val="both"/>
      </w:pPr>
      <w:r>
        <w:t>В графе "Типоразмер" указывается: для среднетоннажных контейнеров - 3,5, что соотве</w:t>
      </w:r>
      <w:r>
        <w:t>тствует массе брутто контейнера в тоннах, для крупнотоннажных - 10/10, 20/20, 20/24, 20/30, 30/30, 40/30, где числитель - длина контейнера в футах, а знаменатель - масса брутто в тоннах.</w:t>
      </w:r>
    </w:p>
    <w:p w:rsidR="00000000" w:rsidRDefault="00345D9D">
      <w:pPr>
        <w:pStyle w:val="ConsPlusNormal"/>
        <w:spacing w:before="240"/>
        <w:ind w:firstLine="540"/>
        <w:jc w:val="both"/>
      </w:pPr>
      <w:r>
        <w:t>В нижней части вагонного листа в отметке "Контейнеры погружены и укре</w:t>
      </w:r>
      <w:r>
        <w:t>плены правильно" приемосдатчик указывает свою фамилию, должность и подпись.</w:t>
      </w:r>
    </w:p>
    <w:p w:rsidR="00000000" w:rsidRDefault="00345D9D">
      <w:pPr>
        <w:pStyle w:val="ConsPlusNormal"/>
        <w:spacing w:before="240"/>
        <w:ind w:firstLine="540"/>
        <w:jc w:val="both"/>
      </w:pPr>
      <w:r>
        <w:t>4.2.7.4. На мелкие отправки формы ГУ-38г (ГУ-38г ВЦ) с учетом плана формирования мелких отправок, действующего на станции, вагонные листы оформляются:</w:t>
      </w:r>
    </w:p>
    <w:p w:rsidR="00000000" w:rsidRDefault="00345D9D">
      <w:pPr>
        <w:pStyle w:val="ConsPlusNormal"/>
        <w:spacing w:before="240"/>
        <w:ind w:firstLine="540"/>
        <w:jc w:val="both"/>
      </w:pPr>
      <w:r>
        <w:t>в двух экземплярах, если коли</w:t>
      </w:r>
      <w:r>
        <w:t>чество мелких отправок своего приема вместе с транзитными в вагоне менее 50%. Один экземпляр вагонного листа прилагается к перевозочным документам, второй остается в делах станции и учитывается "занято" по форме ГУ-92;</w:t>
      </w:r>
    </w:p>
    <w:p w:rsidR="00000000" w:rsidRDefault="00345D9D">
      <w:pPr>
        <w:pStyle w:val="ConsPlusNormal"/>
        <w:spacing w:before="240"/>
        <w:ind w:firstLine="540"/>
        <w:jc w:val="both"/>
      </w:pPr>
      <w:r>
        <w:t>в двух экземплярах - на сборно-раздат</w:t>
      </w:r>
      <w:r>
        <w:t>очные вагоны. Один экземпляр прилагается к перевозочным документам, второй остается в делах станции;</w:t>
      </w:r>
    </w:p>
    <w:p w:rsidR="00000000" w:rsidRDefault="00345D9D">
      <w:pPr>
        <w:pStyle w:val="ConsPlusNormal"/>
        <w:spacing w:before="240"/>
        <w:ind w:firstLine="540"/>
        <w:jc w:val="both"/>
      </w:pPr>
      <w:r>
        <w:t>в трех экземплярах, если количество мелких отправок своего приема вместе с транзитными в вагоне 50% и более. Один экземпляр прилагается к перевозочным доку</w:t>
      </w:r>
      <w:r>
        <w:t>ментам, другой - к форме ГУ-3 (ГУ-3 ВЦ), третий остается в делах станции.</w:t>
      </w:r>
    </w:p>
    <w:p w:rsidR="00000000" w:rsidRDefault="00345D9D">
      <w:pPr>
        <w:pStyle w:val="ConsPlusNormal"/>
        <w:spacing w:before="240"/>
        <w:ind w:firstLine="540"/>
        <w:jc w:val="both"/>
      </w:pPr>
      <w:r>
        <w:t>Если сведения о грузах не помещаются на одном бланке, вагонный лист составляется на нескольких бланках, причем все бланки должны быть пронумерованы. На лицевой стороне первого бланка</w:t>
      </w:r>
      <w:r>
        <w:t xml:space="preserve"> делается отметка "На листах".</w:t>
      </w:r>
    </w:p>
    <w:p w:rsidR="00000000" w:rsidRDefault="00345D9D">
      <w:pPr>
        <w:pStyle w:val="ConsPlusNormal"/>
        <w:spacing w:before="240"/>
        <w:ind w:firstLine="540"/>
        <w:jc w:val="both"/>
      </w:pPr>
      <w:r>
        <w:t xml:space="preserve">В нижней </w:t>
      </w:r>
      <w:r>
        <w:t>части вагонного листа формы ГУ-38а, ГУ-38б, ГУ-38в, а также ГУ-38а ВЦ, ГУ-38б ВЦ, ГУ-38в ВЦ в отметке "Груз погружен и укреплен правильно" приемосдатчик указывает фамилию, должность и свою подпись, в типографской форме ГУ-38а, ГУ-38б, ГУ-38в - в графе "Мес</w:t>
      </w:r>
      <w:r>
        <w:t>то для отметок".</w:t>
      </w:r>
    </w:p>
    <w:p w:rsidR="00000000" w:rsidRDefault="00345D9D">
      <w:pPr>
        <w:pStyle w:val="ConsPlusNormal"/>
        <w:spacing w:before="240"/>
        <w:ind w:firstLine="540"/>
        <w:jc w:val="both"/>
      </w:pPr>
      <w:r>
        <w:t>При перевозке грузов мелкими отправками в универсальных контейнерах приемосдатчиком оформляется сопроводительный контейнерный лист формы ГУ-39 в 2-х или 3-х экземплярах в зависимости от количества отправок своего приема.</w:t>
      </w:r>
    </w:p>
    <w:p w:rsidR="00000000" w:rsidRDefault="00345D9D">
      <w:pPr>
        <w:pStyle w:val="ConsPlusNormal"/>
        <w:spacing w:before="240"/>
        <w:ind w:firstLine="540"/>
        <w:jc w:val="both"/>
      </w:pPr>
      <w:r>
        <w:t xml:space="preserve">4.2.8. Оформление </w:t>
      </w:r>
      <w:r>
        <w:t>книги "Приема грузов к отправлению" формы ГУ-34 (ГУ-34 ВЦ), ГУ-34к (ГУ-34к ВЦ) (далее - книга "Прием груза к отправлению") и передача документов для дальнейшего оформления перевозки.</w:t>
      </w:r>
    </w:p>
    <w:p w:rsidR="00000000" w:rsidRDefault="00345D9D">
      <w:pPr>
        <w:pStyle w:val="ConsPlusNormal"/>
        <w:spacing w:before="240"/>
        <w:ind w:firstLine="540"/>
        <w:jc w:val="both"/>
      </w:pPr>
      <w:r>
        <w:t>В книгу "Приема грузов к отправлению" записываются все отправки в порядке</w:t>
      </w:r>
      <w:r>
        <w:t xml:space="preserve"> их приема или оформления вагонных листов. Сведения в книгу "Прием груза к отправлению" указываются на основании транспортных железнодорожных накладных и вагонных листов. Книга "Прием груза к отправлению" ведется:</w:t>
      </w:r>
    </w:p>
    <w:p w:rsidR="00000000" w:rsidRDefault="00345D9D">
      <w:pPr>
        <w:pStyle w:val="ConsPlusNormal"/>
        <w:spacing w:before="240"/>
        <w:ind w:firstLine="540"/>
        <w:jc w:val="both"/>
      </w:pPr>
      <w:r>
        <w:t>по отправкам своего приема;</w:t>
      </w:r>
    </w:p>
    <w:p w:rsidR="00000000" w:rsidRDefault="00345D9D">
      <w:pPr>
        <w:pStyle w:val="ConsPlusNormal"/>
        <w:spacing w:before="240"/>
        <w:ind w:firstLine="540"/>
        <w:jc w:val="both"/>
      </w:pPr>
      <w:r>
        <w:t xml:space="preserve">по отправкам, </w:t>
      </w:r>
      <w:r>
        <w:t xml:space="preserve">принятым к перевозке от водного, автомобильного транспорта в прямом </w:t>
      </w:r>
      <w:r>
        <w:lastRenderedPageBreak/>
        <w:t>смешанном сообщении;</w:t>
      </w:r>
    </w:p>
    <w:p w:rsidR="00000000" w:rsidRDefault="00345D9D">
      <w:pPr>
        <w:pStyle w:val="ConsPlusNormal"/>
        <w:spacing w:before="240"/>
        <w:ind w:firstLine="540"/>
        <w:jc w:val="both"/>
      </w:pPr>
      <w:r>
        <w:t>по отправкам, принятым от новостроек;</w:t>
      </w:r>
    </w:p>
    <w:p w:rsidR="00000000" w:rsidRDefault="00345D9D">
      <w:pPr>
        <w:pStyle w:val="ConsPlusNormal"/>
        <w:spacing w:before="240"/>
        <w:ind w:firstLine="540"/>
        <w:jc w:val="both"/>
      </w:pPr>
      <w:r>
        <w:t>по отправкам, принятым от линий узкой колеи;</w:t>
      </w:r>
    </w:p>
    <w:p w:rsidR="00000000" w:rsidRDefault="00345D9D">
      <w:pPr>
        <w:pStyle w:val="ConsPlusNormal"/>
        <w:spacing w:before="240"/>
        <w:ind w:firstLine="540"/>
        <w:jc w:val="both"/>
      </w:pPr>
      <w:r>
        <w:t>по отправкам, принятым от третьих стран в международном сообщении.</w:t>
      </w:r>
    </w:p>
    <w:p w:rsidR="00000000" w:rsidRDefault="00345D9D">
      <w:pPr>
        <w:pStyle w:val="ConsPlusNormal"/>
        <w:spacing w:before="240"/>
        <w:ind w:firstLine="540"/>
        <w:jc w:val="both"/>
      </w:pPr>
      <w:r>
        <w:t>Книга "Прием груз</w:t>
      </w:r>
      <w:r>
        <w:t>а к отправлению" ведется отдельно на каждом месте приема к отправлению, если оно обслуживается отдельным приемосдатчиком. На отправки, принимаемые с водного, автомобильного транспорта, новостроек, линий узкой колеи и третьих стран в международном сообщении</w:t>
      </w:r>
      <w:r>
        <w:t>, ведутся отдельные книги "Прием груза к отправлению", при этом порядковый номер по книге железнодорожной маркой не является.</w:t>
      </w:r>
    </w:p>
    <w:p w:rsidR="00000000" w:rsidRDefault="00345D9D">
      <w:pPr>
        <w:pStyle w:val="ConsPlusNormal"/>
        <w:spacing w:before="240"/>
        <w:ind w:firstLine="540"/>
        <w:jc w:val="both"/>
      </w:pPr>
      <w:r>
        <w:t>Книги "Прием груза к отправлению" ведутся в течение года, с 1 января заводятся новые. Отправки, принятые к отправлению, но не отпр</w:t>
      </w:r>
      <w:r>
        <w:t>авленные на 1 января текущего года, переносятся в новую книгу с дробными порядковыми номерами: в числителе указывается порядковый номер книги "Прием груза к отправлению" приема груза к отправлению данного года, начинающийся с единицы, в знаменателе - номер</w:t>
      </w:r>
      <w:r>
        <w:t>, под которым эта отправка была записана в книгу "Прием груза к отправлению" истекшего года (например, 1/1021, 2/1613).</w:t>
      </w:r>
    </w:p>
    <w:p w:rsidR="00000000" w:rsidRDefault="00345D9D">
      <w:pPr>
        <w:pStyle w:val="ConsPlusNormal"/>
        <w:spacing w:before="240"/>
        <w:ind w:firstLine="540"/>
        <w:jc w:val="both"/>
      </w:pPr>
      <w:r>
        <w:t>Графы книги "Прием груза к отправлению" заполняются в соответствии с Инструкцией по ведению станционной коммерческой отчетности.</w:t>
      </w:r>
    </w:p>
    <w:p w:rsidR="00000000" w:rsidRDefault="00345D9D">
      <w:pPr>
        <w:pStyle w:val="ConsPlusNormal"/>
        <w:spacing w:before="240"/>
        <w:ind w:firstLine="540"/>
        <w:jc w:val="both"/>
      </w:pPr>
      <w:r>
        <w:t>Регистр</w:t>
      </w:r>
      <w:r>
        <w:t>ация сведений о принятых отправках на основании транспортных железнодорожных накладных и вагонных листов является завершением оформления приема грузов к перевозке в зависимости от вида отправок:</w:t>
      </w:r>
    </w:p>
    <w:p w:rsidR="00000000" w:rsidRDefault="00345D9D">
      <w:pPr>
        <w:pStyle w:val="ConsPlusNormal"/>
        <w:spacing w:before="240"/>
        <w:ind w:firstLine="540"/>
        <w:jc w:val="both"/>
      </w:pPr>
      <w:r>
        <w:t>4.2.8.1. Повагонные отправки.</w:t>
      </w:r>
    </w:p>
    <w:p w:rsidR="00000000" w:rsidRDefault="00345D9D">
      <w:pPr>
        <w:pStyle w:val="ConsPlusNormal"/>
        <w:spacing w:before="240"/>
        <w:ind w:firstLine="540"/>
        <w:jc w:val="both"/>
      </w:pPr>
      <w:r>
        <w:t>На основании сведений вагонного</w:t>
      </w:r>
      <w:r>
        <w:t xml:space="preserve"> листа в книге "Прием груза к отправлению" делается запись о принятой отправке, после чего транспортная железнодорожная накладная (комплект перевозочных документов) передается в товарную контору для окончательного оформления. Номера отправок указываются в </w:t>
      </w:r>
      <w:r>
        <w:t>книге "Приема грузов к отправлению" в конце рабочего дня или в другое время в порядке, установленном начальником станции.</w:t>
      </w:r>
    </w:p>
    <w:p w:rsidR="00000000" w:rsidRDefault="00345D9D">
      <w:pPr>
        <w:pStyle w:val="ConsPlusNormal"/>
        <w:spacing w:before="240"/>
        <w:ind w:firstLine="540"/>
        <w:jc w:val="both"/>
      </w:pPr>
      <w:r>
        <w:t xml:space="preserve">Строки книги "Прием груза к отправлению" формы ГУ-34 ВЦ формируются автоматически после выдачи на печать вагонного листа формы ГУ-38а </w:t>
      </w:r>
      <w:r>
        <w:t>ВЦ. Фрагмент книги "Прием груза к отправлению" за смену выдается на печать по запросу приемосдатчика и после подписи приемосдатчиком подшивается в специальную папку. Номера отправок, недостающие в фрагменте книги формы ГУ-34 ВЦ, проставляются в нем в поряд</w:t>
      </w:r>
      <w:r>
        <w:t>ке, установленном начальником станции.</w:t>
      </w:r>
    </w:p>
    <w:p w:rsidR="00000000" w:rsidRDefault="00345D9D">
      <w:pPr>
        <w:pStyle w:val="ConsPlusNormal"/>
        <w:spacing w:before="240"/>
        <w:ind w:firstLine="540"/>
        <w:jc w:val="both"/>
      </w:pPr>
      <w:r>
        <w:t>4.2.8.2. Групповые и маршрутные отправки.</w:t>
      </w:r>
    </w:p>
    <w:p w:rsidR="00000000" w:rsidRDefault="00345D9D">
      <w:pPr>
        <w:pStyle w:val="ConsPlusNormal"/>
        <w:spacing w:before="240"/>
        <w:ind w:firstLine="540"/>
        <w:jc w:val="both"/>
      </w:pPr>
      <w:r>
        <w:t>Книга "Прием грузов к отправлению" формы ГУ-34 (ГУ-34 ВЦ) ведется аналогично ведению книги по повагонным отправкам. При оформлении перевозок грузов на сцепах транспортной желе</w:t>
      </w:r>
      <w:r>
        <w:t>знодорожной накладной формы ГУ-27е (ГУ-27у ВЦ) и вагонным листом формы ГУ-38б сведения об отправке указываются в книге для групповых и маршрутных отправок.</w:t>
      </w:r>
    </w:p>
    <w:p w:rsidR="00000000" w:rsidRDefault="00345D9D">
      <w:pPr>
        <w:pStyle w:val="ConsPlusNormal"/>
        <w:spacing w:before="240"/>
        <w:ind w:firstLine="540"/>
        <w:jc w:val="both"/>
      </w:pPr>
      <w:r>
        <w:lastRenderedPageBreak/>
        <w:t>В книге "Приема грузов к отправлению" указываются все номера вагонов, приведенные в транспортных жел</w:t>
      </w:r>
      <w:r>
        <w:t>езнодорожных накладных и вагонном листе.</w:t>
      </w:r>
    </w:p>
    <w:p w:rsidR="00000000" w:rsidRDefault="00345D9D">
      <w:pPr>
        <w:pStyle w:val="ConsPlusNormal"/>
        <w:spacing w:before="240"/>
        <w:ind w:firstLine="540"/>
        <w:jc w:val="both"/>
      </w:pPr>
      <w:r>
        <w:t>4.2.8.3. Контейнерные отправки.</w:t>
      </w:r>
    </w:p>
    <w:p w:rsidR="00000000" w:rsidRDefault="00345D9D">
      <w:pPr>
        <w:pStyle w:val="ConsPlusNormal"/>
        <w:spacing w:before="240"/>
        <w:ind w:firstLine="540"/>
        <w:jc w:val="both"/>
      </w:pPr>
      <w:r>
        <w:t>Книга приема контейнеров к отправлению по площадке формы ГУ-34к (ГУ-34к ВЦ) ведется по каждой контейнерной площадке. В книге формы ГУ-34к в первой свободной строке приемосдатчик прост</w:t>
      </w:r>
      <w:r>
        <w:t>авляет текущую дату, время начала и окончания смены и свою фамилию.</w:t>
      </w:r>
    </w:p>
    <w:p w:rsidR="00000000" w:rsidRDefault="00345D9D">
      <w:pPr>
        <w:pStyle w:val="ConsPlusNormal"/>
        <w:spacing w:before="240"/>
        <w:ind w:firstLine="540"/>
        <w:jc w:val="both"/>
      </w:pPr>
      <w:r>
        <w:t>Нумерация приема должна быть последовательной, поэтому каждой контейнерной площадке выделяется свой диапазон порядковых номеров с тем, чтобы один и тот же номер в течение года не мог повто</w:t>
      </w:r>
      <w:r>
        <w:t>риться в других книгах.</w:t>
      </w:r>
    </w:p>
    <w:p w:rsidR="00000000" w:rsidRDefault="00345D9D">
      <w:pPr>
        <w:pStyle w:val="ConsPlusNormal"/>
        <w:spacing w:before="240"/>
        <w:ind w:firstLine="540"/>
        <w:jc w:val="both"/>
      </w:pPr>
      <w:r>
        <w:t>Сведения о номере вагона и дате времени погрузки в книге "Приема грузов к отправлению" указываются на основании вагонного листа в конце смены. В конце смены приемосдатчик, производящий прием контейнеров к перевозке, делает запись "С</w:t>
      </w:r>
      <w:r>
        <w:t>мену сдал" и расписывается.</w:t>
      </w:r>
    </w:p>
    <w:p w:rsidR="00000000" w:rsidRDefault="00345D9D">
      <w:pPr>
        <w:pStyle w:val="ConsPlusNormal"/>
        <w:spacing w:before="240"/>
        <w:ind w:firstLine="540"/>
        <w:jc w:val="both"/>
      </w:pPr>
      <w:r>
        <w:t>Книга "Прием груза контейнеров к отправлению" формы ГУ-34к ВЦ формируется автоматически на основании сведений транспортных железнодорожных накладных и вагонного листа. Фрагмент книги "Прием груза контейнеров к отправлению" выдае</w:t>
      </w:r>
      <w:r>
        <w:t>тся на печать в конце смены, подписывается приемосдатчиком, после чего подшивается в специальную папку. Недостающие сведения о номере вагона и времени погрузки заносятся во фрагмент в порядке, установленном начальником станции.</w:t>
      </w:r>
    </w:p>
    <w:p w:rsidR="00000000" w:rsidRDefault="00345D9D">
      <w:pPr>
        <w:pStyle w:val="ConsPlusNormal"/>
        <w:spacing w:before="240"/>
        <w:ind w:firstLine="540"/>
        <w:jc w:val="both"/>
      </w:pPr>
      <w:r>
        <w:t>После оформления книги вагон</w:t>
      </w:r>
      <w:r>
        <w:t>ный лист с комплектом транспортных железнодорожных накладных и дорожных ведомостей на контейнеры передается в станционный технологический центр с регистрацией сведений о передаче документов в книге сдачи грузовых документов между контейнерной площадкой и С</w:t>
      </w:r>
      <w:r>
        <w:t>ТЦ (ТВК) формы ГУ-48к (ГУ-48к ВЦ).</w:t>
      </w:r>
    </w:p>
    <w:p w:rsidR="00000000" w:rsidRDefault="00345D9D">
      <w:pPr>
        <w:pStyle w:val="ConsPlusNormal"/>
        <w:spacing w:before="240"/>
        <w:ind w:firstLine="540"/>
        <w:jc w:val="both"/>
      </w:pPr>
      <w:r>
        <w:t>4.2.8.4. Мелкие отправки.</w:t>
      </w:r>
    </w:p>
    <w:p w:rsidR="00000000" w:rsidRDefault="00345D9D">
      <w:pPr>
        <w:pStyle w:val="ConsPlusNormal"/>
        <w:spacing w:before="240"/>
        <w:ind w:firstLine="540"/>
        <w:jc w:val="both"/>
      </w:pPr>
      <w:r>
        <w:t>Книга "Прием груза к отправлению" формы ГУ-34 ведется по каждому складу площадки. При завозе груза на станцию по частям в книге "Прием груза к отправлению" аналогично транспортной железнодорожной</w:t>
      </w:r>
      <w:r>
        <w:t xml:space="preserve"> накладной записывается отдельно каждая принятая часть груза. После приема последней части подводится общий итог числа мест и массы груза по отправке в целом.</w:t>
      </w:r>
    </w:p>
    <w:p w:rsidR="00000000" w:rsidRDefault="00345D9D">
      <w:pPr>
        <w:pStyle w:val="ConsPlusNormal"/>
        <w:spacing w:before="240"/>
        <w:ind w:firstLine="540"/>
        <w:jc w:val="both"/>
      </w:pPr>
      <w:r>
        <w:t>Для возможности регистрации очередной отправки в момент, когда завоз предыдущей отправки по частя</w:t>
      </w:r>
      <w:r>
        <w:t>м еще не закончен, оставляются свободные строки для последующего оформления. Завоз последней части груза в последующие сутки указывается в свободных строках с фактической датой.</w:t>
      </w:r>
    </w:p>
    <w:p w:rsidR="00000000" w:rsidRDefault="00345D9D">
      <w:pPr>
        <w:pStyle w:val="ConsPlusNormal"/>
        <w:spacing w:before="240"/>
        <w:ind w:firstLine="540"/>
        <w:jc w:val="both"/>
      </w:pPr>
      <w:r>
        <w:t>Время погрузки и номер вагона указываются в книге "Приема грузов к отправлению" на основании сведений вагонного листа.</w:t>
      </w:r>
    </w:p>
    <w:p w:rsidR="00000000" w:rsidRDefault="00345D9D">
      <w:pPr>
        <w:pStyle w:val="ConsPlusNormal"/>
        <w:spacing w:before="240"/>
        <w:ind w:firstLine="540"/>
        <w:jc w:val="both"/>
      </w:pPr>
      <w:r>
        <w:t>При приеме к отправлению нескольких мест груза одного наименования с объявленной ценностью каждое из этих мест записывается отдельной стр</w:t>
      </w:r>
      <w:r>
        <w:t>окой.</w:t>
      </w:r>
    </w:p>
    <w:p w:rsidR="00000000" w:rsidRDefault="00345D9D">
      <w:pPr>
        <w:pStyle w:val="ConsPlusNormal"/>
        <w:spacing w:before="240"/>
        <w:ind w:firstLine="540"/>
        <w:jc w:val="both"/>
      </w:pPr>
      <w:r>
        <w:lastRenderedPageBreak/>
        <w:t>При перевозке грузов одного наименования в разнородной упаковке количество мест по каждому виду упаковки также записывается отдельной строкой.</w:t>
      </w:r>
    </w:p>
    <w:p w:rsidR="00000000" w:rsidRDefault="00345D9D">
      <w:pPr>
        <w:pStyle w:val="ConsPlusNormal"/>
        <w:spacing w:before="240"/>
        <w:ind w:firstLine="540"/>
        <w:jc w:val="both"/>
      </w:pPr>
      <w:r>
        <w:t>При взвешивании груза на товарных весах в несколько приемов каждый отдельный отвес регистрируется в книге "</w:t>
      </w:r>
      <w:r>
        <w:t>Прием грузов к отправлению".</w:t>
      </w:r>
    </w:p>
    <w:p w:rsidR="00000000" w:rsidRDefault="00345D9D">
      <w:pPr>
        <w:pStyle w:val="ConsPlusNormal"/>
        <w:spacing w:before="240"/>
        <w:ind w:firstLine="540"/>
        <w:jc w:val="both"/>
      </w:pPr>
      <w:r>
        <w:t xml:space="preserve">Книга "Прием груза к отправлению" формы ГУ-34 ВЦ формируется на основании сведений из транспортных железнодорожных накладных и вагонных листов автоматически в конце смены по запросу. Фрагмент книги "Прием груза к отправлению", </w:t>
      </w:r>
      <w:r>
        <w:t>выданный на печать, в конце смены подписывается приемосдатчиком и подшивается в специальную папку. Недостающие сведения о номере вагона, времени погрузки вносятся во фрагмент в порядке, установленном начальником станции.</w:t>
      </w:r>
    </w:p>
    <w:p w:rsidR="00000000" w:rsidRDefault="00345D9D">
      <w:pPr>
        <w:pStyle w:val="ConsPlusNormal"/>
        <w:spacing w:before="240"/>
        <w:ind w:firstLine="540"/>
        <w:jc w:val="both"/>
      </w:pPr>
      <w:r>
        <w:t>После внесения сведений о номере ва</w:t>
      </w:r>
      <w:r>
        <w:t>гона и времени погрузки в книгу вагонный лист с комплектом транспортных железнодорожных накладных и дорожных ведомостей на мелкие отправки передается в станционный технологический центр с регистрацией сведений о передаче документов в книге сдачи грузовых д</w:t>
      </w:r>
      <w:r>
        <w:t>окументов между местами общего пользования (грузовой двор) и СТЦ (ТВК или АФТО) формы ГУ-48к (ГУ-48к ВЦ).</w:t>
      </w:r>
    </w:p>
    <w:p w:rsidR="00000000" w:rsidRDefault="00345D9D">
      <w:pPr>
        <w:pStyle w:val="ConsPlusNormal"/>
        <w:spacing w:before="240"/>
        <w:ind w:firstLine="540"/>
        <w:jc w:val="both"/>
      </w:pPr>
      <w:r>
        <w:t>Запрещается загружать вагоны и контейнеры сверх указанной на них грузоподъемности.</w:t>
      </w:r>
    </w:p>
    <w:p w:rsidR="00000000" w:rsidRDefault="00345D9D">
      <w:pPr>
        <w:pStyle w:val="ConsPlusNormal"/>
        <w:ind w:firstLine="540"/>
        <w:jc w:val="both"/>
      </w:pPr>
    </w:p>
    <w:p w:rsidR="00000000" w:rsidRDefault="00345D9D">
      <w:pPr>
        <w:pStyle w:val="ConsPlusTitle"/>
        <w:jc w:val="center"/>
        <w:outlineLvl w:val="1"/>
      </w:pPr>
      <w:r>
        <w:t>5. ОПЕРАЦИИ, ПРОВОДИМЫЕ ПРИЕМОСДАТЧИКОМ</w:t>
      </w:r>
    </w:p>
    <w:p w:rsidR="00000000" w:rsidRDefault="00345D9D">
      <w:pPr>
        <w:pStyle w:val="ConsPlusTitle"/>
        <w:jc w:val="center"/>
      </w:pPr>
      <w:r>
        <w:t>НА ЖЕЛЕЗНОДОРОЖНЫХ СТАНЦИЯ</w:t>
      </w:r>
      <w:r>
        <w:t>Х В ПУТИ СЛЕДОВАНИЯ ГРУЗОВ</w:t>
      </w:r>
    </w:p>
    <w:p w:rsidR="00000000" w:rsidRDefault="00345D9D">
      <w:pPr>
        <w:pStyle w:val="ConsPlusNormal"/>
        <w:ind w:firstLine="540"/>
        <w:jc w:val="both"/>
      </w:pPr>
    </w:p>
    <w:p w:rsidR="00000000" w:rsidRDefault="00345D9D">
      <w:pPr>
        <w:pStyle w:val="ConsPlusNormal"/>
        <w:ind w:firstLine="540"/>
        <w:jc w:val="both"/>
      </w:pPr>
      <w:r>
        <w:t>5.1. В пути следования грузов на станциях приемосдатчиком выполняются следующие операции:</w:t>
      </w:r>
    </w:p>
    <w:p w:rsidR="00000000" w:rsidRDefault="00345D9D">
      <w:pPr>
        <w:pStyle w:val="ConsPlusNormal"/>
        <w:spacing w:before="240"/>
        <w:ind w:firstLine="540"/>
        <w:jc w:val="both"/>
      </w:pPr>
      <w:r>
        <w:t>регистрация результатов осмотра вагонов в прибывающих и отправляемых поездах с оформлением актов общей формы и транспортной железнодорожно</w:t>
      </w:r>
      <w:r>
        <w:t>й накладной;</w:t>
      </w:r>
    </w:p>
    <w:p w:rsidR="00000000" w:rsidRDefault="00345D9D">
      <w:pPr>
        <w:pStyle w:val="ConsPlusNormal"/>
        <w:spacing w:before="240"/>
        <w:ind w:firstLine="540"/>
        <w:jc w:val="both"/>
      </w:pPr>
      <w:r>
        <w:t>организация устранения расстройств погрузки и крепления груза, перегруза из одного вагона в другой, установка ЗПУ;</w:t>
      </w:r>
    </w:p>
    <w:p w:rsidR="00000000" w:rsidRDefault="00345D9D">
      <w:pPr>
        <w:pStyle w:val="ConsPlusNormal"/>
        <w:spacing w:before="240"/>
        <w:ind w:firstLine="540"/>
        <w:jc w:val="both"/>
      </w:pPr>
      <w:r>
        <w:t>составление актов на отцепку вагонов от групповых и маршрутных отправок;</w:t>
      </w:r>
    </w:p>
    <w:p w:rsidR="00000000" w:rsidRDefault="00345D9D">
      <w:pPr>
        <w:pStyle w:val="ConsPlusNormal"/>
        <w:spacing w:before="240"/>
        <w:ind w:firstLine="540"/>
        <w:jc w:val="both"/>
      </w:pPr>
      <w:r>
        <w:t>сортировка мелких отправок;</w:t>
      </w:r>
    </w:p>
    <w:p w:rsidR="00000000" w:rsidRDefault="00345D9D">
      <w:pPr>
        <w:pStyle w:val="ConsPlusNormal"/>
        <w:spacing w:before="240"/>
        <w:ind w:firstLine="540"/>
        <w:jc w:val="both"/>
      </w:pPr>
      <w:r>
        <w:t>сортировка контейнерных отп</w:t>
      </w:r>
      <w:r>
        <w:t>равок;</w:t>
      </w:r>
    </w:p>
    <w:p w:rsidR="00000000" w:rsidRDefault="00345D9D">
      <w:pPr>
        <w:pStyle w:val="ConsPlusNormal"/>
        <w:spacing w:before="240"/>
        <w:ind w:firstLine="540"/>
        <w:jc w:val="both"/>
      </w:pPr>
      <w:r>
        <w:t>прием и сдача вагонов при перевозке грузов в прямом смешанном железнодорожно-водном сообщении, а также на новостройки и линии узкой колеи.</w:t>
      </w:r>
    </w:p>
    <w:p w:rsidR="00000000" w:rsidRDefault="00345D9D">
      <w:pPr>
        <w:pStyle w:val="ConsPlusNormal"/>
        <w:spacing w:before="240"/>
        <w:ind w:firstLine="540"/>
        <w:jc w:val="both"/>
      </w:pPr>
      <w:r>
        <w:t>5.2. Регистрация результатов осмотра вагонов в прибывающих и отправляемых поездах производится приемосдатчиком</w:t>
      </w:r>
      <w:r>
        <w:t xml:space="preserve"> в соответствии с требованиями технологического процесса работы пункта коммерческого осмотра вагонов в поездах, действующего на станции. Результаты осмотра регистрируются в книге формы ГУ-98 (ГУ-98 ВЦ).</w:t>
      </w:r>
    </w:p>
    <w:p w:rsidR="00000000" w:rsidRDefault="00345D9D">
      <w:pPr>
        <w:pStyle w:val="ConsPlusNormal"/>
        <w:spacing w:before="240"/>
        <w:ind w:firstLine="540"/>
        <w:jc w:val="both"/>
      </w:pPr>
      <w:r>
        <w:t>Сведения об актах формы ГУ-23 (ГУ-23 ВЦ), составленны</w:t>
      </w:r>
      <w:r>
        <w:t xml:space="preserve">х на устранение коммерческих </w:t>
      </w:r>
      <w:r>
        <w:lastRenderedPageBreak/>
        <w:t>неисправностей, указываются в графе 5 оборотной стороны транспортной железнодорожной накладной (графа 93, лист 5, бланк СМГС).</w:t>
      </w:r>
    </w:p>
    <w:p w:rsidR="00000000" w:rsidRDefault="00345D9D">
      <w:pPr>
        <w:pStyle w:val="ConsPlusNormal"/>
        <w:spacing w:before="240"/>
        <w:ind w:firstLine="540"/>
        <w:jc w:val="both"/>
      </w:pPr>
      <w:r>
        <w:t>5.3. Организация устранения расстройств погрузки и крепления груза, перегруза из одного вагона в дру</w:t>
      </w:r>
      <w:r>
        <w:t>гой, установка ЗПУ.</w:t>
      </w:r>
    </w:p>
    <w:p w:rsidR="00000000" w:rsidRDefault="00345D9D">
      <w:pPr>
        <w:pStyle w:val="ConsPlusNormal"/>
        <w:spacing w:before="240"/>
        <w:ind w:firstLine="540"/>
        <w:jc w:val="both"/>
      </w:pPr>
      <w:r>
        <w:t>5.3.1. При подаче вагонов, требующих устранения расстройств погрузки и крепления груза, на специально выделенные железнодорожные пути, места общего или необщего пользования приемосдатчик руководит работой по исправлению расстройств креп</w:t>
      </w:r>
      <w:r>
        <w:t>ления груза и оформляет памятку формы ГУ-45 (ГУ-45 ВЦ) для учета времени нахождения вагона под исправлением.</w:t>
      </w:r>
    </w:p>
    <w:p w:rsidR="00000000" w:rsidRDefault="00345D9D">
      <w:pPr>
        <w:pStyle w:val="ConsPlusNormal"/>
        <w:spacing w:before="240"/>
        <w:ind w:firstLine="540"/>
        <w:jc w:val="both"/>
      </w:pPr>
      <w:r>
        <w:t>5.3.2. При перегрузе груза из одного вагона в другой приемосдатчик оформляет памятку формы ГУ-45 ВЦ, новый вагонный лист и акт общей формы с указан</w:t>
      </w:r>
      <w:r>
        <w:t>ием причин перегруза и проверкой его состояния, количества и массы груза (при необходимости).</w:t>
      </w:r>
    </w:p>
    <w:p w:rsidR="00000000" w:rsidRDefault="00345D9D">
      <w:pPr>
        <w:pStyle w:val="ConsPlusNormal"/>
        <w:spacing w:before="240"/>
        <w:ind w:firstLine="540"/>
        <w:jc w:val="both"/>
      </w:pPr>
      <w:r>
        <w:t>При выявлении в ходе перегруза несоответствия наименования, массы, количества мест груза данным, указанным в транспортной железнодорожной накладной, или поврежден</w:t>
      </w:r>
      <w:r>
        <w:t>ия (порчи) груза приемосдатчиком оформляются акт общей формы с указанием причин перегруза и повреждений (несоответствия), а также рапорт на составление коммерческого акта. Коммерческий акт составляется по решению начальника станции или его заместителя в со</w:t>
      </w:r>
      <w:r>
        <w:t>ответствии с Правилами составления актов при перевозках грузов железнодорожным транспортом и Инструкцией по актово-претензионной работе.</w:t>
      </w:r>
    </w:p>
    <w:p w:rsidR="00000000" w:rsidRDefault="00345D9D">
      <w:pPr>
        <w:pStyle w:val="ConsPlusNormal"/>
        <w:spacing w:before="240"/>
        <w:ind w:firstLine="540"/>
        <w:jc w:val="both"/>
      </w:pPr>
      <w:r>
        <w:t>Сведения об актах указываются в графе 5 оборотной стороны транспортной железнодорожной накладной (графа 93, лист 5, бла</w:t>
      </w:r>
      <w:r>
        <w:t>нк СМГС), а в перевозочных документах зачеркиваются номер вагона и другие сведения о нем (так, чтобы при необходимости можно было прочитать зачеркнутое), а затем проставляются новые данные о вагоне, в который груз перегружен. Это исправление должно быть за</w:t>
      </w:r>
      <w:r>
        <w:t>верено подписью приемосдатчика, руководившего перегрузкой, и штемпелем станции, на которой груз был перегружен в другой вагон.</w:t>
      </w:r>
    </w:p>
    <w:p w:rsidR="00000000" w:rsidRDefault="00345D9D">
      <w:pPr>
        <w:pStyle w:val="ConsPlusNormal"/>
        <w:spacing w:before="240"/>
        <w:ind w:firstLine="540"/>
        <w:jc w:val="both"/>
      </w:pPr>
      <w:r>
        <w:t>После устранения коммерческих неисправностей, повлекших задержку вагона (контейнера) либо перегруз груза, приемосдатчик, руководи</w:t>
      </w:r>
      <w:r>
        <w:t>вший исправлением или перегрузкой, составляет акт общей формы на продление срока доставки в 2-х экземплярах. Один экземпляр акта общей формы прикладывается к перевозочным документам, в которых делается отметка: груз задержан на станции _________ по причине</w:t>
      </w:r>
      <w:r>
        <w:t xml:space="preserve"> - _____________ (указывается причина), срок доставки увеличивается на ___ суток, о чем составлен акт общей формы N _____.</w:t>
      </w:r>
    </w:p>
    <w:p w:rsidR="00000000" w:rsidRDefault="00345D9D">
      <w:pPr>
        <w:pStyle w:val="ConsPlusNormal"/>
        <w:spacing w:before="240"/>
        <w:ind w:firstLine="540"/>
        <w:jc w:val="both"/>
      </w:pPr>
      <w:r>
        <w:t>Отметка делается в графе 5 оборотной стороны транспортной железнодорожной накладной (графа 93, лист 5, бланк СМГС) и под наименованием груза в дорожной ведомости.</w:t>
      </w:r>
    </w:p>
    <w:p w:rsidR="00000000" w:rsidRDefault="00345D9D">
      <w:pPr>
        <w:pStyle w:val="ConsPlusNormal"/>
        <w:spacing w:before="240"/>
        <w:ind w:firstLine="540"/>
        <w:jc w:val="both"/>
      </w:pPr>
      <w:r>
        <w:t>5.3.3. Установка ЗПУ.</w:t>
      </w:r>
    </w:p>
    <w:p w:rsidR="00000000" w:rsidRDefault="00345D9D">
      <w:pPr>
        <w:pStyle w:val="ConsPlusNormal"/>
        <w:spacing w:before="240"/>
        <w:ind w:firstLine="540"/>
        <w:jc w:val="both"/>
      </w:pPr>
      <w:r>
        <w:t xml:space="preserve">Кроме случаев, предусмотренных технологическим процессом работы пункта </w:t>
      </w:r>
      <w:r>
        <w:t>коммерческого осмотра вагонов в поездах и при перегрузе вагона, следовавшего с ЗПУ, в пути следования замена ЗПУ производится в случаях, установленных в Правилах пломбирования вагонов и контейнеров на железнодорожном транспорте:</w:t>
      </w:r>
    </w:p>
    <w:p w:rsidR="00000000" w:rsidRDefault="00345D9D">
      <w:pPr>
        <w:pStyle w:val="ConsPlusNormal"/>
        <w:spacing w:before="240"/>
        <w:ind w:firstLine="540"/>
        <w:jc w:val="both"/>
      </w:pPr>
      <w:r>
        <w:t xml:space="preserve">проверки состояния груза в </w:t>
      </w:r>
      <w:r>
        <w:t>пути следования;</w:t>
      </w:r>
    </w:p>
    <w:p w:rsidR="00000000" w:rsidRDefault="00345D9D">
      <w:pPr>
        <w:pStyle w:val="ConsPlusNormal"/>
        <w:spacing w:before="240"/>
        <w:ind w:firstLine="540"/>
        <w:jc w:val="both"/>
      </w:pPr>
      <w:r>
        <w:lastRenderedPageBreak/>
        <w:t>вскрытия вагона для проведения таможенного досмотра.</w:t>
      </w:r>
    </w:p>
    <w:p w:rsidR="00000000" w:rsidRDefault="00345D9D">
      <w:pPr>
        <w:pStyle w:val="ConsPlusNormal"/>
        <w:spacing w:before="240"/>
        <w:ind w:firstLine="540"/>
        <w:jc w:val="both"/>
      </w:pPr>
      <w:r>
        <w:t>При проведении проверки состояния груза в пути следования допускается не производить полную замену ЗПУ, а ограничиться заменой только того ЗПУ, снятие которого было произведено для получ</w:t>
      </w:r>
      <w:r>
        <w:t>ения доступа к грузу. О замене ЗПУ составляется акт общей формы ГУ-23 (ГУ-23 ВЦ) и делается отметка (графа 93, лист 5, бланк СМГС), которая заверяется штемпелем станции.</w:t>
      </w:r>
    </w:p>
    <w:p w:rsidR="00000000" w:rsidRDefault="00345D9D">
      <w:pPr>
        <w:pStyle w:val="ConsPlusNormal"/>
        <w:spacing w:before="240"/>
        <w:ind w:firstLine="540"/>
        <w:jc w:val="both"/>
      </w:pPr>
      <w:r>
        <w:t>При вскрытии вагонов и контейнеров для таможенного досмотра установку новых ЗПУ произв</w:t>
      </w:r>
      <w:r>
        <w:t>одят таможенные органы, о чем делается отметка в перевозочных документах.</w:t>
      </w:r>
    </w:p>
    <w:p w:rsidR="00000000" w:rsidRDefault="00345D9D">
      <w:pPr>
        <w:pStyle w:val="ConsPlusNormal"/>
        <w:spacing w:before="240"/>
        <w:ind w:firstLine="540"/>
        <w:jc w:val="both"/>
      </w:pPr>
      <w:r>
        <w:t>О вскрытии таможенными органами вагона, контейнера для проведения досмотра составляется акт вскрытия в порядке, установленном Правилами составления актов при перевозках грузов железн</w:t>
      </w:r>
      <w:r>
        <w:t>одорожным транспортом.</w:t>
      </w:r>
    </w:p>
    <w:p w:rsidR="00000000" w:rsidRDefault="00345D9D">
      <w:pPr>
        <w:pStyle w:val="ConsPlusNormal"/>
        <w:spacing w:before="240"/>
        <w:ind w:firstLine="540"/>
        <w:jc w:val="both"/>
      </w:pPr>
      <w:r>
        <w:t>О факте вскрытия вагонов, контейнеров для таможенного досмотра и установки таможенным органом новых ЗПУ делается отметка (графа 93, лист 5, бланк СМГС) для импортных грузов, (графа 92, дополнительная дорожка ведомости) для экспортных</w:t>
      </w:r>
      <w:r>
        <w:t xml:space="preserve"> и транзитных грузов с указанием стоимости ЗПУ для последующего ее возмещения.</w:t>
      </w:r>
    </w:p>
    <w:p w:rsidR="00000000" w:rsidRDefault="00345D9D">
      <w:pPr>
        <w:pStyle w:val="ConsPlusNormal"/>
        <w:spacing w:before="240"/>
        <w:ind w:firstLine="540"/>
        <w:jc w:val="both"/>
      </w:pPr>
      <w:r>
        <w:t>5.4. Составление актов на отцепку вагонов от групповых и маршрутных отправок.</w:t>
      </w:r>
    </w:p>
    <w:p w:rsidR="00000000" w:rsidRDefault="00345D9D">
      <w:pPr>
        <w:pStyle w:val="ConsPlusNormal"/>
        <w:spacing w:before="240"/>
        <w:ind w:firstLine="540"/>
        <w:jc w:val="both"/>
      </w:pPr>
      <w:r>
        <w:t>5.4.1. При отцепке в пути следования вагона (группы вагонов) от маршрутной или групповой отправки (</w:t>
      </w:r>
      <w:r>
        <w:t>далее - основной отправки) вследствие его (их) неисправности приемосдатчиком составляется памятка формы ГУ-45 (ГУ-45 ВЦ) и акт общей формы ГУ-23 (ГУ-23 ВЦ) в соответствии с Правилами составления актов при перевозках грузов железнодорожным транспортом. Свед</w:t>
      </w:r>
      <w:r>
        <w:t>ения о составлении акта, номере вагона, станции, причине отцепки указываются в графе 3 оборотной стороны транспортной железнодорожной накладной формы ГУ-27е (ГУ-27у ВЦ), которые заверяются штемпелем и подписью приемосдатчика. Первый экземпляр акта вскрытия</w:t>
      </w:r>
      <w:r>
        <w:t xml:space="preserve"> прикладывается к основному перевозочному документу и следует до станции назначения. В первоначальном вагонном листе на основании сведений актов вычеркиваются отцепленные вагоны с указанием причин отцепки и ставится подпись приемосдатчика, заверенная кален</w:t>
      </w:r>
      <w:r>
        <w:t>дарным штемпелем.</w:t>
      </w:r>
    </w:p>
    <w:p w:rsidR="00000000" w:rsidRDefault="00345D9D">
      <w:pPr>
        <w:pStyle w:val="ConsPlusNormal"/>
        <w:spacing w:before="240"/>
        <w:ind w:firstLine="540"/>
        <w:jc w:val="both"/>
      </w:pPr>
      <w:r>
        <w:t>5.4.2. При недостатке места в транспортной железнодорожной накладной (дорожной ведомости) сведения об отцепленных в пути следования вагонах заносятся в дополнительные листы размером, равным размеру накладной. В верхней части указанных лис</w:t>
      </w:r>
      <w:r>
        <w:t>тов записывается: "Дополнительный лист N _____ к накладной (дорожной ведомости) N _____". Дополнительные листы прикрепляются к накладной и дорожной ведомости. В графе "Отметки железной дороги" транспортной железнодорожной накладной делается запись "Продолж</w:t>
      </w:r>
      <w:r>
        <w:t>ение данных об отцепленных вагонах смотри в дополнительном листе N _____".</w:t>
      </w:r>
    </w:p>
    <w:p w:rsidR="00000000" w:rsidRDefault="00345D9D">
      <w:pPr>
        <w:pStyle w:val="ConsPlusNormal"/>
        <w:spacing w:before="240"/>
        <w:ind w:firstLine="540"/>
        <w:jc w:val="both"/>
      </w:pPr>
      <w:r>
        <w:t>5.4.3. После устранения неисправностей у отцепленных вагонов приемосдатчик составляет новый вагонный лист формы ГУ-38а (ГУ-38а ВЦ) и передает его в товарную контору для оформления д</w:t>
      </w:r>
      <w:r>
        <w:t>осылочной дорожной ведомости.</w:t>
      </w:r>
    </w:p>
    <w:p w:rsidR="00000000" w:rsidRDefault="00345D9D">
      <w:pPr>
        <w:pStyle w:val="ConsPlusNormal"/>
        <w:spacing w:before="240"/>
        <w:ind w:firstLine="540"/>
        <w:jc w:val="both"/>
      </w:pPr>
      <w:r>
        <w:t>5.5. Сортировка мелких отправок производится в соответствии с технологическим процессом работы грузового двора и планом формирования мелких отправок. Сведения о выгруженных транзитных отправках на склад для дальнейшей перевозк</w:t>
      </w:r>
      <w:r>
        <w:t xml:space="preserve">и в другом вагоне регистрируется в </w:t>
      </w:r>
      <w:r>
        <w:lastRenderedPageBreak/>
        <w:t>Книге выгрузки грузов формы ГУ-44 (ГУ-44 ВЦ) с отметкой в графе примечаний "Транзит".</w:t>
      </w:r>
    </w:p>
    <w:p w:rsidR="00000000" w:rsidRDefault="00345D9D">
      <w:pPr>
        <w:pStyle w:val="ConsPlusNormal"/>
        <w:spacing w:before="240"/>
        <w:ind w:firstLine="540"/>
        <w:jc w:val="both"/>
      </w:pPr>
      <w:r>
        <w:t>Выявленные в процессе сортировки коммерческие неисправности транзитных отправок оформляются актами общей формы ГУ-23 (ГУ-23 ВЦ) или ком</w:t>
      </w:r>
      <w:r>
        <w:t>мерческими актами формы ГУ-22. Коммерческие акты формы ГУ-22 составляются для удостоверения обстоятельств:</w:t>
      </w:r>
    </w:p>
    <w:p w:rsidR="00000000" w:rsidRDefault="00345D9D">
      <w:pPr>
        <w:pStyle w:val="ConsPlusNormal"/>
        <w:spacing w:before="240"/>
        <w:ind w:firstLine="540"/>
        <w:jc w:val="both"/>
      </w:pPr>
      <w:r>
        <w:t>несоответствия наименования, массы, количества мест груза данным, указанным в транспортной железнодорожной накладной, с фактически прибывшим грузом;</w:t>
      </w:r>
    </w:p>
    <w:p w:rsidR="00000000" w:rsidRDefault="00345D9D">
      <w:pPr>
        <w:pStyle w:val="ConsPlusNormal"/>
        <w:spacing w:before="240"/>
        <w:ind w:firstLine="540"/>
        <w:jc w:val="both"/>
      </w:pPr>
      <w:r>
        <w:t>повреждения (порчи) груза и возможные причины такого повреждения;</w:t>
      </w:r>
    </w:p>
    <w:p w:rsidR="00000000" w:rsidRDefault="00345D9D">
      <w:pPr>
        <w:pStyle w:val="ConsPlusNormal"/>
        <w:spacing w:before="240"/>
        <w:ind w:firstLine="540"/>
        <w:jc w:val="both"/>
      </w:pPr>
      <w:r>
        <w:t>обнаружения груза без перевозочных документов, а также перевозочных документов без груза.</w:t>
      </w:r>
    </w:p>
    <w:p w:rsidR="00000000" w:rsidRDefault="00345D9D">
      <w:pPr>
        <w:pStyle w:val="ConsPlusNormal"/>
        <w:spacing w:before="240"/>
        <w:ind w:firstLine="540"/>
        <w:jc w:val="both"/>
      </w:pPr>
      <w:r>
        <w:t>Первые экземпляры коммерческих актов прикладываются к перевозочным документам, при этом в графе 5 об</w:t>
      </w:r>
      <w:r>
        <w:t>оротной стороны транспортной железнодорожной накладной делается отметка о составлении коммерческого акта, которая заверяется подписью работника актово-розыскного бюро и штемпелем станции.</w:t>
      </w:r>
    </w:p>
    <w:p w:rsidR="00000000" w:rsidRDefault="00345D9D">
      <w:pPr>
        <w:pStyle w:val="ConsPlusNormal"/>
        <w:spacing w:before="240"/>
        <w:ind w:firstLine="540"/>
        <w:jc w:val="both"/>
      </w:pPr>
      <w:r>
        <w:t xml:space="preserve">5.6. Сортировка контейнерных отправок производится в соответствии с </w:t>
      </w:r>
      <w:r>
        <w:t>планом формирования контейнеров. Сведения о выгруженных транзитных контейнерах из вагонов на площадку для дальнейшей перевозки в другом вагоне регистрируются в книге выгрузки контейнеров на площадке формы ГУ-44к (ГУ-44к ВЦ) с отметкой в графе примечаний "Т</w:t>
      </w:r>
      <w:r>
        <w:t>ранзитный".</w:t>
      </w:r>
    </w:p>
    <w:p w:rsidR="00000000" w:rsidRDefault="00345D9D">
      <w:pPr>
        <w:pStyle w:val="ConsPlusNormal"/>
        <w:spacing w:before="240"/>
        <w:ind w:firstLine="540"/>
        <w:jc w:val="both"/>
      </w:pPr>
      <w:r>
        <w:t>Выявленные в процессе сортировки коммерческие неисправности транзитных контейнерных отправок оформляются актами общей формы ГУ-23 (ГУ-23 ВЦ) или коммерческими актами формы ГУ-22. Причины составления коммерческих актов формы ГУ-22 аналогичны, ка</w:t>
      </w:r>
      <w:r>
        <w:t>к и при сортировке мелких отправок.</w:t>
      </w:r>
    </w:p>
    <w:p w:rsidR="00000000" w:rsidRDefault="00345D9D">
      <w:pPr>
        <w:pStyle w:val="ConsPlusNormal"/>
        <w:spacing w:before="240"/>
        <w:ind w:firstLine="540"/>
        <w:jc w:val="both"/>
      </w:pPr>
      <w:r>
        <w:t>5.7. Прием и сдача вагонов при перевозках грузов в прямом смешанном железнодорожно-водном сообщении, а также на новостройки и железнодорожные линии узкой колеи.</w:t>
      </w:r>
    </w:p>
    <w:p w:rsidR="00000000" w:rsidRDefault="00345D9D">
      <w:pPr>
        <w:pStyle w:val="ConsPlusNormal"/>
        <w:spacing w:before="240"/>
        <w:ind w:firstLine="540"/>
        <w:jc w:val="both"/>
      </w:pPr>
      <w:r>
        <w:t>При приеме и сдаче груженых и порожних вагонов по перевозка</w:t>
      </w:r>
      <w:r>
        <w:t>м, оформленным документами прямого смешанного железнодорожно-водного сообщения, а также на новостройки и железнодорожные линии узкой колеи, приемосдатчик оформляет памятку формы ГУ-45 (ГУ-45 ВЦ) для учета времени нахождения вагонов под грузовыми операциями</w:t>
      </w:r>
      <w:r>
        <w:t>.</w:t>
      </w:r>
    </w:p>
    <w:p w:rsidR="00000000" w:rsidRDefault="00345D9D">
      <w:pPr>
        <w:pStyle w:val="ConsPlusNormal"/>
        <w:spacing w:before="240"/>
        <w:ind w:firstLine="540"/>
        <w:jc w:val="both"/>
      </w:pPr>
      <w:r>
        <w:t>В случае оформления актов на коммерческие неисправности, выявленные при приеме вагонов, приемосдатчиком делается отметка об их составлении в графе 5 оборотной стороны транспортной железнодорожной накладной, которая заверяется его подписью и штемпелем ста</w:t>
      </w:r>
      <w:r>
        <w:t>нции.</w:t>
      </w:r>
    </w:p>
    <w:p w:rsidR="00000000" w:rsidRDefault="00345D9D">
      <w:pPr>
        <w:pStyle w:val="ConsPlusNormal"/>
        <w:spacing w:before="240"/>
        <w:ind w:firstLine="540"/>
        <w:jc w:val="both"/>
      </w:pPr>
      <w:r>
        <w:t>5.8. На станциях формирования поезда контроль за закрытием дверей, люков, бортов, заглушек нижних сливных приборов возлагается на приемосдатчиков. Запрещается ставить в поезда после выгрузки порожние вагоны с незакрытыми дверями, люками, бортами, заг</w:t>
      </w:r>
      <w:r>
        <w:t>лушками нижних сливных приборов.</w:t>
      </w:r>
    </w:p>
    <w:p w:rsidR="00000000" w:rsidRDefault="00345D9D">
      <w:pPr>
        <w:pStyle w:val="ConsPlusNormal"/>
        <w:ind w:firstLine="540"/>
        <w:jc w:val="both"/>
      </w:pPr>
    </w:p>
    <w:p w:rsidR="00000000" w:rsidRDefault="00345D9D">
      <w:pPr>
        <w:pStyle w:val="ConsPlusTitle"/>
        <w:jc w:val="center"/>
        <w:outlineLvl w:val="1"/>
      </w:pPr>
      <w:r>
        <w:t>6. ОПЕРАЦИИ, ВЫПОЛНЯЕМЫЕ ПРИЕМОСДАТЧИКОМ</w:t>
      </w:r>
    </w:p>
    <w:p w:rsidR="00000000" w:rsidRDefault="00345D9D">
      <w:pPr>
        <w:pStyle w:val="ConsPlusTitle"/>
        <w:jc w:val="center"/>
      </w:pPr>
      <w:r>
        <w:t>НА ЖЕЛЕЗНОДОРОЖНОЙ СТАНЦИИ НАЗНАЧЕНИЯ</w:t>
      </w:r>
    </w:p>
    <w:p w:rsidR="00000000" w:rsidRDefault="00345D9D">
      <w:pPr>
        <w:pStyle w:val="ConsPlusNormal"/>
        <w:ind w:firstLine="540"/>
        <w:jc w:val="both"/>
      </w:pPr>
    </w:p>
    <w:p w:rsidR="00000000" w:rsidRDefault="00345D9D">
      <w:pPr>
        <w:pStyle w:val="ConsPlusTitle"/>
        <w:jc w:val="center"/>
        <w:outlineLvl w:val="2"/>
      </w:pPr>
      <w:r>
        <w:t>6.1. Выдача повагонных, групповых</w:t>
      </w:r>
    </w:p>
    <w:p w:rsidR="00000000" w:rsidRDefault="00345D9D">
      <w:pPr>
        <w:pStyle w:val="ConsPlusTitle"/>
        <w:jc w:val="center"/>
      </w:pPr>
      <w:r>
        <w:t>и маршрутных, а также мелких и контейнерных отправок</w:t>
      </w:r>
    </w:p>
    <w:p w:rsidR="00000000" w:rsidRDefault="00345D9D">
      <w:pPr>
        <w:pStyle w:val="ConsPlusTitle"/>
        <w:jc w:val="center"/>
      </w:pPr>
      <w:r>
        <w:t>с выгрузкой на местах необщего пользования и повагонных</w:t>
      </w:r>
    </w:p>
    <w:p w:rsidR="00000000" w:rsidRDefault="00345D9D">
      <w:pPr>
        <w:pStyle w:val="ConsPlusTitle"/>
        <w:jc w:val="center"/>
      </w:pPr>
      <w:r>
        <w:t>отправок с выгрузкой на местах общего пользования</w:t>
      </w:r>
    </w:p>
    <w:p w:rsidR="00000000" w:rsidRDefault="00345D9D">
      <w:pPr>
        <w:pStyle w:val="ConsPlusTitle"/>
        <w:jc w:val="center"/>
      </w:pPr>
      <w:r>
        <w:t>средствами грузополучателя</w:t>
      </w:r>
    </w:p>
    <w:p w:rsidR="00000000" w:rsidRDefault="00345D9D">
      <w:pPr>
        <w:pStyle w:val="ConsPlusNormal"/>
        <w:ind w:firstLine="540"/>
        <w:jc w:val="both"/>
      </w:pPr>
    </w:p>
    <w:p w:rsidR="00000000" w:rsidRDefault="00345D9D">
      <w:pPr>
        <w:pStyle w:val="ConsPlusNormal"/>
        <w:ind w:firstLine="540"/>
        <w:jc w:val="both"/>
      </w:pPr>
      <w:r>
        <w:t>6.1.1. В станционном технологическом центре по отправкам, прибывшим на станцию назначения, приемосдатчиком производится сверка перевозочных документов со сведениями натурного ли</w:t>
      </w:r>
      <w:r>
        <w:t>ста, а также сортировка документов с раскладыванием вагонных листов по местам выгрузки, которые обслуживаются приемосдатчиком. Порядок передачи вагонных листов из СТЦ приемосдатчикам к местам передачи вагонов устанавливается начальником станции.</w:t>
      </w:r>
    </w:p>
    <w:p w:rsidR="00000000" w:rsidRDefault="00345D9D">
      <w:pPr>
        <w:pStyle w:val="ConsPlusNormal"/>
        <w:spacing w:before="240"/>
        <w:ind w:firstLine="540"/>
        <w:jc w:val="both"/>
      </w:pPr>
      <w:r>
        <w:t>При поступ</w:t>
      </w:r>
      <w:r>
        <w:t>лении перевозочных документов в товарную контору на грузы, следовавшие в режиме внутреннего таможенного транзита с таможенным оформлением на станции назначения, работники товарной конторы проверяют наличие соответствующих таможенных отметок в документах. В</w:t>
      </w:r>
      <w:r>
        <w:t xml:space="preserve"> случае отсутствия такой отметки в транспортной железнодорожной накладной, но при наличии ее в дорожной ведомости, работники товарной конторы оформляют акт общей формы ГУ-23 и к транспортной железнодорожной накладной прилагают ксерокопию дорожной ведомости</w:t>
      </w:r>
      <w:r>
        <w:t xml:space="preserve"> для подтверждения наличия отметки в перевозочном документе.</w:t>
      </w:r>
    </w:p>
    <w:p w:rsidR="00000000" w:rsidRDefault="00345D9D">
      <w:pPr>
        <w:pStyle w:val="ConsPlusNormal"/>
        <w:spacing w:before="240"/>
        <w:ind w:firstLine="540"/>
        <w:jc w:val="both"/>
      </w:pPr>
      <w:r>
        <w:t>6.1.2. На основании уведомления об ожидаемой подаче вагона под выгрузку приемосдатчик с вагонными листами, полученными из СТЦ, выходит к месту передачи вагонов, установленному в технологическом п</w:t>
      </w:r>
      <w:r>
        <w:t>роцессе работы станции, в договорах на подачу и уборку вагонов. Порядок уведомления приемосдатчика о времени ожидаемой подачи устанавливается начальником станции.</w:t>
      </w:r>
    </w:p>
    <w:p w:rsidR="00000000" w:rsidRDefault="00345D9D">
      <w:pPr>
        <w:pStyle w:val="ConsPlusNormal"/>
        <w:spacing w:before="240"/>
        <w:ind w:firstLine="540"/>
        <w:jc w:val="both"/>
      </w:pPr>
      <w:r>
        <w:t>6.1.3. После подачи вагонов на место передачи (выставочные пути или место выгрузки) приемосда</w:t>
      </w:r>
      <w:r>
        <w:t>тчик совместно с представителем грузополучателя проверяют:</w:t>
      </w:r>
    </w:p>
    <w:p w:rsidR="00000000" w:rsidRDefault="00345D9D">
      <w:pPr>
        <w:pStyle w:val="ConsPlusNormal"/>
        <w:spacing w:before="240"/>
        <w:ind w:firstLine="540"/>
        <w:jc w:val="both"/>
      </w:pPr>
      <w:r>
        <w:t>состояние вагонов в коммерческом отношении;</w:t>
      </w:r>
    </w:p>
    <w:p w:rsidR="00000000" w:rsidRDefault="00345D9D">
      <w:pPr>
        <w:pStyle w:val="ConsPlusNormal"/>
        <w:spacing w:before="240"/>
        <w:ind w:firstLine="540"/>
        <w:jc w:val="both"/>
      </w:pPr>
      <w:r>
        <w:t>соответствие сведений о вагоне (номер вагона, грузоподъемность и другие сведения), указанных в вагонном листе и на кузове вагона;</w:t>
      </w:r>
    </w:p>
    <w:p w:rsidR="00000000" w:rsidRDefault="00345D9D">
      <w:pPr>
        <w:pStyle w:val="ConsPlusNormal"/>
        <w:spacing w:before="240"/>
        <w:ind w:firstLine="540"/>
        <w:jc w:val="both"/>
      </w:pPr>
      <w:r>
        <w:t>соответствие сведений о</w:t>
      </w:r>
      <w:r>
        <w:t xml:space="preserve"> ЗПУ, указанных в вагонном листе и на вагоне;</w:t>
      </w:r>
    </w:p>
    <w:p w:rsidR="00000000" w:rsidRDefault="00345D9D">
      <w:pPr>
        <w:pStyle w:val="ConsPlusNormal"/>
        <w:spacing w:before="240"/>
        <w:ind w:firstLine="540"/>
        <w:jc w:val="both"/>
      </w:pPr>
      <w:r>
        <w:t>соответствие сведений о грузополучателе и месте выгрузки, указанных в вагонном листе;</w:t>
      </w:r>
    </w:p>
    <w:p w:rsidR="00000000" w:rsidRDefault="00345D9D">
      <w:pPr>
        <w:pStyle w:val="ConsPlusNormal"/>
        <w:spacing w:before="240"/>
        <w:ind w:firstLine="540"/>
        <w:jc w:val="both"/>
      </w:pPr>
      <w:r>
        <w:t>при передаче вагонов с грузами, следовавшими в режиме внутреннего таможенного транзита с таможенным оформлением на станции н</w:t>
      </w:r>
      <w:r>
        <w:t>азначения, отметку таможни в транспортной железнодорожной накладной "Выпуск разрешен".</w:t>
      </w:r>
    </w:p>
    <w:p w:rsidR="00000000" w:rsidRDefault="00345D9D">
      <w:pPr>
        <w:pStyle w:val="ConsPlusNormal"/>
        <w:spacing w:before="240"/>
        <w:ind w:firstLine="540"/>
        <w:jc w:val="both"/>
      </w:pPr>
      <w:r>
        <w:t>Время на приемо-сдаточные операции вагонов в зависимости от их числа при единовременной подаче устанавливается в договорах на подачу и уборку вагонов.</w:t>
      </w:r>
    </w:p>
    <w:p w:rsidR="00000000" w:rsidRDefault="00345D9D">
      <w:pPr>
        <w:pStyle w:val="ConsPlusNormal"/>
        <w:spacing w:before="240"/>
        <w:ind w:firstLine="540"/>
        <w:jc w:val="both"/>
      </w:pPr>
      <w:r>
        <w:lastRenderedPageBreak/>
        <w:t>6.1.4. Если у пред</w:t>
      </w:r>
      <w:r>
        <w:t>ставителя грузоотправителя в момент передачи вагонов отсутствуют замечания по состоянию вагона и груза, то время передачи вагонов оформляется в памятке формы ГУ-45 (ГУ-45 ВЦ). Время подачи, указанное в памятке, переносится на оборотную сторону вагонного ли</w:t>
      </w:r>
      <w:r>
        <w:t>ста в графу "Подан под выгрузку".</w:t>
      </w:r>
    </w:p>
    <w:p w:rsidR="00000000" w:rsidRDefault="00345D9D">
      <w:pPr>
        <w:pStyle w:val="ConsPlusNormal"/>
        <w:spacing w:before="240"/>
        <w:ind w:firstLine="540"/>
        <w:jc w:val="both"/>
      </w:pPr>
      <w:r>
        <w:t>6.1.5. После получения уведомления от грузополучателя о завершении грузовой операции приемосдатчик с вагонным листом выходит к месту, указанному в договоре на подачу и уборку, для приема вагонов.</w:t>
      </w:r>
    </w:p>
    <w:p w:rsidR="00000000" w:rsidRDefault="00345D9D">
      <w:pPr>
        <w:pStyle w:val="ConsPlusNormal"/>
        <w:spacing w:before="240"/>
        <w:ind w:firstLine="540"/>
        <w:jc w:val="both"/>
      </w:pPr>
      <w:r>
        <w:t>6.1.6. На месте передачи (</w:t>
      </w:r>
      <w:r>
        <w:t>выставочные пути или место выгрузки) приемосдатчик совместно с представителем грузополучателя проверяют состояние вагонов в коммерческом отношении:</w:t>
      </w:r>
    </w:p>
    <w:p w:rsidR="00000000" w:rsidRDefault="00345D9D">
      <w:pPr>
        <w:pStyle w:val="ConsPlusNormal"/>
        <w:spacing w:before="240"/>
        <w:ind w:firstLine="540"/>
        <w:jc w:val="both"/>
      </w:pPr>
      <w:r>
        <w:t xml:space="preserve">соответствие сведений о вагоне по транспортной железнодорожной накладной при возврате порожних, собственных </w:t>
      </w:r>
      <w:r>
        <w:t>(арендованных) или по вагонному листу для вагонов парка ОАО "РЖД", возвращаемых после выгрузки (номер вагона, грузоподъемность и другие сведения), указанных в накладной или вагонном листе и на кузове вагона;</w:t>
      </w:r>
    </w:p>
    <w:p w:rsidR="00000000" w:rsidRDefault="00345D9D">
      <w:pPr>
        <w:pStyle w:val="ConsPlusNormal"/>
        <w:spacing w:before="240"/>
        <w:ind w:firstLine="540"/>
        <w:jc w:val="both"/>
      </w:pPr>
      <w:r>
        <w:t>соответствие сведений о ЗПУ, указанных в транспо</w:t>
      </w:r>
      <w:r>
        <w:t>ртной железнодорожной накладной, при возврате порожних, собственных и арендованных вагонов;</w:t>
      </w:r>
    </w:p>
    <w:p w:rsidR="00000000" w:rsidRDefault="00345D9D">
      <w:pPr>
        <w:pStyle w:val="ConsPlusNormal"/>
        <w:spacing w:before="240"/>
        <w:ind w:firstLine="540"/>
        <w:jc w:val="both"/>
      </w:pPr>
      <w:r>
        <w:t>очистку вагонов от остатков выгруженного груза, в том числе от остатков ранее перевозимого груза, очистку поверхности котла цистерн, колес по кругу катания, ударно-</w:t>
      </w:r>
      <w:r>
        <w:t>тяговых и тормозных устройств, тележек, хребтовой балки, исправность запорных устройств верхних крышек люков, проушин для постановки ЗПУ, снятие закруток, реквизитов крепления, знаков опасности, закрытие дверей, люков, бортов, заглушек нижних сливных прибо</w:t>
      </w:r>
      <w:r>
        <w:t>ров.</w:t>
      </w:r>
    </w:p>
    <w:p w:rsidR="00000000" w:rsidRDefault="00345D9D">
      <w:pPr>
        <w:pStyle w:val="ConsPlusNormal"/>
        <w:spacing w:before="240"/>
        <w:ind w:firstLine="540"/>
        <w:jc w:val="both"/>
      </w:pPr>
      <w:r>
        <w:t xml:space="preserve">При возврате груженых вагонов из-под сдвоенных операций порядок их приема приемосдатчиком изложен в </w:t>
      </w:r>
      <w:hyperlink w:anchor="Par569" w:tooltip="4. ОПЕРАЦИИ, СВЯЗАННЫЕ С ПРИЕМОМ ГРУЗОВ К ПЕРЕВОЗКЕ" w:history="1">
        <w:r>
          <w:rPr>
            <w:color w:val="0000FF"/>
          </w:rPr>
          <w:t>разделе 4</w:t>
        </w:r>
      </w:hyperlink>
      <w:r>
        <w:t xml:space="preserve"> настоящей Инструкции.</w:t>
      </w:r>
    </w:p>
    <w:p w:rsidR="00000000" w:rsidRDefault="00345D9D">
      <w:pPr>
        <w:pStyle w:val="ConsPlusNormal"/>
        <w:spacing w:before="240"/>
        <w:ind w:firstLine="540"/>
        <w:jc w:val="both"/>
      </w:pPr>
      <w:r>
        <w:t>Обнаруженные повреждения вагонов оформляются приемосдатчиком актом общей формы ГУ-23 (ГУ-23 ВЦ) в соответствии с пунктом 3.4 Правил составления актов при перевозках грузов железнодорожным транспортом с уведомлением работников вагонного хозяйства.</w:t>
      </w:r>
    </w:p>
    <w:p w:rsidR="00000000" w:rsidRDefault="00345D9D">
      <w:pPr>
        <w:pStyle w:val="ConsPlusNormal"/>
        <w:spacing w:before="240"/>
        <w:ind w:firstLine="540"/>
        <w:jc w:val="both"/>
      </w:pPr>
      <w:r>
        <w:t>6.1.7. Ес</w:t>
      </w:r>
      <w:r>
        <w:t>ли приемосдатчик в момент приема вагонов не имеет замечаний к коммерческому состоянию порожних вагонов и оформлению транспортной железнодорожной накладной на собственные (арендованные) вагоны, то время окончания грузовых операций подтверждается в Книге уве</w:t>
      </w:r>
      <w:r>
        <w:t>домлений о времени подачи вагонов под погрузку или выгрузку формы ГУ-2а (ГУ-2а ВЦ) подписью приемосдатчика. Время окончания грузовой операции указывается на оборотной стороне вагонного листа в графе "Выгружен" и заверяется подписью приемосдатчика и штемпел</w:t>
      </w:r>
      <w:r>
        <w:t>ем станции.</w:t>
      </w:r>
    </w:p>
    <w:p w:rsidR="00000000" w:rsidRDefault="00345D9D">
      <w:pPr>
        <w:pStyle w:val="ConsPlusNormal"/>
        <w:spacing w:before="240"/>
        <w:ind w:firstLine="540"/>
        <w:jc w:val="both"/>
      </w:pPr>
      <w:r>
        <w:t>6.1.8. Порядок передачи вагонных листов для учета выгрузки в контору станции, а также необходимость ведения книги выгрузки грузов формы ГУ-44 (ГУ-44 ВЦ) при выгрузке на местах необщего пользования устанавливается начальником станции.</w:t>
      </w:r>
    </w:p>
    <w:p w:rsidR="00000000" w:rsidRDefault="00345D9D">
      <w:pPr>
        <w:pStyle w:val="ConsPlusNormal"/>
        <w:spacing w:before="240"/>
        <w:ind w:firstLine="540"/>
        <w:jc w:val="both"/>
      </w:pPr>
      <w:r>
        <w:t>6.1.9. При</w:t>
      </w:r>
      <w:r>
        <w:t xml:space="preserve"> направлении порожних вагонов на промывку в соответствии с Правилами очистки и промывки вагонов и контейнеров после выгрузки грузов составление вагонных листов не требуется.</w:t>
      </w:r>
    </w:p>
    <w:p w:rsidR="00000000" w:rsidRDefault="00345D9D">
      <w:pPr>
        <w:pStyle w:val="ConsPlusNormal"/>
        <w:spacing w:before="240"/>
        <w:ind w:firstLine="540"/>
        <w:jc w:val="both"/>
      </w:pPr>
      <w:r>
        <w:lastRenderedPageBreak/>
        <w:t>6.1.10. При направлении вагонов для ветеринарно-санитарной обработки в соответстви</w:t>
      </w:r>
      <w:r>
        <w:t>и с Инструкцией по ветеринарно-санитарной обработке вагонов после перевозки животных, продуктов и сырья животного происхождения производится оформление:</w:t>
      </w:r>
    </w:p>
    <w:p w:rsidR="00000000" w:rsidRDefault="00345D9D">
      <w:pPr>
        <w:pStyle w:val="ConsPlusNormal"/>
        <w:spacing w:before="240"/>
        <w:ind w:firstLine="540"/>
        <w:jc w:val="both"/>
      </w:pPr>
      <w:r>
        <w:t>по первой категории - с установкой на дверях закруток с оформлением вагонного листа;</w:t>
      </w:r>
    </w:p>
    <w:p w:rsidR="00000000" w:rsidRDefault="00345D9D">
      <w:pPr>
        <w:pStyle w:val="ConsPlusNormal"/>
        <w:spacing w:before="240"/>
        <w:ind w:firstLine="540"/>
        <w:jc w:val="both"/>
      </w:pPr>
      <w:r>
        <w:t>по второй и третье</w:t>
      </w:r>
      <w:r>
        <w:t>й категории - с установкой на дверях ЗПУ с оформлением вагонного листа.</w:t>
      </w:r>
    </w:p>
    <w:p w:rsidR="00000000" w:rsidRDefault="00345D9D">
      <w:pPr>
        <w:pStyle w:val="ConsPlusNormal"/>
        <w:spacing w:before="240"/>
        <w:ind w:firstLine="540"/>
        <w:jc w:val="both"/>
      </w:pPr>
      <w:r>
        <w:t>В вагонном листе делается отметка о находящемся в вагоне оборудовании, а в графе "Наименование груза" указывается "В дезинфекцию". На обеих сторонах дверей вагона приемосдатчиком нанос</w:t>
      </w:r>
      <w:r>
        <w:t>ятся наклейки размером 20 x 30 см или четкие меловые надписи "В дезинфекцию". На вагоны, подлежащие ветеринарно-санитарной обработке по третьей категории, вместе с ЗПУ навешивают бирки размером 7 x 12 см, окрашенные в ярко-красный цвет, с выдавленной надпи</w:t>
      </w:r>
      <w:r>
        <w:t>сью "В дезинфекцию". Наклейки и бирки предоставляют органы Федеральной службы по ветеринарному и фитосанитарному надзору в соответствии с Правилами перевозок железнодорожным транспортом грузов, подконтрольных Россельхознадзору.</w:t>
      </w:r>
    </w:p>
    <w:p w:rsidR="00000000" w:rsidRDefault="00345D9D">
      <w:pPr>
        <w:pStyle w:val="ConsPlusNormal"/>
        <w:spacing w:before="240"/>
        <w:ind w:firstLine="540"/>
        <w:jc w:val="both"/>
      </w:pPr>
      <w:r>
        <w:t>Оформление вагонных листов в</w:t>
      </w:r>
      <w:r>
        <w:t xml:space="preserve"> части станции назначения и места назначения производится в соответствии с ветеринарным назначением, выданным специалистом органа Федеральной службы по ветеринарному и фитосанитарному надзору.</w:t>
      </w:r>
    </w:p>
    <w:p w:rsidR="00000000" w:rsidRDefault="00345D9D">
      <w:pPr>
        <w:pStyle w:val="ConsPlusNormal"/>
        <w:spacing w:before="240"/>
        <w:ind w:firstLine="540"/>
        <w:jc w:val="both"/>
      </w:pPr>
      <w:r>
        <w:t>6.1.11. Если при передаче вагонов на грузы, следовавшие в режим</w:t>
      </w:r>
      <w:r>
        <w:t>е внутреннего таможенного транзита с таможенным оформлением на станции назначения, отметка таможни в транспортной железнодорожной накладной "Выпуск разрешен" отсутствует или не заверена личной номерной печатью сотрудника таможенного органа и подписью, то п</w:t>
      </w:r>
      <w:r>
        <w:t>риемосдатчик оформляет акт общей формы на задержку подачи по вине грузоотправителя.</w:t>
      </w:r>
    </w:p>
    <w:p w:rsidR="00000000" w:rsidRDefault="00345D9D">
      <w:pPr>
        <w:pStyle w:val="ConsPlusNormal"/>
        <w:spacing w:before="240"/>
        <w:ind w:firstLine="540"/>
        <w:jc w:val="both"/>
      </w:pPr>
      <w:r>
        <w:t>6.1.12. При выявлении в момент передачи вагонов на места необщего пользования следующих коммерческих неисправностей:</w:t>
      </w:r>
    </w:p>
    <w:p w:rsidR="00000000" w:rsidRDefault="00345D9D">
      <w:pPr>
        <w:pStyle w:val="ConsPlusNormal"/>
        <w:spacing w:before="240"/>
        <w:ind w:firstLine="540"/>
        <w:jc w:val="both"/>
      </w:pPr>
      <w:r>
        <w:t>видимые следы утраты, повреждения грузов или их упаковк</w:t>
      </w:r>
      <w:r>
        <w:t>и при перевозке на открытом подвижном составе;</w:t>
      </w:r>
    </w:p>
    <w:p w:rsidR="00000000" w:rsidRDefault="00345D9D">
      <w:pPr>
        <w:pStyle w:val="ConsPlusNormal"/>
        <w:spacing w:before="240"/>
        <w:ind w:firstLine="540"/>
        <w:jc w:val="both"/>
      </w:pPr>
      <w:r>
        <w:t>отсутствие (повреждение) или несоответствие по количеству ЗПУ по сравнению с указанными в вагонном листе, а также несоответствие типов и контрольных знаков ЗПУ;</w:t>
      </w:r>
    </w:p>
    <w:p w:rsidR="00000000" w:rsidRDefault="00345D9D">
      <w:pPr>
        <w:pStyle w:val="ConsPlusNormal"/>
        <w:spacing w:before="240"/>
        <w:ind w:firstLine="540"/>
        <w:jc w:val="both"/>
      </w:pPr>
      <w:r>
        <w:t xml:space="preserve">наличие проломов и отверстий в кузовах вагонов, </w:t>
      </w:r>
      <w:r>
        <w:t>дающих возможность проникновения внутрь без нарушения целостности ЗПУ, а также повреждение дверных накладок вагона;</w:t>
      </w:r>
    </w:p>
    <w:p w:rsidR="00000000" w:rsidRDefault="00345D9D">
      <w:pPr>
        <w:pStyle w:val="ConsPlusNormal"/>
        <w:spacing w:before="240"/>
        <w:ind w:firstLine="540"/>
        <w:jc w:val="both"/>
      </w:pPr>
      <w:r>
        <w:t>высыпание или течь грузов;</w:t>
      </w:r>
    </w:p>
    <w:p w:rsidR="00000000" w:rsidRDefault="00345D9D">
      <w:pPr>
        <w:pStyle w:val="ConsPlusNormal"/>
        <w:spacing w:before="240"/>
        <w:ind w:firstLine="540"/>
        <w:jc w:val="both"/>
      </w:pPr>
      <w:r>
        <w:t>закрытые люки вагонов при перевозке грузов с вентилированием, а также нарушение креплений зарешеченных люков;</w:t>
      </w:r>
    </w:p>
    <w:p w:rsidR="00000000" w:rsidRDefault="00345D9D">
      <w:pPr>
        <w:pStyle w:val="ConsPlusNormal"/>
        <w:spacing w:before="240"/>
        <w:ind w:firstLine="540"/>
        <w:jc w:val="both"/>
      </w:pPr>
      <w:r>
        <w:t>нес</w:t>
      </w:r>
      <w:r>
        <w:t>оответствие количества мест, указанного в транспортной железнодорожной накладной, фактически прибывшему, наименования груза - сведениям вагонного листа при возможности их осмотра и подсчета при перевозках грузов в полувагонах и платформах - приемосдатчик о</w:t>
      </w:r>
      <w:r>
        <w:t xml:space="preserve">формляет акт общей формы ГУ-23 (ГУ-23 ВЦ), который подписывается им и представителем </w:t>
      </w:r>
      <w:r>
        <w:lastRenderedPageBreak/>
        <w:t>грузополучателя.</w:t>
      </w:r>
    </w:p>
    <w:p w:rsidR="00000000" w:rsidRDefault="00345D9D">
      <w:pPr>
        <w:pStyle w:val="ConsPlusNormal"/>
        <w:spacing w:before="240"/>
        <w:ind w:firstLine="540"/>
        <w:jc w:val="both"/>
      </w:pPr>
      <w:r>
        <w:t>Сведения о составлении акта общей формы доводятся до начальника станции (или его заместителя) для организации выдачи груза в соответствии с требованиями с</w:t>
      </w:r>
      <w:r>
        <w:t>татьи 41 Устава.</w:t>
      </w:r>
    </w:p>
    <w:p w:rsidR="00000000" w:rsidRDefault="00345D9D">
      <w:pPr>
        <w:pStyle w:val="ConsPlusNormal"/>
        <w:spacing w:before="240"/>
        <w:ind w:firstLine="540"/>
        <w:jc w:val="both"/>
      </w:pPr>
      <w:r>
        <w:t>При обнаружении доступа к грузу (с признаками хищения) приемосдатчик информирует об этом сотрудников органов внутренних дел на транспорте, сотрудников военизированной охраны в порядке, установленном Инструкцией по актово-претензионной рабо</w:t>
      </w:r>
      <w:r>
        <w:t>те на железных дорогах государств - участников Содружества, Латвийской Республики, Литовской Республики, Эстонской Республики. До прибытия сотрудников органов внутренних дел действия приемосдатчика не должны привести к уничтожению следов хищения груза.</w:t>
      </w:r>
    </w:p>
    <w:p w:rsidR="00000000" w:rsidRDefault="00345D9D">
      <w:pPr>
        <w:pStyle w:val="ConsPlusNormal"/>
        <w:spacing w:before="240"/>
        <w:ind w:firstLine="540"/>
        <w:jc w:val="both"/>
      </w:pPr>
      <w:r>
        <w:t>6.1</w:t>
      </w:r>
      <w:r>
        <w:t>.13. Приемосдатчик, который по указанию начальника станции (или его заместителя) участвует в выдаче груза, должен составить рапорт о результатах выдачи груза и в те же сутки предъявить его начальнику станции (или его заместителю) для утверждения и дальнейш</w:t>
      </w:r>
      <w:r>
        <w:t>его оформления коммерческого акта формы ГУ-22. Форма рапорта устанавливается начальником службы грузовой и коммерческой работы железной дороги.</w:t>
      </w:r>
    </w:p>
    <w:p w:rsidR="00000000" w:rsidRDefault="00345D9D">
      <w:pPr>
        <w:pStyle w:val="ConsPlusNormal"/>
        <w:spacing w:before="240"/>
        <w:ind w:firstLine="540"/>
        <w:jc w:val="both"/>
      </w:pPr>
      <w:r>
        <w:t>В случае выдачи грузов по причине технической неисправности вагона дополнительно к акту общей формы и коммерческ</w:t>
      </w:r>
      <w:r>
        <w:t>ому акту приемосдатчиком составляется акт о техническом состоянии вагона (далее - Акт) формы ГУ-106. Акт составляется в 2-х экземплярах: первый экземпляр прикладывается к коммерческому акту, второй остается в делах станции. Акт составляется в день составле</w:t>
      </w:r>
      <w:r>
        <w:t>ния акта общей формы, но не позднее составления коммерческого акта. Для составления Акта привлекаются работники вагонного депо (мастер, осмотрщик) в порядке, установленном начальником станции. Акт подписывается работниками, его составившими, с обязательным</w:t>
      </w:r>
      <w:r>
        <w:t xml:space="preserve"> указанием характера неисправности и причины ее происхождения.</w:t>
      </w:r>
    </w:p>
    <w:p w:rsidR="00000000" w:rsidRDefault="00345D9D">
      <w:pPr>
        <w:pStyle w:val="ConsPlusNormal"/>
        <w:spacing w:before="240"/>
        <w:ind w:firstLine="540"/>
        <w:jc w:val="both"/>
      </w:pPr>
      <w:r>
        <w:t>6.1.14. При составлении рапорта приемосдатчик должен отразить в нем результаты выдачи с уточнением следующих особенностей:</w:t>
      </w:r>
    </w:p>
    <w:p w:rsidR="00000000" w:rsidRDefault="00345D9D">
      <w:pPr>
        <w:pStyle w:val="ConsPlusNormal"/>
        <w:spacing w:before="240"/>
        <w:ind w:firstLine="540"/>
        <w:jc w:val="both"/>
      </w:pPr>
      <w:r>
        <w:t>- при перевозках грузов на открытом железнодорожном подвижном составе:</w:t>
      </w:r>
    </w:p>
    <w:p w:rsidR="00000000" w:rsidRDefault="00345D9D">
      <w:pPr>
        <w:pStyle w:val="ConsPlusNormal"/>
        <w:spacing w:before="240"/>
        <w:ind w:firstLine="540"/>
        <w:jc w:val="both"/>
      </w:pPr>
      <w:r>
        <w:t>соответствие крепления грузов сведениям, указанным в транспортной железнодорожной накладной (правильность установки стоек, щитов, соответствие укладки, укрытия, увязки груза);</w:t>
      </w:r>
    </w:p>
    <w:p w:rsidR="00000000" w:rsidRDefault="00345D9D">
      <w:pPr>
        <w:pStyle w:val="ConsPlusNormal"/>
        <w:spacing w:before="240"/>
        <w:ind w:firstLine="540"/>
        <w:jc w:val="both"/>
      </w:pPr>
      <w:r>
        <w:t>отсутствие следов изъятия груза;</w:t>
      </w:r>
    </w:p>
    <w:p w:rsidR="00000000" w:rsidRDefault="00345D9D">
      <w:pPr>
        <w:pStyle w:val="ConsPlusNormal"/>
        <w:spacing w:before="240"/>
        <w:ind w:firstLine="540"/>
        <w:jc w:val="both"/>
      </w:pPr>
      <w:r>
        <w:t>наличие свободного места на полу платформы или</w:t>
      </w:r>
      <w:r>
        <w:t xml:space="preserve"> полувагона, достаточного для размещения недостающего груза;</w:t>
      </w:r>
    </w:p>
    <w:p w:rsidR="00000000" w:rsidRDefault="00345D9D">
      <w:pPr>
        <w:pStyle w:val="ConsPlusNormal"/>
        <w:spacing w:before="240"/>
        <w:ind w:firstLine="540"/>
        <w:jc w:val="both"/>
      </w:pPr>
      <w:r>
        <w:t>наличие на поверхности груза углублений, воронок или других следов изъятия груза;</w:t>
      </w:r>
    </w:p>
    <w:p w:rsidR="00000000" w:rsidRDefault="00345D9D">
      <w:pPr>
        <w:pStyle w:val="ConsPlusNormal"/>
        <w:spacing w:before="240"/>
        <w:ind w:firstLine="540"/>
        <w:jc w:val="both"/>
      </w:pPr>
      <w:r>
        <w:t>размеры углублений и неровностей погрузки при перевозках каменного угля, кокса и других природных ископаемых;</w:t>
      </w:r>
    </w:p>
    <w:p w:rsidR="00000000" w:rsidRDefault="00345D9D">
      <w:pPr>
        <w:pStyle w:val="ConsPlusNormal"/>
        <w:spacing w:before="240"/>
        <w:ind w:firstLine="540"/>
        <w:jc w:val="both"/>
      </w:pPr>
      <w:r>
        <w:t>наличие или отсутствие пленки от выдувания мелких фракций при перевозках;</w:t>
      </w:r>
    </w:p>
    <w:p w:rsidR="00000000" w:rsidRDefault="00345D9D">
      <w:pPr>
        <w:pStyle w:val="ConsPlusNormal"/>
        <w:spacing w:before="240"/>
        <w:ind w:firstLine="540"/>
        <w:jc w:val="both"/>
      </w:pPr>
      <w:r>
        <w:t>вид повреждения металлических грузов (чугуна и других) в месте излома;</w:t>
      </w:r>
    </w:p>
    <w:p w:rsidR="00000000" w:rsidRDefault="00345D9D">
      <w:pPr>
        <w:pStyle w:val="ConsPlusNormal"/>
        <w:spacing w:before="240"/>
        <w:ind w:firstLine="540"/>
        <w:jc w:val="both"/>
      </w:pPr>
      <w:r>
        <w:lastRenderedPageBreak/>
        <w:t>наличие потемнения, налета или следов ржавчины в месте излома, а также место нахождения отломанной части от осн</w:t>
      </w:r>
      <w:r>
        <w:t>овной;</w:t>
      </w:r>
    </w:p>
    <w:p w:rsidR="00000000" w:rsidRDefault="00345D9D">
      <w:pPr>
        <w:pStyle w:val="ConsPlusNormal"/>
        <w:spacing w:before="240"/>
        <w:ind w:firstLine="540"/>
        <w:jc w:val="both"/>
      </w:pPr>
      <w:r>
        <w:t>- при перевозках наливных грузов в цистернах:</w:t>
      </w:r>
    </w:p>
    <w:p w:rsidR="00000000" w:rsidRDefault="00345D9D">
      <w:pPr>
        <w:pStyle w:val="ConsPlusNormal"/>
        <w:spacing w:before="240"/>
        <w:ind w:firstLine="540"/>
        <w:jc w:val="both"/>
      </w:pPr>
      <w:r>
        <w:t>соответствие калибра, указанного на котле цистерны, сведениям вагонного листа;</w:t>
      </w:r>
    </w:p>
    <w:p w:rsidR="00000000" w:rsidRDefault="00345D9D">
      <w:pPr>
        <w:pStyle w:val="ConsPlusNormal"/>
        <w:spacing w:before="240"/>
        <w:ind w:firstLine="540"/>
        <w:jc w:val="both"/>
      </w:pPr>
      <w:r>
        <w:t>высота налива с помощью метр-штока при проверке массы груза;</w:t>
      </w:r>
    </w:p>
    <w:p w:rsidR="00000000" w:rsidRDefault="00345D9D">
      <w:pPr>
        <w:pStyle w:val="ConsPlusNormal"/>
        <w:spacing w:before="240"/>
        <w:ind w:firstLine="540"/>
        <w:jc w:val="both"/>
      </w:pPr>
      <w:r>
        <w:t>температура груза (температура воздуха);</w:t>
      </w:r>
    </w:p>
    <w:p w:rsidR="00000000" w:rsidRDefault="00345D9D">
      <w:pPr>
        <w:pStyle w:val="ConsPlusNormal"/>
        <w:spacing w:before="240"/>
        <w:ind w:firstLine="540"/>
        <w:jc w:val="both"/>
      </w:pPr>
      <w:r>
        <w:t>наличие резиновой прок</w:t>
      </w:r>
      <w:r>
        <w:t>ладки на горловине;</w:t>
      </w:r>
    </w:p>
    <w:p w:rsidR="00000000" w:rsidRDefault="00345D9D">
      <w:pPr>
        <w:pStyle w:val="ConsPlusNormal"/>
        <w:spacing w:before="240"/>
        <w:ind w:firstLine="540"/>
        <w:jc w:val="both"/>
      </w:pPr>
      <w:r>
        <w:t>наличие течи и ее характер (струей или каплями с определением количества капель в минуту);</w:t>
      </w:r>
    </w:p>
    <w:p w:rsidR="00000000" w:rsidRDefault="00345D9D">
      <w:pPr>
        <w:pStyle w:val="ConsPlusNormal"/>
        <w:spacing w:before="240"/>
        <w:ind w:firstLine="540"/>
        <w:jc w:val="both"/>
      </w:pPr>
      <w:r>
        <w:t>- при перевозках грузов в крытых или специализированных вагонах:</w:t>
      </w:r>
    </w:p>
    <w:p w:rsidR="00000000" w:rsidRDefault="00345D9D">
      <w:pPr>
        <w:pStyle w:val="ConsPlusNormal"/>
        <w:spacing w:before="240"/>
        <w:ind w:firstLine="540"/>
        <w:jc w:val="both"/>
      </w:pPr>
      <w:r>
        <w:t>размеры открытых люков или проломов с определением возможностей изъятия груза че</w:t>
      </w:r>
      <w:r>
        <w:t>рез них;</w:t>
      </w:r>
    </w:p>
    <w:p w:rsidR="00000000" w:rsidRDefault="00345D9D">
      <w:pPr>
        <w:pStyle w:val="ConsPlusNormal"/>
        <w:spacing w:before="240"/>
        <w:ind w:firstLine="540"/>
        <w:jc w:val="both"/>
      </w:pPr>
      <w:r>
        <w:t>соответствие размещения и крепления грузов требованиям ТУ;</w:t>
      </w:r>
    </w:p>
    <w:p w:rsidR="00000000" w:rsidRDefault="00345D9D">
      <w:pPr>
        <w:pStyle w:val="ConsPlusNormal"/>
        <w:spacing w:before="240"/>
        <w:ind w:firstLine="540"/>
        <w:jc w:val="both"/>
      </w:pPr>
      <w:r>
        <w:t>полнота загрузки вагона (при наличии свободного пространства показать его место в вагоне, размер и возможность размещения в нем недостающего груза данного размера);</w:t>
      </w:r>
    </w:p>
    <w:p w:rsidR="00000000" w:rsidRDefault="00345D9D">
      <w:pPr>
        <w:pStyle w:val="ConsPlusNormal"/>
        <w:spacing w:before="240"/>
        <w:ind w:firstLine="540"/>
        <w:jc w:val="both"/>
      </w:pPr>
      <w:r>
        <w:t>соответствие тары и упа</w:t>
      </w:r>
      <w:r>
        <w:t>ковки стандартам и техническим условиям на перевозку грузов;</w:t>
      </w:r>
    </w:p>
    <w:p w:rsidR="00000000" w:rsidRDefault="00345D9D">
      <w:pPr>
        <w:pStyle w:val="ConsPlusNormal"/>
        <w:spacing w:before="240"/>
        <w:ind w:firstLine="540"/>
        <w:jc w:val="both"/>
      </w:pPr>
      <w:r>
        <w:t>наличие исправления тары и упаковки (вновь забитые гвозди, замененные доски, разные виды зашивки кип);</w:t>
      </w:r>
    </w:p>
    <w:p w:rsidR="00000000" w:rsidRDefault="00345D9D">
      <w:pPr>
        <w:pStyle w:val="ConsPlusNormal"/>
        <w:spacing w:before="240"/>
        <w:ind w:firstLine="540"/>
        <w:jc w:val="both"/>
      </w:pPr>
      <w:r>
        <w:t>исправность упаковочных лент, проволок;</w:t>
      </w:r>
    </w:p>
    <w:p w:rsidR="00000000" w:rsidRDefault="00345D9D">
      <w:pPr>
        <w:pStyle w:val="ConsPlusNormal"/>
        <w:spacing w:before="240"/>
        <w:ind w:firstLine="540"/>
        <w:jc w:val="both"/>
      </w:pPr>
      <w:r>
        <w:t>наличие возможности изъятия груза из тары без наруше</w:t>
      </w:r>
      <w:r>
        <w:t>ния целостности лент, проволоки, пломб на грузовых местах;</w:t>
      </w:r>
    </w:p>
    <w:p w:rsidR="00000000" w:rsidRDefault="00345D9D">
      <w:pPr>
        <w:pStyle w:val="ConsPlusNormal"/>
        <w:spacing w:before="240"/>
        <w:ind w:firstLine="540"/>
        <w:jc w:val="both"/>
      </w:pPr>
      <w:r>
        <w:t>наличие россыпи и ее характер (в каком месте вагона, количество россыпи и возможность ее возникновения вследствие неправильной погрузки);</w:t>
      </w:r>
    </w:p>
    <w:p w:rsidR="00000000" w:rsidRDefault="00345D9D">
      <w:pPr>
        <w:pStyle w:val="ConsPlusNormal"/>
        <w:spacing w:before="240"/>
        <w:ind w:firstLine="540"/>
        <w:jc w:val="both"/>
      </w:pPr>
      <w:r>
        <w:t>степень заполнения тары, наличие посторонних предметов внут</w:t>
      </w:r>
      <w:r>
        <w:t>ри упаковки, наличие упаковочного материала;</w:t>
      </w:r>
    </w:p>
    <w:p w:rsidR="00000000" w:rsidRDefault="00345D9D">
      <w:pPr>
        <w:pStyle w:val="ConsPlusNormal"/>
        <w:spacing w:before="240"/>
        <w:ind w:firstLine="540"/>
        <w:jc w:val="both"/>
      </w:pPr>
      <w:r>
        <w:t>исправность бочек (ослабление обручей, выпадение днищ, поломка клепки и другие неисправности);</w:t>
      </w:r>
    </w:p>
    <w:p w:rsidR="00000000" w:rsidRDefault="00345D9D">
      <w:pPr>
        <w:pStyle w:val="ConsPlusNormal"/>
        <w:spacing w:before="240"/>
        <w:ind w:firstLine="540"/>
        <w:jc w:val="both"/>
      </w:pPr>
      <w:r>
        <w:t>степень заполнения бочек, вид их погрузки (накатом или с постановкой на дно, при накате установить их расположение в</w:t>
      </w:r>
      <w:r>
        <w:t>доль или поперек вагона, а также возможность удара одной об другую);</w:t>
      </w:r>
    </w:p>
    <w:p w:rsidR="00000000" w:rsidRDefault="00345D9D">
      <w:pPr>
        <w:pStyle w:val="ConsPlusNormal"/>
        <w:spacing w:before="240"/>
        <w:ind w:firstLine="540"/>
        <w:jc w:val="both"/>
      </w:pPr>
      <w:r>
        <w:lastRenderedPageBreak/>
        <w:t>порядок размещения грузов при перевозках в сборных вагонах с определением возможности их повреждения при погрузке;</w:t>
      </w:r>
    </w:p>
    <w:p w:rsidR="00000000" w:rsidRDefault="00345D9D">
      <w:pPr>
        <w:pStyle w:val="ConsPlusNormal"/>
        <w:spacing w:before="240"/>
        <w:ind w:firstLine="540"/>
        <w:jc w:val="both"/>
      </w:pPr>
      <w:r>
        <w:t>наличие утечек цемента, зерна и других насыпных грузов с определением ко</w:t>
      </w:r>
      <w:r>
        <w:t>личества утечки груза за одну минуту;</w:t>
      </w:r>
    </w:p>
    <w:p w:rsidR="00000000" w:rsidRDefault="00345D9D">
      <w:pPr>
        <w:pStyle w:val="ConsPlusNormal"/>
        <w:spacing w:before="240"/>
        <w:ind w:firstLine="540"/>
        <w:jc w:val="both"/>
      </w:pPr>
      <w:r>
        <w:t>наличие прокладочного материала при перевозках грузов в стеклянной таре и размер выступа бутылей и банок за верхний уровень ящиков или корзин;</w:t>
      </w:r>
    </w:p>
    <w:p w:rsidR="00000000" w:rsidRDefault="00345D9D">
      <w:pPr>
        <w:pStyle w:val="ConsPlusNormal"/>
        <w:spacing w:before="240"/>
        <w:ind w:firstLine="540"/>
        <w:jc w:val="both"/>
      </w:pPr>
      <w:r>
        <w:t>- при перевозке скоропортящихся грузов в крытых или специализированных ваго</w:t>
      </w:r>
      <w:r>
        <w:t>нах:</w:t>
      </w:r>
    </w:p>
    <w:p w:rsidR="00000000" w:rsidRDefault="00345D9D">
      <w:pPr>
        <w:pStyle w:val="ConsPlusNormal"/>
        <w:spacing w:before="240"/>
        <w:ind w:firstLine="540"/>
        <w:jc w:val="both"/>
      </w:pPr>
      <w:r>
        <w:t>способ погрузки (вертикальный с прокладками реек, шахматный, перекрестный, в таре, навалом без тары) и соответствие его Правилам перевозок железнодорожным транспортом скоропортящихся грузов, высота погрузки груза в вагоне, а для мяса охлажденного и ос</w:t>
      </w:r>
      <w:r>
        <w:t>тывшего - плотность подвески на крючьях;</w:t>
      </w:r>
    </w:p>
    <w:p w:rsidR="00000000" w:rsidRDefault="00345D9D">
      <w:pPr>
        <w:pStyle w:val="ConsPlusNormal"/>
        <w:spacing w:before="240"/>
        <w:ind w:firstLine="540"/>
        <w:jc w:val="both"/>
      </w:pPr>
      <w:r>
        <w:t>состояние груза (наличие плесени, гнили, течи, загара, запаха, дефектов обработки);</w:t>
      </w:r>
    </w:p>
    <w:p w:rsidR="00000000" w:rsidRDefault="00345D9D">
      <w:pPr>
        <w:pStyle w:val="ConsPlusNormal"/>
        <w:spacing w:before="240"/>
        <w:ind w:firstLine="540"/>
        <w:jc w:val="both"/>
      </w:pPr>
      <w:r>
        <w:t>состояние боковых люков крытых вагонов (открыты, закрыты) при перевозке с вентилированием, а также правильность их установки;</w:t>
      </w:r>
    </w:p>
    <w:p w:rsidR="00000000" w:rsidRDefault="00345D9D">
      <w:pPr>
        <w:pStyle w:val="ConsPlusNormal"/>
        <w:spacing w:before="240"/>
        <w:ind w:firstLine="540"/>
        <w:jc w:val="both"/>
      </w:pPr>
      <w:r>
        <w:t>утепление люков, дверей, пола, стен крытых вагонов при перевозке в зимний и переходный периоды;</w:t>
      </w:r>
    </w:p>
    <w:p w:rsidR="00000000" w:rsidRDefault="00345D9D">
      <w:pPr>
        <w:pStyle w:val="ConsPlusNormal"/>
        <w:spacing w:before="240"/>
        <w:ind w:firstLine="540"/>
        <w:jc w:val="both"/>
      </w:pPr>
      <w:r>
        <w:t>температура наружного воздуха.</w:t>
      </w:r>
    </w:p>
    <w:p w:rsidR="00000000" w:rsidRDefault="00345D9D">
      <w:pPr>
        <w:pStyle w:val="ConsPlusNormal"/>
        <w:spacing w:before="240"/>
        <w:ind w:firstLine="540"/>
        <w:jc w:val="both"/>
      </w:pPr>
      <w:r>
        <w:t xml:space="preserve">Необходимо потребовать от бригады рефрижераторной секции (механика, обслуживающего автономный рефрижераторный вагон, далее - РВ) </w:t>
      </w:r>
      <w:r>
        <w:t>выписку температурного режима из рабочего журнала за весь путь следования, заверенную механиком.</w:t>
      </w:r>
    </w:p>
    <w:p w:rsidR="00000000" w:rsidRDefault="00345D9D">
      <w:pPr>
        <w:pStyle w:val="ConsPlusNormal"/>
        <w:spacing w:before="240"/>
        <w:ind w:firstLine="540"/>
        <w:jc w:val="both"/>
      </w:pPr>
      <w:r>
        <w:t>6.1.15. Проверка недостачи массы грузов, перевозимых навалом, насыпью, наливом, производится приемосдатчиком на вагонных весах, а тарно-штучных - только в повр</w:t>
      </w:r>
      <w:r>
        <w:t>ежденных местах - на товарных весах в порядке, предусмотренном Рекомендациями Госстандарта России по определению массы грузов, перевозимых железнодорожным транспортом, МИ 2815-2003.</w:t>
      </w:r>
    </w:p>
    <w:p w:rsidR="00000000" w:rsidRDefault="00345D9D">
      <w:pPr>
        <w:pStyle w:val="ConsPlusNormal"/>
        <w:ind w:firstLine="540"/>
        <w:jc w:val="both"/>
      </w:pPr>
    </w:p>
    <w:p w:rsidR="00000000" w:rsidRDefault="00345D9D">
      <w:pPr>
        <w:pStyle w:val="ConsPlusTitle"/>
        <w:jc w:val="center"/>
        <w:outlineLvl w:val="2"/>
      </w:pPr>
      <w:r>
        <w:t>6.2. Выдача контейнерных отправок на местах</w:t>
      </w:r>
    </w:p>
    <w:p w:rsidR="00000000" w:rsidRDefault="00345D9D">
      <w:pPr>
        <w:pStyle w:val="ConsPlusTitle"/>
        <w:jc w:val="center"/>
      </w:pPr>
      <w:r>
        <w:t>общего пользования</w:t>
      </w:r>
    </w:p>
    <w:p w:rsidR="00000000" w:rsidRDefault="00345D9D">
      <w:pPr>
        <w:pStyle w:val="ConsPlusNormal"/>
        <w:ind w:firstLine="540"/>
        <w:jc w:val="both"/>
      </w:pPr>
    </w:p>
    <w:p w:rsidR="00000000" w:rsidRDefault="00345D9D">
      <w:pPr>
        <w:pStyle w:val="ConsPlusNormal"/>
        <w:ind w:firstLine="540"/>
        <w:jc w:val="both"/>
      </w:pPr>
      <w:r>
        <w:t>6.2.1. Пр</w:t>
      </w:r>
      <w:r>
        <w:t>ибывшие на станцию назначения перевозочные документы на контейнерные отправки вместе с вагонным листом передаются из СТЦ на контейнерные площадки с регистрацией передачи в Книге передачи документов между контейнерной площадкой и СТЦ (ТВК или АФТО) формы ГУ</w:t>
      </w:r>
      <w:r>
        <w:t>-48к (ГУ-48к ВЦ).</w:t>
      </w:r>
    </w:p>
    <w:p w:rsidR="00000000" w:rsidRDefault="00345D9D">
      <w:pPr>
        <w:pStyle w:val="ConsPlusNormal"/>
        <w:spacing w:before="240"/>
        <w:ind w:firstLine="540"/>
        <w:jc w:val="both"/>
      </w:pPr>
      <w:r>
        <w:t>6.2.2. В момент подачи вагонов приемосдатчик проверяет внешним осмотром исправность вагонов и контейнеров. Выявленные неисправности контейнеров при подаче оформляются актом общей формы.</w:t>
      </w:r>
    </w:p>
    <w:p w:rsidR="00000000" w:rsidRDefault="00345D9D">
      <w:pPr>
        <w:pStyle w:val="ConsPlusNormal"/>
        <w:spacing w:before="240"/>
        <w:ind w:firstLine="540"/>
        <w:jc w:val="both"/>
      </w:pPr>
      <w:r>
        <w:t>6.2.3. В момент выгрузки контейнеров из вагона прове</w:t>
      </w:r>
      <w:r>
        <w:t xml:space="preserve">ряется соответствие сведений (номер </w:t>
      </w:r>
      <w:r>
        <w:lastRenderedPageBreak/>
        <w:t>контейнера, типоразмер), указанных в перевозочном документе и вагонном листе, сведениям, указанным на кузове контейнера, с одновременной проверкой технического состояния кузова контейнера и исправности ЗПУ.</w:t>
      </w:r>
    </w:p>
    <w:p w:rsidR="00000000" w:rsidRDefault="00345D9D">
      <w:pPr>
        <w:pStyle w:val="ConsPlusNormal"/>
        <w:spacing w:before="240"/>
        <w:ind w:firstLine="540"/>
        <w:jc w:val="both"/>
      </w:pPr>
      <w:r>
        <w:t>6.2.4. Сведен</w:t>
      </w:r>
      <w:r>
        <w:t>ия о времени выгрузки контейнеров на площадку (автомобиль) указываются приемосдатчиком в графе "Прибытие на станцию назначения. Дата и время выгрузки. Место выгрузки" на оборотной стороне транспортной железнодорожной накладной формы ГУ-29к, которые заверяю</w:t>
      </w:r>
      <w:r>
        <w:t>тся календарным штемпелем и подписью приемосдатчика.</w:t>
      </w:r>
    </w:p>
    <w:p w:rsidR="00000000" w:rsidRDefault="00345D9D">
      <w:pPr>
        <w:pStyle w:val="ConsPlusNormal"/>
        <w:spacing w:before="240"/>
        <w:ind w:firstLine="540"/>
        <w:jc w:val="both"/>
      </w:pPr>
      <w:r>
        <w:t>6.2.5. На основании сведений транспортной железнодорожной накладной после выгрузки контейнера на площадку (автомобиль) приемосдатчик формирует строку записи Книги выгрузки контейнеров по площадке формы Г</w:t>
      </w:r>
      <w:r>
        <w:t>У-44к (ГУ-44к ВЦ).</w:t>
      </w:r>
    </w:p>
    <w:p w:rsidR="00000000" w:rsidRDefault="00345D9D">
      <w:pPr>
        <w:pStyle w:val="ConsPlusNormal"/>
        <w:spacing w:before="240"/>
        <w:ind w:firstLine="540"/>
        <w:jc w:val="both"/>
      </w:pPr>
      <w:r>
        <w:t>6.2.6. После выгрузки контейнеров из вагона в вагонном листе в графе "Выгружен (рассортирован)" делается отметка о времени выгрузки, которая заверяется подписью приемосдатчика и строчным штемпелем станции. В графе "Примечание" указываетс</w:t>
      </w:r>
      <w:r>
        <w:t>я место установки каждого контейнера на площадке (автомобиле), куда он выгружен.</w:t>
      </w:r>
    </w:p>
    <w:p w:rsidR="00000000" w:rsidRDefault="00345D9D">
      <w:pPr>
        <w:pStyle w:val="ConsPlusNormal"/>
        <w:spacing w:before="240"/>
        <w:ind w:firstLine="540"/>
        <w:jc w:val="both"/>
      </w:pPr>
      <w:r>
        <w:t>6.2.7. Вагонный лист и перевозочный документ на выгруженные контейнеры передаются в товарную контору или лицу, уполномоченному начальником станции для взаимодействия с агентст</w:t>
      </w:r>
      <w:r>
        <w:t>вом фирменного транспортного обслуживания. Сведения с перевозочного документа и вагонного листа заносятся в Книгу передачи документов между контейнерной площадкой и СТЦ (ТВК) формы ГУ-48к (ГУ-48к ВЦ) для информирования клиентов о прибытии грузов в их адрес</w:t>
      </w:r>
      <w:r>
        <w:t xml:space="preserve"> и учета выгрузки.</w:t>
      </w:r>
    </w:p>
    <w:p w:rsidR="00000000" w:rsidRDefault="00345D9D">
      <w:pPr>
        <w:pStyle w:val="ConsPlusNormal"/>
        <w:spacing w:before="240"/>
        <w:ind w:firstLine="540"/>
        <w:jc w:val="both"/>
      </w:pPr>
      <w:r>
        <w:t xml:space="preserve">6.2.8. После получения транспортной железнодорожной накладной и приемосдаточного акта формы КЭУ-16 (КЭУ-16 ВЦ) (пропуск на вывоз контейнера формы ГУ-43) в товарной конторе станции грузополучатель предъявляет их приемосдатчику для вывоза </w:t>
      </w:r>
      <w:r>
        <w:t>контейнера со станции.</w:t>
      </w:r>
    </w:p>
    <w:p w:rsidR="00000000" w:rsidRDefault="00345D9D">
      <w:pPr>
        <w:pStyle w:val="ConsPlusNormal"/>
        <w:spacing w:before="240"/>
        <w:ind w:firstLine="540"/>
        <w:jc w:val="both"/>
      </w:pPr>
      <w:r>
        <w:t>Приемосдатчик, проверив в транспортной железнодорожной накладной наличие подписи товарного кассира в графе "Платежи взысканы на станции назначения", а также соблюдение сроков бесплатного хранения контейнера (24 часа), оформляет сведе</w:t>
      </w:r>
      <w:r>
        <w:t>ния о времени вывоза во всех экземплярах приемо-сдаточного акта КЭУ-16 (КЭУ-16 ВЦ).</w:t>
      </w:r>
    </w:p>
    <w:p w:rsidR="00000000" w:rsidRDefault="00345D9D">
      <w:pPr>
        <w:pStyle w:val="ConsPlusNormal"/>
        <w:spacing w:before="240"/>
        <w:ind w:firstLine="540"/>
        <w:jc w:val="both"/>
      </w:pPr>
      <w:r>
        <w:t>При выдаче контейнеров с грузами, следовавшими в режиме внутреннего таможенного транзита с таможенным оформлением на станции назначения, приемосдатчик дополнительно проверя</w:t>
      </w:r>
      <w:r>
        <w:t>ет наличие штемпеля таможенного органа "Выпуск разрешен", заверенного номерной печатью и подписью представителя таможни.</w:t>
      </w:r>
    </w:p>
    <w:p w:rsidR="00000000" w:rsidRDefault="00345D9D">
      <w:pPr>
        <w:pStyle w:val="ConsPlusNormal"/>
        <w:spacing w:before="240"/>
        <w:ind w:firstLine="540"/>
        <w:jc w:val="both"/>
      </w:pPr>
      <w:r>
        <w:t>Один экземпляр наряда приемосдатчик возвращает в товарную контору или лицу, уполномоченному начальником станции для взаимодействия с аг</w:t>
      </w:r>
      <w:r>
        <w:t>ентством фирменного транспортного обслуживания и учета времени нахождения контейнера у грузополучателя, остальные передает грузополучателю вместе с контейнером для его вывоза со станции.</w:t>
      </w:r>
    </w:p>
    <w:p w:rsidR="00000000" w:rsidRDefault="00345D9D">
      <w:pPr>
        <w:pStyle w:val="ConsPlusNormal"/>
        <w:spacing w:before="240"/>
        <w:ind w:firstLine="540"/>
        <w:jc w:val="both"/>
      </w:pPr>
      <w:r>
        <w:t>Контроль за соблюдением сроков предельного хранения груза, установлен</w:t>
      </w:r>
      <w:r>
        <w:t>ных Правилами хранения грузов в местах общего пользования при перевозке железнодорожным транспортом, возлагается на приемосдатчика.</w:t>
      </w:r>
    </w:p>
    <w:p w:rsidR="00000000" w:rsidRDefault="00345D9D">
      <w:pPr>
        <w:pStyle w:val="ConsPlusNormal"/>
        <w:spacing w:before="240"/>
        <w:ind w:firstLine="540"/>
        <w:jc w:val="both"/>
      </w:pPr>
      <w:r>
        <w:lastRenderedPageBreak/>
        <w:t>Сроки бесплатного хранения исчисляются с момента уведомления грузополучателя о прибытии груза в его адрес, начиная с 24 часо</w:t>
      </w:r>
      <w:r>
        <w:t>в дня получения грузополучателем такого уведомления, если оно поступило не позднее 12 часов этого дня. Если уведомление поступило после 12 часов этого дня, то исчисление срока бесплатного хранения начинается с 24 часов дня, следующего за днем получения уве</w:t>
      </w:r>
      <w:r>
        <w:t>домления.</w:t>
      </w:r>
    </w:p>
    <w:p w:rsidR="00000000" w:rsidRDefault="00345D9D">
      <w:pPr>
        <w:pStyle w:val="ConsPlusNormal"/>
        <w:spacing w:before="240"/>
        <w:ind w:firstLine="540"/>
        <w:jc w:val="both"/>
      </w:pPr>
      <w:r>
        <w:t>При хранении контейнеров с грузом с превышением бесплатного срока хранения с грузополучателя взыскивается сбор, о чем товарным кассиром делается соответствующая отметка в графе 4 оборотной стороны транспортной железнодорожной накладной. При выявл</w:t>
      </w:r>
      <w:r>
        <w:t>ении приемосдатчиком неоплаты срока хранения, превышающего бесплатный срок хранения, контейнер грузополучателю не выдается до внесения соответствующих платежей в товарную контору.</w:t>
      </w:r>
    </w:p>
    <w:p w:rsidR="00000000" w:rsidRDefault="00345D9D">
      <w:pPr>
        <w:pStyle w:val="ConsPlusNormal"/>
        <w:spacing w:before="240"/>
        <w:ind w:firstLine="540"/>
        <w:jc w:val="both"/>
      </w:pPr>
      <w:r>
        <w:t>6.2.9. Сведения о времени вывоза контейнеров и номере приемо-сдаточного акта</w:t>
      </w:r>
      <w:r>
        <w:t xml:space="preserve"> формы КЭУ-16 (КЭУ-16 ВЦ) заносятся приемосдатчиком в Книгу выгрузки контейнеров формы ГУ-44к (ГУ-44к ВЦ).</w:t>
      </w:r>
    </w:p>
    <w:p w:rsidR="00000000" w:rsidRDefault="00345D9D">
      <w:pPr>
        <w:pStyle w:val="ConsPlusNormal"/>
        <w:spacing w:before="240"/>
        <w:ind w:firstLine="540"/>
        <w:jc w:val="both"/>
      </w:pPr>
      <w:r>
        <w:t>6.2.10. При выявлении несоответствия фактического номера контейнера и кода владельца со сведениями, указанными в перевозочных документах, приемосдатч</w:t>
      </w:r>
      <w:r>
        <w:t>ик составляет акт общей формы ГУ-23 (ГУ-23 ВЦ). На основании акта оформляется рапорт на имя начальника станции (его заместителя) для составления коммерческого акта формы ГУ-22. Порядок составления коммерческого акта и его учета устанавливается Правилами со</w:t>
      </w:r>
      <w:r>
        <w:t>ставления актов при перевозках грузов на железнодорожном транспорте.</w:t>
      </w:r>
    </w:p>
    <w:p w:rsidR="00000000" w:rsidRDefault="00345D9D">
      <w:pPr>
        <w:pStyle w:val="ConsPlusNormal"/>
        <w:spacing w:before="240"/>
        <w:ind w:firstLine="540"/>
        <w:jc w:val="both"/>
      </w:pPr>
      <w:r>
        <w:t>6.2.11. В случаях обнаружения неисправности контейнера или отсутствия (нарушения) ЗПУ приемосдатчиком составляется акт общей формы и рапорт на имя начальника станции (его заместителя). На</w:t>
      </w:r>
      <w:r>
        <w:t xml:space="preserve"> неисправность контейнера дополнительно составляется акт о техническом состоянии контейнера формы ГУ-106.</w:t>
      </w:r>
    </w:p>
    <w:p w:rsidR="00000000" w:rsidRDefault="00345D9D">
      <w:pPr>
        <w:pStyle w:val="ConsPlusNormal"/>
        <w:spacing w:before="240"/>
        <w:ind w:firstLine="540"/>
        <w:jc w:val="both"/>
      </w:pPr>
      <w:r>
        <w:t>Акт о техническом состоянии контейнера (формы ГУ-106) подписывается приемосдатчиком, мастером дистанции погрузочно-разгрузочных работ. На основании ра</w:t>
      </w:r>
      <w:r>
        <w:t>порта приемосдатчика и письменного решения начальника станции (его заместителя) составляется коммерческий акт.</w:t>
      </w:r>
    </w:p>
    <w:p w:rsidR="00000000" w:rsidRDefault="00345D9D">
      <w:pPr>
        <w:pStyle w:val="ConsPlusNormal"/>
        <w:spacing w:before="240"/>
        <w:ind w:firstLine="540"/>
        <w:jc w:val="both"/>
      </w:pPr>
      <w:r>
        <w:t>6.2.12. Порядок выдачи контейнеров с оформленными коммерческими актами устанавливается начальником станции.</w:t>
      </w:r>
    </w:p>
    <w:p w:rsidR="00000000" w:rsidRDefault="00345D9D">
      <w:pPr>
        <w:pStyle w:val="ConsPlusNormal"/>
        <w:ind w:firstLine="540"/>
        <w:jc w:val="both"/>
      </w:pPr>
    </w:p>
    <w:p w:rsidR="00000000" w:rsidRDefault="00345D9D">
      <w:pPr>
        <w:pStyle w:val="ConsPlusTitle"/>
        <w:jc w:val="center"/>
        <w:outlineLvl w:val="2"/>
      </w:pPr>
      <w:r>
        <w:t>6.3. Выдача мелких отправок на местах общего пользования</w:t>
      </w:r>
    </w:p>
    <w:p w:rsidR="00000000" w:rsidRDefault="00345D9D">
      <w:pPr>
        <w:pStyle w:val="ConsPlusNormal"/>
        <w:ind w:firstLine="540"/>
        <w:jc w:val="both"/>
      </w:pPr>
    </w:p>
    <w:p w:rsidR="00000000" w:rsidRDefault="00345D9D">
      <w:pPr>
        <w:pStyle w:val="ConsPlusNormal"/>
        <w:ind w:firstLine="540"/>
        <w:jc w:val="both"/>
      </w:pPr>
      <w:r>
        <w:t>6.3.1. Прибывшие на станцию назначения перевозочные документы на мелкие отправки вместе с вагонным листом передаются из СТЦ на контейнерные площадки с регистрацией передачи в Книге сдачи грузовых до</w:t>
      </w:r>
      <w:r>
        <w:t>кументов формы ГУ-48.</w:t>
      </w:r>
    </w:p>
    <w:p w:rsidR="00000000" w:rsidRDefault="00345D9D">
      <w:pPr>
        <w:pStyle w:val="ConsPlusNormal"/>
        <w:spacing w:before="240"/>
        <w:ind w:firstLine="540"/>
        <w:jc w:val="both"/>
      </w:pPr>
      <w:r>
        <w:t>6.3.2. В момент подачи вагонов приемосдатчик проверяет внешним осмотром исправность вагонов и ЗПУ. Выявленные неисправности вагонов или ЗПУ при подаче оформляются актом общей формы.</w:t>
      </w:r>
    </w:p>
    <w:p w:rsidR="00000000" w:rsidRDefault="00345D9D">
      <w:pPr>
        <w:pStyle w:val="ConsPlusNormal"/>
        <w:spacing w:before="240"/>
        <w:ind w:firstLine="540"/>
        <w:jc w:val="both"/>
      </w:pPr>
      <w:r>
        <w:t>6.3.3. В момент выгрузки мелких отправок из вагона п</w:t>
      </w:r>
      <w:r>
        <w:t xml:space="preserve">роверяется соответствие сведений (номер марки, количество мест), указанных в перевозочных документах и вагонном листе, </w:t>
      </w:r>
      <w:r>
        <w:lastRenderedPageBreak/>
        <w:t>сведениям на грузовых местах с одновременной проверкой их исправности.</w:t>
      </w:r>
    </w:p>
    <w:p w:rsidR="00000000" w:rsidRDefault="00345D9D">
      <w:pPr>
        <w:pStyle w:val="ConsPlusNormal"/>
        <w:spacing w:before="240"/>
        <w:ind w:firstLine="540"/>
        <w:jc w:val="both"/>
      </w:pPr>
      <w:r>
        <w:t>6.3.4. Сведения о времени выгрузки мелких отправок в склад указыва</w:t>
      </w:r>
      <w:r>
        <w:t>ются в графе "Прибытие на станцию назначения. Дата и время выгрузки. Место выгрузки" на оборотной стороне транспортной железнодорожной накладной формы ГУ-29-О (ГУ-27), которые заверяются календарным штемпелем и росписью приемосдатчика.</w:t>
      </w:r>
    </w:p>
    <w:p w:rsidR="00000000" w:rsidRDefault="00345D9D">
      <w:pPr>
        <w:pStyle w:val="ConsPlusNormal"/>
        <w:spacing w:before="240"/>
        <w:ind w:firstLine="540"/>
        <w:jc w:val="both"/>
      </w:pPr>
      <w:r>
        <w:t xml:space="preserve">6.3.5. На основании </w:t>
      </w:r>
      <w:r>
        <w:t>сведений транспортной железнодорожной накладной после выгрузки мелких отправок в склад приемосдатчик делает запись в Книге выгрузки по складу формы ГУ-44 (ГУ-44 ВЦ).</w:t>
      </w:r>
    </w:p>
    <w:p w:rsidR="00000000" w:rsidRDefault="00345D9D">
      <w:pPr>
        <w:pStyle w:val="ConsPlusNormal"/>
        <w:spacing w:before="240"/>
        <w:ind w:firstLine="540"/>
        <w:jc w:val="both"/>
      </w:pPr>
      <w:r>
        <w:t>6.3.6. После выгрузки мелких отправок из вагона в вагонном листе в графе "Выгружен (рассор</w:t>
      </w:r>
      <w:r>
        <w:t>тирован)" делается отметка о времени выгрузки, которая заверяется подписью приемосдатчика и строчным штемпелем станции. В графе "Примечание" указывается место выгрузки каждой отправки на складе.</w:t>
      </w:r>
    </w:p>
    <w:p w:rsidR="00000000" w:rsidRDefault="00345D9D">
      <w:pPr>
        <w:pStyle w:val="ConsPlusNormal"/>
        <w:spacing w:before="240"/>
        <w:ind w:firstLine="540"/>
        <w:jc w:val="both"/>
      </w:pPr>
      <w:r>
        <w:t>При выгрузке мелких отправок из контейнера аналогичные отметк</w:t>
      </w:r>
      <w:r>
        <w:t>и делаются в сопроводительном контейнерном листе формы ГУ-39.</w:t>
      </w:r>
    </w:p>
    <w:p w:rsidR="00000000" w:rsidRDefault="00345D9D">
      <w:pPr>
        <w:pStyle w:val="ConsPlusNormal"/>
        <w:spacing w:before="240"/>
        <w:ind w:firstLine="540"/>
        <w:jc w:val="both"/>
      </w:pPr>
      <w:r>
        <w:t>6.3.7. Вагонный лист и перевозочные документы на выгруженные мелкие отправки передаются в товарную контору или лицу, уполномоченному начальником станции для взаимодействия с агентством фирменног</w:t>
      </w:r>
      <w:r>
        <w:t>о транспортного обслуживания, по Книге сдачи грузовых документов формы ГУ-48 для информирования клиентов о прибытии грузов в их адрес и учета выгрузки.</w:t>
      </w:r>
    </w:p>
    <w:p w:rsidR="00000000" w:rsidRDefault="00345D9D">
      <w:pPr>
        <w:pStyle w:val="ConsPlusNormal"/>
        <w:spacing w:before="240"/>
        <w:ind w:firstLine="540"/>
        <w:jc w:val="both"/>
      </w:pPr>
      <w:r>
        <w:t>6.3.8. После получения транспортной железнодорожной накладной и приемо-сдаточного акта формы КЭУ-16 (КЭУ</w:t>
      </w:r>
      <w:r>
        <w:t>-16 ВЦ) (пропуска на вывоз груза формы ГУ-43) в товарной конторе или агентстве фирменного транспортного обслуживания грузополучатель предъявляет их приемосдатчику для вывоза груза со станции.</w:t>
      </w:r>
    </w:p>
    <w:p w:rsidR="00000000" w:rsidRDefault="00345D9D">
      <w:pPr>
        <w:pStyle w:val="ConsPlusNormal"/>
        <w:spacing w:before="240"/>
        <w:ind w:firstLine="540"/>
        <w:jc w:val="both"/>
      </w:pPr>
      <w:r>
        <w:t>Приемосдатчик, проверив в транспортной железнодорожной накладной</w:t>
      </w:r>
      <w:r>
        <w:t xml:space="preserve"> наличие подписи товарного кассира в графе "Платежи взысканы на станции назначения", а также соблюдение сроков бесплатного хранения груза (24 часа), оформляет сведения о времени вывоза во всех экземплярах формы КЭУ-16 (КЭУ-16 ВЦ).</w:t>
      </w:r>
    </w:p>
    <w:p w:rsidR="00000000" w:rsidRDefault="00345D9D">
      <w:pPr>
        <w:pStyle w:val="ConsPlusNormal"/>
        <w:spacing w:before="240"/>
        <w:ind w:firstLine="540"/>
        <w:jc w:val="both"/>
      </w:pPr>
      <w:r>
        <w:t>При вывозе мелких отправо</w:t>
      </w:r>
      <w:r>
        <w:t>к по частям сведения о вывозе каждой части отмечаются в транспортной железнодорожной накладной, форме КЭУ-16 (КЭУ-16 ВЦ) и Книге выгрузки формы ГУ-44 (ГУ-44 ВЦ). При завершении вывоза последней партии груза в транспортной железнодорожной накладной, форме К</w:t>
      </w:r>
      <w:r>
        <w:t>ЭУ-16 и Книге выгрузки делается отметка о завершении вывоза.</w:t>
      </w:r>
    </w:p>
    <w:p w:rsidR="00000000" w:rsidRDefault="00345D9D">
      <w:pPr>
        <w:pStyle w:val="ConsPlusNormal"/>
        <w:spacing w:before="240"/>
        <w:ind w:firstLine="540"/>
        <w:jc w:val="both"/>
      </w:pPr>
      <w:r>
        <w:t>Один экземпляр приемо-сдаточного акта приемосдатчик возвращает в товарную контору лицу, уполномоченному начальником станции на подтверждение передачи груза и вывоза его со станции, остальные - пе</w:t>
      </w:r>
      <w:r>
        <w:t>редает грузополучателю вместе с грузовыми местами для вывоза их со станции.</w:t>
      </w:r>
    </w:p>
    <w:p w:rsidR="00000000" w:rsidRDefault="00345D9D">
      <w:pPr>
        <w:pStyle w:val="ConsPlusNormal"/>
        <w:spacing w:before="240"/>
        <w:ind w:firstLine="540"/>
        <w:jc w:val="both"/>
      </w:pPr>
      <w:r>
        <w:t xml:space="preserve">Сроки бесплатного хранения исчисляются с момента уведомления грузополучателя о прибытии груза в его адрес, начиная с 24 часов дня получения грузополучателем такого </w:t>
      </w:r>
      <w:r>
        <w:lastRenderedPageBreak/>
        <w:t>уведомления, есл</w:t>
      </w:r>
      <w:r>
        <w:t>и оно поступило не позднее 12 часов этого дня. Если уведомление поступило после 12 часов этого дня, то исчисление срока бесплатного хранения начинается с 24 часов дня, следующего за днем получения уведомления.</w:t>
      </w:r>
    </w:p>
    <w:p w:rsidR="00000000" w:rsidRDefault="00345D9D">
      <w:pPr>
        <w:pStyle w:val="ConsPlusNormal"/>
        <w:spacing w:before="240"/>
        <w:ind w:firstLine="540"/>
        <w:jc w:val="both"/>
      </w:pPr>
      <w:r>
        <w:t>При хранении мелких отправок сверх бесплатного</w:t>
      </w:r>
      <w:r>
        <w:t xml:space="preserve"> срока с грузополучателя взыскивается сбор, о чем делается соответствующая отметка в графе 5 оборотной стороны транспортной железнодорожной накладной товарным кассиром. При выявлении приемосдатчиком неоплаты срока хранения, превышающего бесплатный срок хра</w:t>
      </w:r>
      <w:r>
        <w:t>нения, груз грузополучателю не выдается до внесения соответствующих платежей в товарную контору.</w:t>
      </w:r>
    </w:p>
    <w:p w:rsidR="00000000" w:rsidRDefault="00345D9D">
      <w:pPr>
        <w:pStyle w:val="ConsPlusNormal"/>
        <w:spacing w:before="240"/>
        <w:ind w:firstLine="540"/>
        <w:jc w:val="both"/>
      </w:pPr>
      <w:r>
        <w:t>6.3.9. Сведения о времени вывоза мелкой отправки и номере приемо-сдаточного акта формы КЭУ-16 (КЭУ-16 ВЦ) заносятся приемосдатчиком в Книгу выгрузки контейнеро</w:t>
      </w:r>
      <w:r>
        <w:t>в формы ГУ-44 (ГУ-44 ВЦ).</w:t>
      </w:r>
    </w:p>
    <w:p w:rsidR="00000000" w:rsidRDefault="00345D9D">
      <w:pPr>
        <w:pStyle w:val="ConsPlusNormal"/>
        <w:spacing w:before="240"/>
        <w:ind w:firstLine="540"/>
        <w:jc w:val="both"/>
      </w:pPr>
      <w:r>
        <w:t>6.3.10. При выявлении несоответствия между сведениями перевозочных документов и мелкими отправками, находящимися в вагоне в момент подачи (выгрузки), приемосдатчик составляет акт общей формы ГУ-23 (ГУ-23 ВЦ). На основании акта общ</w:t>
      </w:r>
      <w:r>
        <w:t xml:space="preserve">ей формы оформляется рапорт на имя начальника станции (его заместителя) для составления коммерческого акта формы ГУ-22. Порядок составления акта и его учета устанавливается в соответствии с Правилами составления актов при перевозках грузов железнодорожным </w:t>
      </w:r>
      <w:r>
        <w:t>транспортом.</w:t>
      </w:r>
    </w:p>
    <w:p w:rsidR="00000000" w:rsidRDefault="00345D9D">
      <w:pPr>
        <w:pStyle w:val="ConsPlusNormal"/>
        <w:spacing w:before="240"/>
        <w:ind w:firstLine="540"/>
        <w:jc w:val="both"/>
      </w:pPr>
      <w:r>
        <w:t>6.3.11. В случаях обнаружения неисправности грузовых мест или их отсутствия приемосдатчиком составляется акт общей формы и рапорт на имя начальника станции (его заместителя). На неисправность вагона, если это необходимо, дополнительно составля</w:t>
      </w:r>
      <w:r>
        <w:t>ется акт о техническом состоянии вагона формы ГУ-106.</w:t>
      </w:r>
    </w:p>
    <w:p w:rsidR="00000000" w:rsidRDefault="00345D9D">
      <w:pPr>
        <w:pStyle w:val="ConsPlusNormal"/>
        <w:spacing w:before="240"/>
        <w:ind w:firstLine="540"/>
        <w:jc w:val="both"/>
      </w:pPr>
      <w:r>
        <w:t>Акт о техническом состоянии вагона подписывается приемосдатчиком, мастером пункта технического осмотра вагонов.</w:t>
      </w:r>
    </w:p>
    <w:p w:rsidR="00000000" w:rsidRDefault="00345D9D">
      <w:pPr>
        <w:pStyle w:val="ConsPlusNormal"/>
        <w:spacing w:before="240"/>
        <w:ind w:firstLine="540"/>
        <w:jc w:val="both"/>
      </w:pPr>
      <w:r>
        <w:t>На основании рапорта приемосдатчика и письменного решения начальника станции (его заместит</w:t>
      </w:r>
      <w:r>
        <w:t>еля) составляется коммерческий акт.</w:t>
      </w:r>
    </w:p>
    <w:p w:rsidR="00000000" w:rsidRDefault="00345D9D">
      <w:pPr>
        <w:pStyle w:val="ConsPlusNormal"/>
        <w:ind w:firstLine="540"/>
        <w:jc w:val="both"/>
      </w:pPr>
    </w:p>
    <w:p w:rsidR="00000000" w:rsidRDefault="00345D9D">
      <w:pPr>
        <w:pStyle w:val="ConsPlusTitle"/>
        <w:jc w:val="center"/>
        <w:outlineLvl w:val="1"/>
      </w:pPr>
      <w:r>
        <w:t>7. ОПЕРАЦИИ, ОСУЩЕСТВЛЯЕМЫЕ ПРИЕМОСДАТЧИКОМ</w:t>
      </w:r>
    </w:p>
    <w:p w:rsidR="00000000" w:rsidRDefault="00345D9D">
      <w:pPr>
        <w:pStyle w:val="ConsPlusTitle"/>
        <w:jc w:val="center"/>
      </w:pPr>
      <w:r>
        <w:t>ПО РАЗМЕЩЕНИЮ И ХРАНЕНИЮ ГРУЗОВ НА СТАНЦИОННЫХ СКЛАДАХ</w:t>
      </w:r>
    </w:p>
    <w:p w:rsidR="00000000" w:rsidRDefault="00345D9D">
      <w:pPr>
        <w:pStyle w:val="ConsPlusNormal"/>
        <w:ind w:firstLine="540"/>
        <w:jc w:val="both"/>
      </w:pPr>
    </w:p>
    <w:p w:rsidR="00000000" w:rsidRDefault="00345D9D">
      <w:pPr>
        <w:pStyle w:val="ConsPlusNormal"/>
        <w:ind w:firstLine="540"/>
        <w:jc w:val="both"/>
      </w:pPr>
      <w:r>
        <w:t>7.1. Приемосдатчик обеспечивает правильное хранение грузов в открытых и закрытых складах, в вагонах, контейнерах, подлежащих выгрузке (в том числе силами грузополучателя) и выдаче их в местах общего пользования станций, а также принятие к отправлению.</w:t>
      </w:r>
    </w:p>
    <w:p w:rsidR="00000000" w:rsidRDefault="00345D9D">
      <w:pPr>
        <w:pStyle w:val="ConsPlusNormal"/>
        <w:spacing w:before="240"/>
        <w:ind w:firstLine="540"/>
        <w:jc w:val="both"/>
      </w:pPr>
      <w:r>
        <w:t>На о</w:t>
      </w:r>
      <w:r>
        <w:t>ткрытых складах мест общего пользования допускается хранение только грузов, перечисленных в Правилах хранения грузов в местах общего пользования при перевозке железнодорожным транспортом.</w:t>
      </w:r>
    </w:p>
    <w:p w:rsidR="00000000" w:rsidRDefault="00345D9D">
      <w:pPr>
        <w:pStyle w:val="ConsPlusNormal"/>
        <w:spacing w:before="240"/>
        <w:ind w:firstLine="540"/>
        <w:jc w:val="both"/>
      </w:pPr>
      <w:r>
        <w:t>7.2. Специализация станционных складов устанавливается технологическ</w:t>
      </w:r>
      <w:r>
        <w:t>им процессом работы станции.</w:t>
      </w:r>
    </w:p>
    <w:p w:rsidR="00000000" w:rsidRDefault="00345D9D">
      <w:pPr>
        <w:pStyle w:val="ConsPlusNormal"/>
        <w:spacing w:before="240"/>
        <w:ind w:firstLine="540"/>
        <w:jc w:val="both"/>
      </w:pPr>
      <w:r>
        <w:t>7.3. При размещении грузов на открытых складах приемосдатчик обязан обеспечить выполнение следующих требований:</w:t>
      </w:r>
    </w:p>
    <w:p w:rsidR="00000000" w:rsidRDefault="00345D9D">
      <w:pPr>
        <w:pStyle w:val="ConsPlusNormal"/>
        <w:spacing w:before="240"/>
        <w:ind w:firstLine="540"/>
        <w:jc w:val="both"/>
      </w:pPr>
      <w:r>
        <w:lastRenderedPageBreak/>
        <w:t>размещать грузы на открытых складах в соответствии с манипуляционными знаками по ГОСТ 14192-77, указанными на таре,</w:t>
      </w:r>
      <w:r>
        <w:t xml:space="preserve"> упаковке или грузе ("Верх", "Штабелировать запрещается", "Беречь от влаги" и другие манипуляционные знаки);</w:t>
      </w:r>
    </w:p>
    <w:p w:rsidR="00000000" w:rsidRDefault="00345D9D">
      <w:pPr>
        <w:pStyle w:val="ConsPlusNormal"/>
        <w:spacing w:before="240"/>
        <w:ind w:firstLine="540"/>
        <w:jc w:val="both"/>
      </w:pPr>
      <w:r>
        <w:t>не допускать совместное хранение грузов, которое может привести к их порче или способствовать возникновению пожара;</w:t>
      </w:r>
    </w:p>
    <w:p w:rsidR="00000000" w:rsidRDefault="00345D9D">
      <w:pPr>
        <w:pStyle w:val="ConsPlusNormal"/>
        <w:spacing w:before="240"/>
        <w:ind w:firstLine="540"/>
        <w:jc w:val="both"/>
      </w:pPr>
      <w:r>
        <w:t>размещение груза, в том числе с</w:t>
      </w:r>
      <w:r>
        <w:t>ыпучего, ближе 2 м от прожекторных мачт, опор контактной сети, воздушных линий проводов и их оттяжек и ближе 4 м от проводов воздушных линий не допускается;</w:t>
      </w:r>
    </w:p>
    <w:p w:rsidR="00000000" w:rsidRDefault="00345D9D">
      <w:pPr>
        <w:pStyle w:val="ConsPlusNormal"/>
        <w:spacing w:before="240"/>
        <w:ind w:firstLine="540"/>
        <w:jc w:val="both"/>
      </w:pPr>
      <w:r>
        <w:t>выгружаемые из вагонов грузы должны быть уложены высотой до 1200 мм (кроме балласта для путевых раб</w:t>
      </w:r>
      <w:r>
        <w:t>от) на расстоянии от наружной грани крайнего рельса железнодорожного пути не ближе 2 м, при большой высоте - не ближе 2,5 м;</w:t>
      </w:r>
    </w:p>
    <w:p w:rsidR="00000000" w:rsidRDefault="00345D9D">
      <w:pPr>
        <w:pStyle w:val="ConsPlusNormal"/>
        <w:spacing w:before="240"/>
        <w:ind w:firstLine="540"/>
        <w:jc w:val="both"/>
      </w:pPr>
      <w:r>
        <w:t>исключить возможность смешивания грузов, принадлежащих к разным отправкам, перевозимых навалом или насыпью;</w:t>
      </w:r>
    </w:p>
    <w:p w:rsidR="00000000" w:rsidRDefault="00345D9D">
      <w:pPr>
        <w:pStyle w:val="ConsPlusNormal"/>
        <w:spacing w:before="240"/>
        <w:ind w:firstLine="540"/>
        <w:jc w:val="both"/>
      </w:pPr>
      <w:r>
        <w:t>при выгрузке механизиро</w:t>
      </w:r>
      <w:r>
        <w:t>ванным способом железобетонных изделий укладывать их на подкладки с разделением прокладками в штабель высотой не более: 2,6 м - фундаментные блоки и блоки стен подвалов; 2,5 м - плиты перекрытий; 2,0 м - ригели и колонны; двух ярусов - стеновые блоки;</w:t>
      </w:r>
    </w:p>
    <w:p w:rsidR="00000000" w:rsidRDefault="00345D9D">
      <w:pPr>
        <w:pStyle w:val="ConsPlusNormal"/>
        <w:spacing w:before="240"/>
        <w:ind w:firstLine="540"/>
        <w:jc w:val="both"/>
      </w:pPr>
      <w:r>
        <w:t xml:space="preserve">при </w:t>
      </w:r>
      <w:r>
        <w:t xml:space="preserve">выгрузке механизированным способом круглый и пиленый лесоматериал должен размещаться перпендикулярно оси пути в ячейки, огражденные с каждой стороны двумя столбиками, или в специальные стеллажи. Ширина ячеек, стеллажей должна быть 3 м, высота штабеля - не </w:t>
      </w:r>
      <w:r>
        <w:t>более 3 м, проходы между ячейками, стеллажами - не менее 1 м. Лесоматериалы укладывают на подкладки с разделением каждой пачки прокладками;</w:t>
      </w:r>
    </w:p>
    <w:p w:rsidR="00000000" w:rsidRDefault="00345D9D">
      <w:pPr>
        <w:pStyle w:val="ConsPlusNormal"/>
        <w:spacing w:before="240"/>
        <w:ind w:firstLine="540"/>
        <w:jc w:val="both"/>
      </w:pPr>
      <w:r>
        <w:t>размещать контейнеры на площадках не ближе 700 мм к подкрановым путям и 3150 мм к оси пути, на котором находятся ваг</w:t>
      </w:r>
      <w:r>
        <w:t>оны, через каждые 100 м устраивать пожарные разрывы шириной не менее 5 м, разрыв между спаренными рядами по торцам - не менее 500 мм и по бокам - 1900 мм, зазор между контейнерами - 100 мм. При наличии автостропов крупнотоннажные контейнеры устанавливать в</w:t>
      </w:r>
      <w:r>
        <w:t xml:space="preserve"> два-три яруса.</w:t>
      </w:r>
    </w:p>
    <w:p w:rsidR="00000000" w:rsidRDefault="00345D9D">
      <w:pPr>
        <w:pStyle w:val="ConsPlusNormal"/>
        <w:spacing w:before="240"/>
        <w:ind w:firstLine="540"/>
        <w:jc w:val="both"/>
      </w:pPr>
      <w:r>
        <w:t>7.4. При размещении грузов на закрытых складах (пакгаузах) приемосдатчик обязан обеспечить выполнение следующих требований:</w:t>
      </w:r>
    </w:p>
    <w:p w:rsidR="00000000" w:rsidRDefault="00345D9D">
      <w:pPr>
        <w:pStyle w:val="ConsPlusNormal"/>
        <w:spacing w:before="240"/>
        <w:ind w:firstLine="540"/>
        <w:jc w:val="both"/>
      </w:pPr>
      <w:r>
        <w:t>ширина прохода вдоль закрытого склада (пакгауза) и посередине должна быть не менее 1 м, вдоль стен - 0,5 м и у двере</w:t>
      </w:r>
      <w:r>
        <w:t>й - равна ширине дверей;</w:t>
      </w:r>
    </w:p>
    <w:p w:rsidR="00000000" w:rsidRDefault="00345D9D">
      <w:pPr>
        <w:pStyle w:val="ConsPlusNormal"/>
        <w:spacing w:before="240"/>
        <w:ind w:firstLine="540"/>
        <w:jc w:val="both"/>
      </w:pPr>
      <w:r>
        <w:t>укладывать груз вплотную к стенам закрытого склада (пакгауза) запрещается;</w:t>
      </w:r>
    </w:p>
    <w:p w:rsidR="00000000" w:rsidRDefault="00345D9D">
      <w:pPr>
        <w:pStyle w:val="ConsPlusNormal"/>
        <w:spacing w:before="240"/>
        <w:ind w:firstLine="540"/>
        <w:jc w:val="both"/>
      </w:pPr>
      <w:r>
        <w:t>не допускать совместное хранение грузов, которое может привести к порче их или способствовать возникновению пожара;</w:t>
      </w:r>
    </w:p>
    <w:p w:rsidR="00000000" w:rsidRDefault="00345D9D">
      <w:pPr>
        <w:pStyle w:val="ConsPlusNormal"/>
        <w:spacing w:before="240"/>
        <w:ind w:firstLine="540"/>
        <w:jc w:val="both"/>
      </w:pPr>
      <w:r>
        <w:t>хранить чай, кофе, какао, сахар и другие</w:t>
      </w:r>
      <w:r>
        <w:t xml:space="preserve"> продовольственные грузы следует в сухих помещениях на настилах;</w:t>
      </w:r>
    </w:p>
    <w:p w:rsidR="00000000" w:rsidRDefault="00345D9D">
      <w:pPr>
        <w:pStyle w:val="ConsPlusNormal"/>
        <w:spacing w:before="240"/>
        <w:ind w:firstLine="540"/>
        <w:jc w:val="both"/>
      </w:pPr>
      <w:r>
        <w:lastRenderedPageBreak/>
        <w:t>размещать тарные и штучные грузы рядами в штабеля маркировкой наружу;</w:t>
      </w:r>
    </w:p>
    <w:p w:rsidR="00000000" w:rsidRDefault="00345D9D">
      <w:pPr>
        <w:pStyle w:val="ConsPlusNormal"/>
        <w:spacing w:before="240"/>
        <w:ind w:firstLine="540"/>
        <w:jc w:val="both"/>
      </w:pPr>
      <w:r>
        <w:t>разделять грузы, относящиеся к разным отправкам;</w:t>
      </w:r>
    </w:p>
    <w:p w:rsidR="00000000" w:rsidRDefault="00345D9D">
      <w:pPr>
        <w:pStyle w:val="ConsPlusNormal"/>
        <w:spacing w:before="240"/>
        <w:ind w:firstLine="540"/>
        <w:jc w:val="both"/>
      </w:pPr>
      <w:r>
        <w:t>контролировать укладку груза вручную на высоту не более 3 м. Высота укла</w:t>
      </w:r>
      <w:r>
        <w:t>дки с помощью электропогрузчиков пакетами на поддонах - в два - четыре яруса в зависимости от прочности тары и компактности пакетов;</w:t>
      </w:r>
    </w:p>
    <w:p w:rsidR="00000000" w:rsidRDefault="00345D9D">
      <w:pPr>
        <w:pStyle w:val="ConsPlusNormal"/>
        <w:spacing w:before="240"/>
        <w:ind w:firstLine="540"/>
        <w:jc w:val="both"/>
      </w:pPr>
      <w:r>
        <w:t>штабелирование грузов в мешках и кулях производится в перевязку, после каждых шести рядов размещают прокладки из досок;</w:t>
      </w:r>
    </w:p>
    <w:p w:rsidR="00000000" w:rsidRDefault="00345D9D">
      <w:pPr>
        <w:pStyle w:val="ConsPlusNormal"/>
        <w:spacing w:before="240"/>
        <w:ind w:firstLine="540"/>
        <w:jc w:val="both"/>
      </w:pPr>
      <w:r>
        <w:t>шта</w:t>
      </w:r>
      <w:r>
        <w:t>белирование грузов в бочках и барабанах производится в два-три яруса с укладкой между рядами прокладок из досок. Крайние бочки или барабаны закрепляют от раскатывания клиньями с обеих сторон каждого ряда;</w:t>
      </w:r>
    </w:p>
    <w:p w:rsidR="00000000" w:rsidRDefault="00345D9D">
      <w:pPr>
        <w:pStyle w:val="ConsPlusNormal"/>
        <w:spacing w:before="240"/>
        <w:ind w:firstLine="540"/>
        <w:jc w:val="both"/>
      </w:pPr>
      <w:r>
        <w:t>хранение корзин с бутылями осуществляется в один яр</w:t>
      </w:r>
      <w:r>
        <w:t>ус. При наличии специальных стеллажей бутыли могут устанавливаться в два яруса;</w:t>
      </w:r>
    </w:p>
    <w:p w:rsidR="00000000" w:rsidRDefault="00345D9D">
      <w:pPr>
        <w:pStyle w:val="ConsPlusNormal"/>
        <w:spacing w:before="240"/>
        <w:ind w:firstLine="540"/>
        <w:jc w:val="both"/>
      </w:pPr>
      <w:r>
        <w:t>хранение изделий из кожи должно производиться в сухих защищенных от солнечного света закрытых складах (пакгаузах).</w:t>
      </w:r>
    </w:p>
    <w:p w:rsidR="00000000" w:rsidRDefault="00345D9D">
      <w:pPr>
        <w:pStyle w:val="ConsPlusNormal"/>
        <w:spacing w:before="240"/>
        <w:ind w:firstLine="540"/>
        <w:jc w:val="both"/>
      </w:pPr>
      <w:r>
        <w:t>7.5. При размещении груза по площади пола закрытого склада (п</w:t>
      </w:r>
      <w:r>
        <w:t xml:space="preserve">акгауза) должны предусматриваться между штабелями грузов пожарные проходы и проходы для передвижения тележек, автопогрузчиков, для свободного доступа к первичным средствам пожаротушения. Ширина этих проходов устанавливается в зависимости от применяемых на </w:t>
      </w:r>
      <w:r>
        <w:t>закрытом складе погрузочно-разгрузочного инвентаря и средств механизации с таким расчетом, чтобы всегда была возможность подъехать к грузу и взять его с помощью тележки, автопогрузчика и других транспортных средств.</w:t>
      </w:r>
    </w:p>
    <w:p w:rsidR="00000000" w:rsidRDefault="00345D9D">
      <w:pPr>
        <w:pStyle w:val="ConsPlusNormal"/>
        <w:ind w:firstLine="540"/>
        <w:jc w:val="both"/>
      </w:pPr>
    </w:p>
    <w:p w:rsidR="00000000" w:rsidRDefault="00345D9D">
      <w:pPr>
        <w:pStyle w:val="ConsPlusTitle"/>
        <w:jc w:val="center"/>
        <w:outlineLvl w:val="1"/>
      </w:pPr>
      <w:r>
        <w:t>8. ТРЕБОВАНИЯ ПО ОХРАНЕ ТРУДА ПРИЕМОСДАТЧИКА</w:t>
      </w:r>
    </w:p>
    <w:p w:rsidR="00000000" w:rsidRDefault="00345D9D">
      <w:pPr>
        <w:pStyle w:val="ConsPlusNormal"/>
        <w:ind w:firstLine="540"/>
        <w:jc w:val="both"/>
      </w:pPr>
    </w:p>
    <w:p w:rsidR="00000000" w:rsidRDefault="00345D9D">
      <w:pPr>
        <w:pStyle w:val="ConsPlusTitle"/>
        <w:jc w:val="center"/>
        <w:outlineLvl w:val="2"/>
      </w:pPr>
      <w:r>
        <w:t>8.1. Общие требования по охране труда</w:t>
      </w:r>
    </w:p>
    <w:p w:rsidR="00000000" w:rsidRDefault="00345D9D">
      <w:pPr>
        <w:pStyle w:val="ConsPlusNormal"/>
        <w:ind w:firstLine="540"/>
        <w:jc w:val="both"/>
      </w:pPr>
    </w:p>
    <w:p w:rsidR="00000000" w:rsidRDefault="00345D9D">
      <w:pPr>
        <w:pStyle w:val="ConsPlusNormal"/>
        <w:ind w:firstLine="540"/>
        <w:jc w:val="both"/>
      </w:pPr>
      <w:r>
        <w:t>8.1.1. Приемосдатчик имеет право приступать к работе, если он прошел плановый медосмотр (срок действия которого не истек), с ним проведены инструктажи по охране и условиям</w:t>
      </w:r>
      <w:r>
        <w:t xml:space="preserve"> труда начальником станции или лицом, им уполномоченным.</w:t>
      </w:r>
    </w:p>
    <w:p w:rsidR="00000000" w:rsidRDefault="00345D9D">
      <w:pPr>
        <w:pStyle w:val="ConsPlusNormal"/>
        <w:spacing w:before="240"/>
        <w:ind w:firstLine="540"/>
        <w:jc w:val="both"/>
      </w:pPr>
      <w:r>
        <w:t>8.1.2. Инструктажи по охране труда проводятся:</w:t>
      </w:r>
    </w:p>
    <w:p w:rsidR="00000000" w:rsidRDefault="00345D9D">
      <w:pPr>
        <w:pStyle w:val="ConsPlusNormal"/>
        <w:spacing w:before="240"/>
        <w:ind w:firstLine="540"/>
        <w:jc w:val="both"/>
      </w:pPr>
      <w:r>
        <w:t>вводный - при приеме работника на работу;</w:t>
      </w:r>
    </w:p>
    <w:p w:rsidR="00000000" w:rsidRDefault="00345D9D">
      <w:pPr>
        <w:pStyle w:val="ConsPlusNormal"/>
        <w:spacing w:before="240"/>
        <w:ind w:firstLine="540"/>
        <w:jc w:val="both"/>
      </w:pPr>
      <w:r>
        <w:t>первичный - на рабочем месте;</w:t>
      </w:r>
    </w:p>
    <w:p w:rsidR="00000000" w:rsidRDefault="00345D9D">
      <w:pPr>
        <w:pStyle w:val="ConsPlusNormal"/>
        <w:spacing w:before="240"/>
        <w:ind w:firstLine="540"/>
        <w:jc w:val="both"/>
      </w:pPr>
      <w:r>
        <w:t>повторный - 1 раз в квартал для всех работников;</w:t>
      </w:r>
    </w:p>
    <w:p w:rsidR="00000000" w:rsidRDefault="00345D9D">
      <w:pPr>
        <w:pStyle w:val="ConsPlusNormal"/>
        <w:spacing w:before="240"/>
        <w:ind w:firstLine="540"/>
        <w:jc w:val="both"/>
      </w:pPr>
      <w:r>
        <w:t>внеочередной - согласно телегра</w:t>
      </w:r>
      <w:r>
        <w:t>ммам, уведомлениям начальника железной дороги;</w:t>
      </w:r>
    </w:p>
    <w:p w:rsidR="00000000" w:rsidRDefault="00345D9D">
      <w:pPr>
        <w:pStyle w:val="ConsPlusNormal"/>
        <w:spacing w:before="240"/>
        <w:ind w:firstLine="540"/>
        <w:jc w:val="both"/>
      </w:pPr>
      <w:r>
        <w:t>целевой - непосредственно перед проведением разовых работ (при необходимости).</w:t>
      </w:r>
    </w:p>
    <w:p w:rsidR="00000000" w:rsidRDefault="00345D9D">
      <w:pPr>
        <w:pStyle w:val="ConsPlusNormal"/>
        <w:spacing w:before="240"/>
        <w:ind w:firstLine="540"/>
        <w:jc w:val="both"/>
      </w:pPr>
      <w:r>
        <w:lastRenderedPageBreak/>
        <w:t>О прохождении инструктажа по охране и условиям труда все приемосдатчики должны расписываться в журнале установленной формы.</w:t>
      </w:r>
    </w:p>
    <w:p w:rsidR="00000000" w:rsidRDefault="00345D9D">
      <w:pPr>
        <w:pStyle w:val="ConsPlusNormal"/>
        <w:spacing w:before="240"/>
        <w:ind w:firstLine="540"/>
        <w:jc w:val="both"/>
      </w:pPr>
      <w:r>
        <w:t xml:space="preserve">Перед </w:t>
      </w:r>
      <w:r>
        <w:t>началом работы приемосдатчик должен:</w:t>
      </w:r>
    </w:p>
    <w:p w:rsidR="00000000" w:rsidRDefault="00345D9D">
      <w:pPr>
        <w:pStyle w:val="ConsPlusNormal"/>
        <w:spacing w:before="240"/>
        <w:ind w:firstLine="540"/>
        <w:jc w:val="both"/>
      </w:pPr>
      <w:r>
        <w:t>при необходимости пройти целевой инструктаж, который начинается за 15 минут до начала смены;</w:t>
      </w:r>
    </w:p>
    <w:p w:rsidR="00000000" w:rsidRDefault="00345D9D">
      <w:pPr>
        <w:pStyle w:val="ConsPlusNormal"/>
        <w:spacing w:before="240"/>
        <w:ind w:firstLine="540"/>
        <w:jc w:val="both"/>
      </w:pPr>
      <w:r>
        <w:t>ознакомиться с планом предстоящей работы, записями в журналах, которые ведутся приемосдатчиками.</w:t>
      </w:r>
    </w:p>
    <w:p w:rsidR="00000000" w:rsidRDefault="00345D9D">
      <w:pPr>
        <w:pStyle w:val="ConsPlusNormal"/>
        <w:spacing w:before="240"/>
        <w:ind w:firstLine="540"/>
        <w:jc w:val="both"/>
      </w:pPr>
      <w:r>
        <w:t>Проверить:</w:t>
      </w:r>
    </w:p>
    <w:p w:rsidR="00000000" w:rsidRDefault="00345D9D">
      <w:pPr>
        <w:pStyle w:val="ConsPlusNormal"/>
        <w:spacing w:before="240"/>
        <w:ind w:firstLine="540"/>
        <w:jc w:val="both"/>
      </w:pPr>
      <w:r>
        <w:t>общее состояние, п</w:t>
      </w:r>
      <w:r>
        <w:t>одготовленность рабочего места и исполнителей к работе;</w:t>
      </w:r>
    </w:p>
    <w:p w:rsidR="00000000" w:rsidRDefault="00345D9D">
      <w:pPr>
        <w:pStyle w:val="ConsPlusNormal"/>
        <w:spacing w:before="240"/>
        <w:ind w:firstLine="540"/>
        <w:jc w:val="both"/>
      </w:pPr>
      <w:r>
        <w:t>исправность оборудования, ограждений, приспособлений, инструмента, лестниц, полов;</w:t>
      </w:r>
    </w:p>
    <w:p w:rsidR="00000000" w:rsidRDefault="00345D9D">
      <w:pPr>
        <w:pStyle w:val="ConsPlusNormal"/>
        <w:spacing w:before="240"/>
        <w:ind w:firstLine="540"/>
        <w:jc w:val="both"/>
      </w:pPr>
      <w:r>
        <w:t>состояние освещения, отопления, электрической безопасности, средств пожаротушения;</w:t>
      </w:r>
    </w:p>
    <w:p w:rsidR="00000000" w:rsidRDefault="00345D9D">
      <w:pPr>
        <w:pStyle w:val="ConsPlusNormal"/>
        <w:spacing w:before="240"/>
        <w:ind w:firstLine="540"/>
        <w:jc w:val="both"/>
      </w:pPr>
      <w:r>
        <w:t>наличие предупредительных и предос</w:t>
      </w:r>
      <w:r>
        <w:t>терегающих знаков, плакатов по охране труда;</w:t>
      </w:r>
    </w:p>
    <w:p w:rsidR="00000000" w:rsidRDefault="00345D9D">
      <w:pPr>
        <w:pStyle w:val="ConsPlusNormal"/>
        <w:spacing w:before="240"/>
        <w:ind w:firstLine="540"/>
        <w:jc w:val="both"/>
      </w:pPr>
      <w:r>
        <w:t>обеспеченность спецодеждой, сигнальными жилетами, средствами индивидуальной защиты и их состояние;</w:t>
      </w:r>
    </w:p>
    <w:p w:rsidR="00000000" w:rsidRDefault="00345D9D">
      <w:pPr>
        <w:pStyle w:val="ConsPlusNormal"/>
        <w:spacing w:before="240"/>
        <w:ind w:firstLine="540"/>
        <w:jc w:val="both"/>
      </w:pPr>
      <w:r>
        <w:t>состояние служебных проходов;</w:t>
      </w:r>
    </w:p>
    <w:p w:rsidR="00000000" w:rsidRDefault="00345D9D">
      <w:pPr>
        <w:pStyle w:val="ConsPlusNormal"/>
        <w:spacing w:before="240"/>
        <w:ind w:firstLine="540"/>
        <w:jc w:val="both"/>
      </w:pPr>
      <w:r>
        <w:t>своевременность уборки помещений и рабочих мест.</w:t>
      </w:r>
    </w:p>
    <w:p w:rsidR="00000000" w:rsidRDefault="00345D9D">
      <w:pPr>
        <w:pStyle w:val="ConsPlusNormal"/>
        <w:spacing w:before="240"/>
        <w:ind w:firstLine="540"/>
        <w:jc w:val="both"/>
      </w:pPr>
      <w:r>
        <w:t>8.1.3. Приемосдатчик должен знать</w:t>
      </w:r>
      <w:r>
        <w:t>:</w:t>
      </w:r>
    </w:p>
    <w:p w:rsidR="00000000" w:rsidRDefault="00345D9D">
      <w:pPr>
        <w:pStyle w:val="ConsPlusNormal"/>
        <w:spacing w:before="240"/>
        <w:ind w:firstLine="540"/>
        <w:jc w:val="both"/>
      </w:pPr>
      <w:r>
        <w:t>воздействие на человека опасных и вредных производственных факторов, возникающих во время работы;</w:t>
      </w:r>
    </w:p>
    <w:p w:rsidR="00000000" w:rsidRDefault="00345D9D">
      <w:pPr>
        <w:pStyle w:val="ConsPlusNormal"/>
        <w:spacing w:before="240"/>
        <w:ind w:firstLine="540"/>
        <w:jc w:val="both"/>
      </w:pPr>
      <w:r>
        <w:t>требования производственной санитарии, электробезопасности, пожарной безопасности;</w:t>
      </w:r>
    </w:p>
    <w:p w:rsidR="00000000" w:rsidRDefault="00345D9D">
      <w:pPr>
        <w:pStyle w:val="ConsPlusNormal"/>
        <w:spacing w:before="240"/>
        <w:ind w:firstLine="540"/>
        <w:jc w:val="both"/>
      </w:pPr>
      <w:r>
        <w:t>места</w:t>
      </w:r>
      <w:r>
        <w:t xml:space="preserve"> расположения аптечек, порядок оказания первичной доврачебной помощи и средства индивидуальной защиты (далее - СИЗ);</w:t>
      </w:r>
    </w:p>
    <w:p w:rsidR="00000000" w:rsidRDefault="00345D9D">
      <w:pPr>
        <w:pStyle w:val="ConsPlusNormal"/>
        <w:spacing w:before="240"/>
        <w:ind w:firstLine="540"/>
        <w:jc w:val="both"/>
      </w:pPr>
      <w:r>
        <w:t>места нахождения средств пожаротушения.</w:t>
      </w:r>
    </w:p>
    <w:p w:rsidR="00000000" w:rsidRDefault="00345D9D">
      <w:pPr>
        <w:pStyle w:val="ConsPlusNormal"/>
        <w:spacing w:before="240"/>
        <w:ind w:firstLine="540"/>
        <w:jc w:val="both"/>
      </w:pPr>
      <w:r>
        <w:t>8.1.4. При выявлении приемосдатчиком неисправностей складов, механизмов, первичных средств пожароту</w:t>
      </w:r>
      <w:r>
        <w:t>шения, освещения и других отступлений от требований по охране труда и производственной санитарии приемосдатчик уведомляет заместителя начальника станции, маневрового диспетчера (дежурного по станции) для принятия мер к их устранению.</w:t>
      </w:r>
    </w:p>
    <w:p w:rsidR="00000000" w:rsidRDefault="00345D9D">
      <w:pPr>
        <w:pStyle w:val="ConsPlusNormal"/>
        <w:spacing w:before="240"/>
        <w:ind w:firstLine="540"/>
        <w:jc w:val="both"/>
      </w:pPr>
      <w:r>
        <w:t>8.1.5. Приемосдатчик о</w:t>
      </w:r>
      <w:r>
        <w:t>бязан:</w:t>
      </w:r>
    </w:p>
    <w:p w:rsidR="00000000" w:rsidRDefault="00345D9D">
      <w:pPr>
        <w:pStyle w:val="ConsPlusNormal"/>
        <w:spacing w:before="240"/>
        <w:ind w:firstLine="540"/>
        <w:jc w:val="both"/>
      </w:pPr>
      <w:r>
        <w:t>выполнять только входящую в его обязанности, предусмотренную настоящей Инструкцией работу;</w:t>
      </w:r>
    </w:p>
    <w:p w:rsidR="00000000" w:rsidRDefault="00345D9D">
      <w:pPr>
        <w:pStyle w:val="ConsPlusNormal"/>
        <w:spacing w:before="240"/>
        <w:ind w:firstLine="540"/>
        <w:jc w:val="both"/>
      </w:pPr>
      <w:r>
        <w:lastRenderedPageBreak/>
        <w:t>использовать безопасные приемы труда;</w:t>
      </w:r>
    </w:p>
    <w:p w:rsidR="00000000" w:rsidRDefault="00345D9D">
      <w:pPr>
        <w:pStyle w:val="ConsPlusNormal"/>
        <w:spacing w:before="240"/>
        <w:ind w:firstLine="540"/>
        <w:jc w:val="both"/>
      </w:pPr>
      <w:r>
        <w:t>осуществлять контроль за соблюдением требований безопасности работниками, занятыми погрузкой, выгрузкой грузов;</w:t>
      </w:r>
    </w:p>
    <w:p w:rsidR="00000000" w:rsidRDefault="00345D9D">
      <w:pPr>
        <w:pStyle w:val="ConsPlusNormal"/>
        <w:spacing w:before="240"/>
        <w:ind w:firstLine="540"/>
        <w:jc w:val="both"/>
      </w:pPr>
      <w:r>
        <w:t>руководи</w:t>
      </w:r>
      <w:r>
        <w:t>ть работой по погрузке, взвешиванию вагонов и грузов, обеспечивая безопасное использование погрузочно-разгрузочных машин и механизмов;</w:t>
      </w:r>
    </w:p>
    <w:p w:rsidR="00000000" w:rsidRDefault="00345D9D">
      <w:pPr>
        <w:pStyle w:val="ConsPlusNormal"/>
        <w:spacing w:before="240"/>
        <w:ind w:firstLine="540"/>
        <w:jc w:val="both"/>
      </w:pPr>
      <w:r>
        <w:t xml:space="preserve">выполнять требования запрещающих, предупреждающих, указательных и предписывающих знаков, надписей и сигналов, подаваемых </w:t>
      </w:r>
      <w:r>
        <w:t>составителями поездов, водителями транспортных средств;</w:t>
      </w:r>
    </w:p>
    <w:p w:rsidR="00000000" w:rsidRDefault="00345D9D">
      <w:pPr>
        <w:pStyle w:val="ConsPlusNormal"/>
        <w:spacing w:before="240"/>
        <w:ind w:firstLine="540"/>
        <w:jc w:val="both"/>
      </w:pPr>
      <w:r>
        <w:t>проходить по территории станции по установленным маршрутам, пешеходным дорожкам, тоннелям, проходам и переходам.</w:t>
      </w:r>
    </w:p>
    <w:p w:rsidR="00000000" w:rsidRDefault="00345D9D">
      <w:pPr>
        <w:pStyle w:val="ConsPlusNormal"/>
        <w:ind w:firstLine="540"/>
        <w:jc w:val="both"/>
      </w:pPr>
    </w:p>
    <w:p w:rsidR="00000000" w:rsidRDefault="00345D9D">
      <w:pPr>
        <w:pStyle w:val="ConsPlusTitle"/>
        <w:jc w:val="center"/>
        <w:outlineLvl w:val="2"/>
      </w:pPr>
      <w:r>
        <w:t>8.2. Меры электробезопасности</w:t>
      </w:r>
    </w:p>
    <w:p w:rsidR="00000000" w:rsidRDefault="00345D9D">
      <w:pPr>
        <w:pStyle w:val="ConsPlusNormal"/>
        <w:ind w:firstLine="540"/>
        <w:jc w:val="both"/>
      </w:pPr>
    </w:p>
    <w:p w:rsidR="00000000" w:rsidRDefault="00345D9D">
      <w:pPr>
        <w:pStyle w:val="ConsPlusNormal"/>
        <w:ind w:firstLine="540"/>
        <w:jc w:val="both"/>
      </w:pPr>
      <w:r>
        <w:t>8.2.1. На станциях с электрифицированными путями приемо</w:t>
      </w:r>
      <w:r>
        <w:t>сдатчику запрещается:</w:t>
      </w:r>
    </w:p>
    <w:p w:rsidR="00000000" w:rsidRDefault="00345D9D">
      <w:pPr>
        <w:pStyle w:val="ConsPlusNormal"/>
        <w:spacing w:before="240"/>
        <w:ind w:firstLine="540"/>
        <w:jc w:val="both"/>
      </w:pPr>
      <w:r>
        <w:t>подниматься на опоры контактной сети или приближаться к находящимся под напряжением проводам или частям контактной сети на расстояние ближе 4 м;</w:t>
      </w:r>
    </w:p>
    <w:p w:rsidR="00000000" w:rsidRDefault="00345D9D">
      <w:pPr>
        <w:pStyle w:val="ConsPlusNormal"/>
        <w:spacing w:before="240"/>
        <w:ind w:firstLine="540"/>
        <w:jc w:val="both"/>
      </w:pPr>
      <w:r>
        <w:t>прикасаться к электрическому оборудованию электроподвижного состава и погрузочно-разгрузо</w:t>
      </w:r>
      <w:r>
        <w:t>чных механизмов как непосредственно, так и через какие-либо предметы;</w:t>
      </w:r>
    </w:p>
    <w:p w:rsidR="00000000" w:rsidRDefault="00345D9D">
      <w:pPr>
        <w:pStyle w:val="ConsPlusNormal"/>
        <w:spacing w:before="240"/>
        <w:ind w:firstLine="540"/>
        <w:jc w:val="both"/>
      </w:pPr>
      <w:r>
        <w:t>подниматься до снятия напряжения и заземления контактной сети на крышу вагона, находиться на ней, открывать люки (крышки) цистерн, изотермических и крытых вагонов, а также производить ка</w:t>
      </w:r>
      <w:r>
        <w:t>кие-либо работы на крышах вагонов, котлах цистерн и на грузах и контейнерах, погруженных на открытом железнодорожном подвижном составе. Производство любых операций осуществляется только после получения письменного уведомления о снятии напряжения контактной</w:t>
      </w:r>
      <w:r>
        <w:t xml:space="preserve"> сети и воздушных линий (ВЛ). Порядок передачи письменного уведомления приемосдатчику устанавливается начальником отделения железной дороги (начальником железной дороги);</w:t>
      </w:r>
    </w:p>
    <w:p w:rsidR="00000000" w:rsidRDefault="00345D9D">
      <w:pPr>
        <w:pStyle w:val="ConsPlusNormal"/>
        <w:spacing w:before="240"/>
        <w:ind w:firstLine="540"/>
        <w:jc w:val="both"/>
      </w:pPr>
      <w:r>
        <w:t>прикасаться к оборванным проводам контактной сети ВЛ и находящимся на них посторонним</w:t>
      </w:r>
      <w:r>
        <w:t xml:space="preserve"> предметам независимо от того, касаются они или не касаются земли или заземленных конструкций. При обнаружении обрыва проводов принять меры к недопущению приближения людей к месту обрыва проводов ближе 8 м.</w:t>
      </w:r>
    </w:p>
    <w:p w:rsidR="00000000" w:rsidRDefault="00345D9D">
      <w:pPr>
        <w:pStyle w:val="ConsPlusNormal"/>
        <w:spacing w:before="240"/>
        <w:ind w:firstLine="540"/>
        <w:jc w:val="both"/>
      </w:pPr>
      <w:r>
        <w:t>8.2.2. Производство погрузочно-разгрузочных работ</w:t>
      </w:r>
      <w:r>
        <w:t xml:space="preserve"> допускается с приближением к контактной сети и к ВЛ людей, грузов и приспособлений на расстояние от 2 до 4 м. При производстве погрузо-разгрузочных работ обязательно должен присутствовать специально проинструктированный работник, назначенный приказом нача</w:t>
      </w:r>
      <w:r>
        <w:t>льника станции. При расстоянии более чем 4 м от линий контактной сети и ВЛ работы производятся без присутствия специально выделенного работника.</w:t>
      </w:r>
    </w:p>
    <w:p w:rsidR="00000000" w:rsidRDefault="00345D9D">
      <w:pPr>
        <w:pStyle w:val="ConsPlusNormal"/>
        <w:ind w:firstLine="540"/>
        <w:jc w:val="both"/>
      </w:pPr>
    </w:p>
    <w:p w:rsidR="00000000" w:rsidRDefault="00345D9D">
      <w:pPr>
        <w:pStyle w:val="ConsPlusTitle"/>
        <w:jc w:val="center"/>
        <w:outlineLvl w:val="2"/>
      </w:pPr>
      <w:r>
        <w:t>8.3. Меры безопасности при нахождении приемосдатчика</w:t>
      </w:r>
    </w:p>
    <w:p w:rsidR="00000000" w:rsidRDefault="00345D9D">
      <w:pPr>
        <w:pStyle w:val="ConsPlusTitle"/>
        <w:jc w:val="center"/>
      </w:pPr>
      <w:r>
        <w:t>на железнодорожных путях</w:t>
      </w:r>
    </w:p>
    <w:p w:rsidR="00000000" w:rsidRDefault="00345D9D">
      <w:pPr>
        <w:pStyle w:val="ConsPlusNormal"/>
        <w:ind w:firstLine="540"/>
        <w:jc w:val="both"/>
      </w:pPr>
    </w:p>
    <w:p w:rsidR="00000000" w:rsidRDefault="00345D9D">
      <w:pPr>
        <w:pStyle w:val="ConsPlusNormal"/>
        <w:ind w:firstLine="540"/>
        <w:jc w:val="both"/>
      </w:pPr>
      <w:r>
        <w:t>8.3.1. При нахождении на железн</w:t>
      </w:r>
      <w:r>
        <w:t>одорожных путях приемосдатчик обязан соблюдать следующие меры безопасности:</w:t>
      </w:r>
    </w:p>
    <w:p w:rsidR="00000000" w:rsidRDefault="00345D9D">
      <w:pPr>
        <w:pStyle w:val="ConsPlusNormal"/>
        <w:spacing w:before="240"/>
        <w:ind w:firstLine="540"/>
        <w:jc w:val="both"/>
      </w:pPr>
      <w:r>
        <w:t>быть одетым так, чтобы одежда не мешала движениям, а пуговицы верхней одежды были застегнуты. Головной убор не должен мешать нормальной слышимости, обувь должна быть на широком каб</w:t>
      </w:r>
      <w:r>
        <w:t>луке. Поверх одежды должен быть надет сигнальный жилет;</w:t>
      </w:r>
    </w:p>
    <w:p w:rsidR="00000000" w:rsidRDefault="00345D9D">
      <w:pPr>
        <w:pStyle w:val="ConsPlusNormal"/>
        <w:spacing w:before="240"/>
        <w:ind w:firstLine="540"/>
        <w:jc w:val="both"/>
      </w:pPr>
      <w:r>
        <w:t>проходить к месту работы по установленным техническо-распорядительным актом железнодорожной станции маршрутам служебного прохода, прислушиваясь к информации по громкоговорящей парковой связи о движении поездов и маневровых составов;</w:t>
      </w:r>
    </w:p>
    <w:p w:rsidR="00000000" w:rsidRDefault="00345D9D">
      <w:pPr>
        <w:pStyle w:val="ConsPlusNormal"/>
        <w:spacing w:before="240"/>
        <w:ind w:firstLine="540"/>
        <w:jc w:val="both"/>
      </w:pPr>
      <w:r>
        <w:t>проходить вдоль железно</w:t>
      </w:r>
      <w:r>
        <w:t>дорожного пути только по обочине или по середине междупутья, при этом следить за движущимися поездами, маневрирующими составами и локомотивами, отцепами вагонов. Обращать внимание на предметы, выступающие за пределы очертания габаритов погрузки и железнодо</w:t>
      </w:r>
      <w:r>
        <w:t>рожного подвижного состава;</w:t>
      </w:r>
    </w:p>
    <w:p w:rsidR="00000000" w:rsidRDefault="00345D9D">
      <w:pPr>
        <w:pStyle w:val="ConsPlusNormal"/>
        <w:spacing w:before="240"/>
        <w:ind w:firstLine="540"/>
        <w:jc w:val="both"/>
      </w:pPr>
      <w:r>
        <w:t>при выходе на железнодорожный путь из-за железнодорожного подвижного состава, из помещения необходимо предварительно убедиться в отсутствии движущегося железнодорожного подвижного состава по железнодорожному пути;</w:t>
      </w:r>
    </w:p>
    <w:p w:rsidR="00000000" w:rsidRDefault="00345D9D">
      <w:pPr>
        <w:pStyle w:val="ConsPlusNormal"/>
        <w:spacing w:before="240"/>
        <w:ind w:firstLine="540"/>
        <w:jc w:val="both"/>
      </w:pPr>
      <w:r>
        <w:t>переходить жел</w:t>
      </w:r>
      <w:r>
        <w:t>езнодорожные пути под прямым углом, предварительно убедившись в том, что в этом месте нет движущегося на опасном расстоянии железнодорожного подвижного состава;</w:t>
      </w:r>
    </w:p>
    <w:p w:rsidR="00000000" w:rsidRDefault="00345D9D">
      <w:pPr>
        <w:pStyle w:val="ConsPlusNormal"/>
        <w:spacing w:before="240"/>
        <w:ind w:firstLine="540"/>
        <w:jc w:val="both"/>
      </w:pPr>
      <w:r>
        <w:t>при переходе через железнодорожный путь, занятый стоящим железнодорожным подвижным составом, на</w:t>
      </w:r>
      <w:r>
        <w:t xml:space="preserve"> другую сторону пользоваться только тормозными площадками вагонов, предварительно убедившись в исправности их поручней, подножек и настила площадки. Запрещается подлезать под вагоны;</w:t>
      </w:r>
    </w:p>
    <w:p w:rsidR="00000000" w:rsidRDefault="00345D9D">
      <w:pPr>
        <w:pStyle w:val="ConsPlusNormal"/>
        <w:spacing w:before="240"/>
        <w:ind w:firstLine="540"/>
        <w:jc w:val="both"/>
      </w:pPr>
      <w:r>
        <w:t>при обходе стоящих на железнодорожных путях вагонов или локомотивов разре</w:t>
      </w:r>
      <w:r>
        <w:t>шается переходить железнодорожный путь на расстоянии от них не менее чем 5 м, а проходить в пространство между расцепленными вагонами (локомотивами) при расстоянии между ними не менее 10 м;</w:t>
      </w:r>
    </w:p>
    <w:p w:rsidR="00000000" w:rsidRDefault="00345D9D">
      <w:pPr>
        <w:pStyle w:val="ConsPlusNormal"/>
        <w:spacing w:before="240"/>
        <w:ind w:firstLine="540"/>
        <w:jc w:val="both"/>
      </w:pPr>
      <w:r>
        <w:t>прежде чем сойти с тормозной площадки вагона на междупутье, необхо</w:t>
      </w:r>
      <w:r>
        <w:t>димо убедиться в исправности подножек, поручней, а также в отсутствии движущихся по смежному железнодорожному пути локомотивов или вагонов. При сходе с тормозной площадки нужно держаться за поручни лицом к вагону;</w:t>
      </w:r>
    </w:p>
    <w:p w:rsidR="00000000" w:rsidRDefault="00345D9D">
      <w:pPr>
        <w:pStyle w:val="ConsPlusNormal"/>
        <w:spacing w:before="240"/>
        <w:ind w:firstLine="540"/>
        <w:jc w:val="both"/>
      </w:pPr>
      <w:r>
        <w:t>подниматься на тормозную площадку и сходит</w:t>
      </w:r>
      <w:r>
        <w:t>ь с нее разрешается только при стоянке вагона;</w:t>
      </w:r>
    </w:p>
    <w:p w:rsidR="00000000" w:rsidRDefault="00345D9D">
      <w:pPr>
        <w:pStyle w:val="ConsPlusNormal"/>
        <w:spacing w:before="240"/>
        <w:ind w:firstLine="540"/>
        <w:jc w:val="both"/>
      </w:pPr>
      <w:r>
        <w:t>при безостановочном следовании поездов со скоростью свыше 120 км/ч находиться от ближайшего рельса железнодорожного пути, по которому следует поезд, на расстоянии не менее 5 м.</w:t>
      </w:r>
    </w:p>
    <w:p w:rsidR="00000000" w:rsidRDefault="00345D9D">
      <w:pPr>
        <w:pStyle w:val="ConsPlusNormal"/>
        <w:spacing w:before="240"/>
        <w:ind w:firstLine="540"/>
        <w:jc w:val="both"/>
      </w:pPr>
      <w:r>
        <w:t xml:space="preserve">При движении поездов с меньшими </w:t>
      </w:r>
      <w:r>
        <w:t xml:space="preserve">скоростями или маневровых составов, локомотивов, сцепов вагонов поезда или маневрового железнодорожного подвижного состава с негабаритным </w:t>
      </w:r>
      <w:r>
        <w:lastRenderedPageBreak/>
        <w:t>грузом заранее отходить в безопасное место (на обочину или междупутье) на расстояние не менее 2,5 м от крайнего рельса</w:t>
      </w:r>
      <w:r>
        <w:t>.</w:t>
      </w:r>
    </w:p>
    <w:p w:rsidR="00000000" w:rsidRDefault="00345D9D">
      <w:pPr>
        <w:pStyle w:val="ConsPlusNormal"/>
        <w:spacing w:before="240"/>
        <w:ind w:firstLine="540"/>
        <w:jc w:val="both"/>
      </w:pPr>
      <w:r>
        <w:t>8.3.2. Запрещается становиться на рельс, между остряком и рамным рельсом или в желоба на стрелочном переводе, переездах, переходах, садиться на рельсы, ходить внутри колеи и по концам шпал.</w:t>
      </w:r>
    </w:p>
    <w:p w:rsidR="00000000" w:rsidRDefault="00345D9D">
      <w:pPr>
        <w:pStyle w:val="ConsPlusNormal"/>
        <w:spacing w:before="240"/>
        <w:ind w:firstLine="540"/>
        <w:jc w:val="both"/>
      </w:pPr>
      <w:r>
        <w:t>При производстве маневров приемосдатчику запрещается также проез</w:t>
      </w:r>
      <w:r>
        <w:t>жать на подножках вагонов и локомотивов, находиться на крыше вагона (котле цистерны), головке автосцепки, лестницах цистерн и другого железнодорожного подвижного состава и прочих частях вагона, стоять в открытых дверях вагона, держаться за дверные стойки в</w:t>
      </w:r>
      <w:r>
        <w:t xml:space="preserve"> местах прилегания полотен дверей.</w:t>
      </w:r>
    </w:p>
    <w:p w:rsidR="00000000" w:rsidRDefault="00345D9D">
      <w:pPr>
        <w:pStyle w:val="ConsPlusNormal"/>
        <w:ind w:firstLine="540"/>
        <w:jc w:val="both"/>
      </w:pPr>
    </w:p>
    <w:p w:rsidR="00000000" w:rsidRDefault="00345D9D">
      <w:pPr>
        <w:pStyle w:val="ConsPlusTitle"/>
        <w:jc w:val="center"/>
        <w:outlineLvl w:val="2"/>
      </w:pPr>
      <w:r>
        <w:t>8.4. Требования охраны труда при выполнении</w:t>
      </w:r>
    </w:p>
    <w:p w:rsidR="00000000" w:rsidRDefault="00345D9D">
      <w:pPr>
        <w:pStyle w:val="ConsPlusTitle"/>
        <w:jc w:val="center"/>
      </w:pPr>
      <w:r>
        <w:t>погрузочно-разгрузочных работ</w:t>
      </w:r>
    </w:p>
    <w:p w:rsidR="00000000" w:rsidRDefault="00345D9D">
      <w:pPr>
        <w:pStyle w:val="ConsPlusNormal"/>
        <w:ind w:firstLine="540"/>
        <w:jc w:val="both"/>
      </w:pPr>
    </w:p>
    <w:p w:rsidR="00000000" w:rsidRDefault="00345D9D">
      <w:pPr>
        <w:pStyle w:val="ConsPlusNormal"/>
        <w:ind w:firstLine="540"/>
        <w:jc w:val="both"/>
      </w:pPr>
      <w:r>
        <w:t>8.4.1. При погрузке и выгрузке грузов средствами ОАО "РЖД" приемосдатчик обязан установить очередность выполнения работ и ознакомить бригадиров п</w:t>
      </w:r>
      <w:r>
        <w:t>огрузочно-разгрузочных бригад с порядком выполнения работы.</w:t>
      </w:r>
    </w:p>
    <w:p w:rsidR="00000000" w:rsidRDefault="00345D9D">
      <w:pPr>
        <w:pStyle w:val="ConsPlusNormal"/>
        <w:spacing w:before="240"/>
        <w:ind w:firstLine="540"/>
        <w:jc w:val="both"/>
      </w:pPr>
      <w:r>
        <w:t>8.4.2. При производстве погрузочно-разгрузочных работ не допускается нахождение людей в зоне работы грузоподъемных механизмов, а также в полувагоне и автомобилях. Приемосдатчик принимает меры к то</w:t>
      </w:r>
      <w:r>
        <w:t>му, чтобы на месте работ не было посторонних лиц.</w:t>
      </w:r>
    </w:p>
    <w:p w:rsidR="00000000" w:rsidRDefault="00345D9D">
      <w:pPr>
        <w:pStyle w:val="ConsPlusNormal"/>
        <w:spacing w:before="240"/>
        <w:ind w:firstLine="540"/>
        <w:jc w:val="both"/>
      </w:pPr>
      <w:r>
        <w:t>8.4.3. Производство погрузочно-разгрузочных работ разрешается только при закреплении вагонов на месте проведения грузовой операции. Маневры с вагонами в период производства погрузочно-разгрузочных работ зап</w:t>
      </w:r>
      <w:r>
        <w:t>рещаются.</w:t>
      </w:r>
    </w:p>
    <w:p w:rsidR="00000000" w:rsidRDefault="00345D9D">
      <w:pPr>
        <w:pStyle w:val="ConsPlusNormal"/>
        <w:spacing w:before="240"/>
        <w:ind w:firstLine="540"/>
        <w:jc w:val="both"/>
      </w:pPr>
      <w:r>
        <w:t xml:space="preserve">8.4.4. Передвижение вагонов вручную по фронту выгрузки или погрузки допускается только по горизонтальному участку пути в количестве не более одного груженого или двух порожних вагонов. Передвижение вагонов вручную осуществляется под руководством </w:t>
      </w:r>
      <w:r>
        <w:t>работника железнодорожной станции.</w:t>
      </w:r>
    </w:p>
    <w:p w:rsidR="00000000" w:rsidRDefault="00345D9D">
      <w:pPr>
        <w:pStyle w:val="ConsPlusNormal"/>
        <w:spacing w:before="240"/>
        <w:ind w:firstLine="540"/>
        <w:jc w:val="both"/>
      </w:pPr>
      <w:r>
        <w:t>При передвижении вагонов по фронту погрузки и выгрузки приемосдатчик обязан предупредить всех рабочих о порядке выполнения работ, следить за тем, чтобы переходные мостики и другие приспособления были убраны, загруженные г</w:t>
      </w:r>
      <w:r>
        <w:t>рузы в вагоне были закреплены. Двери вагона до начала его передвижения должны быть закрыты.</w:t>
      </w:r>
    </w:p>
    <w:p w:rsidR="00000000" w:rsidRDefault="00345D9D">
      <w:pPr>
        <w:pStyle w:val="ConsPlusNormal"/>
        <w:spacing w:before="240"/>
        <w:ind w:firstLine="540"/>
        <w:jc w:val="both"/>
      </w:pPr>
      <w:r>
        <w:t>Передвижение вручную вагонов, занятых людьми или опасными грузами, запрещается.</w:t>
      </w:r>
    </w:p>
    <w:p w:rsidR="00000000" w:rsidRDefault="00345D9D">
      <w:pPr>
        <w:pStyle w:val="ConsPlusNormal"/>
        <w:spacing w:before="240"/>
        <w:ind w:firstLine="540"/>
        <w:jc w:val="both"/>
      </w:pPr>
      <w:r>
        <w:t>8.4.5. Места проведения погрузочно-разгрузочных работ должны содержаться в надлежаще</w:t>
      </w:r>
      <w:r>
        <w:t>й чистоте. При гололеде должна производиться посыпка песком или мелким шлаком. Все места, где выполняются грузовые и коммерческие операции, должны быть освещены по нормам, установленным стандартами и правилами охраны труда, производственной санитарии.</w:t>
      </w:r>
    </w:p>
    <w:p w:rsidR="00000000" w:rsidRDefault="00345D9D">
      <w:pPr>
        <w:pStyle w:val="ConsPlusNormal"/>
        <w:spacing w:before="240"/>
        <w:ind w:firstLine="540"/>
        <w:jc w:val="both"/>
      </w:pPr>
      <w:r>
        <w:t>8.4.</w:t>
      </w:r>
      <w:r>
        <w:t>6. При установке ЗПУ, а также при их проверке при приеме вагонов и контейнеров приемосдатчик должен выполнить следующие требования:</w:t>
      </w:r>
    </w:p>
    <w:p w:rsidR="00000000" w:rsidRDefault="00345D9D">
      <w:pPr>
        <w:pStyle w:val="ConsPlusNormal"/>
        <w:spacing w:before="240"/>
        <w:ind w:firstLine="540"/>
        <w:jc w:val="both"/>
      </w:pPr>
      <w:r>
        <w:lastRenderedPageBreak/>
        <w:t xml:space="preserve">перед установкой ЗПУ на вагон (или при его проверке) убедиться, что по данному железнодорожному пути движение локомотивов и </w:t>
      </w:r>
      <w:r>
        <w:t>вагонов отсутствует;</w:t>
      </w:r>
    </w:p>
    <w:p w:rsidR="00000000" w:rsidRDefault="00345D9D">
      <w:pPr>
        <w:pStyle w:val="ConsPlusNormal"/>
        <w:spacing w:before="240"/>
        <w:ind w:firstLine="540"/>
        <w:jc w:val="both"/>
      </w:pPr>
      <w:r>
        <w:t>при установке ЗПУ на вагоны с земли убедиться в исправности приставных лестниц (стремянок).</w:t>
      </w:r>
    </w:p>
    <w:p w:rsidR="00000000" w:rsidRDefault="00345D9D">
      <w:pPr>
        <w:pStyle w:val="ConsPlusNormal"/>
        <w:spacing w:before="240"/>
        <w:ind w:firstLine="540"/>
        <w:jc w:val="both"/>
      </w:pPr>
      <w:r>
        <w:t>8.4.7. Во избежание обвала груза запрещается брать груз из вагона или штабеля снизу.</w:t>
      </w:r>
    </w:p>
    <w:p w:rsidR="00000000" w:rsidRDefault="00345D9D">
      <w:pPr>
        <w:pStyle w:val="ConsPlusNormal"/>
        <w:spacing w:before="240"/>
        <w:ind w:firstLine="540"/>
        <w:jc w:val="both"/>
      </w:pPr>
      <w:r>
        <w:t>8.4.8. При открывании дверей вагонов, люков полувагонов, бортов платформ, срезании увязочной проволоки, снятии стоек приемосдатчик должен находиться вне зоны возможного падения груза.</w:t>
      </w:r>
    </w:p>
    <w:p w:rsidR="00000000" w:rsidRDefault="00345D9D">
      <w:pPr>
        <w:pStyle w:val="ConsPlusNormal"/>
        <w:spacing w:before="240"/>
        <w:ind w:firstLine="540"/>
        <w:jc w:val="both"/>
      </w:pPr>
      <w:r>
        <w:t>8.4.9. При открытии дверей в крытых вагонах приемосдатчик должен убедить</w:t>
      </w:r>
      <w:r>
        <w:t>ся, что они навешены на ригель.</w:t>
      </w:r>
    </w:p>
    <w:p w:rsidR="00000000" w:rsidRDefault="00345D9D">
      <w:pPr>
        <w:pStyle w:val="ConsPlusNormal"/>
        <w:spacing w:before="240"/>
        <w:ind w:firstLine="540"/>
        <w:jc w:val="both"/>
      </w:pPr>
      <w:r>
        <w:t>8.4.10. Перед началом выгрузки сырье животного происхождения должно быть проверено санитарным врачом на зараженность. При обнаружении признаков зараженности сырья работы прекращаются, последующие действия приемосдатчика прои</w:t>
      </w:r>
      <w:r>
        <w:t>зводятся в соответствии с указанием специалиста органа Федеральной службы по ветеринарному и фитосанитарному надзору, в том числе и направление вагонов на дезпромстанцию или дезпромпункт в соответствии с Правилами перевозок железнодорожным транспортом груз</w:t>
      </w:r>
      <w:r>
        <w:t>ов, подконтрольных Россельхознадзору.</w:t>
      </w:r>
    </w:p>
    <w:p w:rsidR="00000000" w:rsidRDefault="00345D9D">
      <w:pPr>
        <w:pStyle w:val="ConsPlusNormal"/>
        <w:spacing w:before="240"/>
        <w:ind w:firstLine="540"/>
        <w:jc w:val="both"/>
      </w:pPr>
      <w:r>
        <w:t>Приемосдатчик принимает меры, чтобы все оставшиеся отбросы, отходы были собраны и вывезены грузоотправителем (грузополучателем) с территории станции.</w:t>
      </w:r>
    </w:p>
    <w:p w:rsidR="00000000" w:rsidRDefault="00345D9D">
      <w:pPr>
        <w:pStyle w:val="ConsPlusNormal"/>
        <w:spacing w:before="240"/>
        <w:ind w:firstLine="540"/>
        <w:jc w:val="both"/>
      </w:pPr>
      <w:r>
        <w:t>В тех случаях, когда зараженность была установлена при выполнении гр</w:t>
      </w:r>
      <w:r>
        <w:t>узовых операций средствами ОАО "РЖД", приемосдатчик обеспечивает уничтожение всех отбросов и отходов. Отбросы и отходы должны быть сожжены вне территории склада или убраны в мусорные ящики и залиты хлорной известью.</w:t>
      </w:r>
    </w:p>
    <w:p w:rsidR="00000000" w:rsidRDefault="00345D9D">
      <w:pPr>
        <w:pStyle w:val="ConsPlusNormal"/>
        <w:ind w:firstLine="540"/>
        <w:jc w:val="both"/>
      </w:pPr>
    </w:p>
    <w:p w:rsidR="00000000" w:rsidRDefault="00345D9D">
      <w:pPr>
        <w:pStyle w:val="ConsPlusTitle"/>
        <w:jc w:val="center"/>
        <w:outlineLvl w:val="2"/>
      </w:pPr>
      <w:r>
        <w:t>8.5. Требования охраны труда при погруз</w:t>
      </w:r>
      <w:r>
        <w:t>ке и выгрузке</w:t>
      </w:r>
    </w:p>
    <w:p w:rsidR="00000000" w:rsidRDefault="00345D9D">
      <w:pPr>
        <w:pStyle w:val="ConsPlusTitle"/>
        <w:jc w:val="center"/>
      </w:pPr>
      <w:r>
        <w:t>опасных грузов средствами ОАО "РЖД"</w:t>
      </w:r>
    </w:p>
    <w:p w:rsidR="00000000" w:rsidRDefault="00345D9D">
      <w:pPr>
        <w:pStyle w:val="ConsPlusNormal"/>
        <w:ind w:firstLine="540"/>
        <w:jc w:val="both"/>
      </w:pPr>
    </w:p>
    <w:p w:rsidR="00000000" w:rsidRDefault="00345D9D">
      <w:pPr>
        <w:pStyle w:val="ConsPlusNormal"/>
        <w:ind w:firstLine="540"/>
        <w:jc w:val="both"/>
      </w:pPr>
      <w:r>
        <w:t>8.5.1. Приемосдатчику запрещается выполнять грузовые операции с опасными грузами класса I (взрывчатыми материалами) без специалиста, выделяемого грузоотправителем или грузополучателем.</w:t>
      </w:r>
    </w:p>
    <w:p w:rsidR="00000000" w:rsidRDefault="00345D9D">
      <w:pPr>
        <w:pStyle w:val="ConsPlusNormal"/>
        <w:spacing w:before="240"/>
        <w:ind w:firstLine="540"/>
        <w:jc w:val="both"/>
      </w:pPr>
      <w:r>
        <w:t>При перегрузке таких</w:t>
      </w:r>
      <w:r>
        <w:t xml:space="preserve"> грузов в пути следования указанные операции могут производиться под руководством сопровождающего груз (начальника транспорта), а при отсутствии их - под руководством специалиста, вызываемого военным комендантом железнодорожного участка и железнодорожной с</w:t>
      </w:r>
      <w:r>
        <w:t>танции или начальником станции, и в присутствии ответственного представителя станции.</w:t>
      </w:r>
    </w:p>
    <w:p w:rsidR="00000000" w:rsidRDefault="00345D9D">
      <w:pPr>
        <w:pStyle w:val="ConsPlusNormal"/>
        <w:spacing w:before="240"/>
        <w:ind w:firstLine="540"/>
        <w:jc w:val="both"/>
      </w:pPr>
      <w:r>
        <w:t>8.5.2. При переработке опасных грузов через склад станции хранение их допускается только в специально отведенных местах, оборудованных в соответствии с установленными пра</w:t>
      </w:r>
      <w:r>
        <w:t>вилами и нормами. Хранение в складах станции опасных грузов класса I не допускается.</w:t>
      </w:r>
    </w:p>
    <w:p w:rsidR="00000000" w:rsidRDefault="00345D9D">
      <w:pPr>
        <w:pStyle w:val="ConsPlusNormal"/>
        <w:spacing w:before="240"/>
        <w:ind w:firstLine="540"/>
        <w:jc w:val="both"/>
      </w:pPr>
      <w:r>
        <w:t xml:space="preserve">8.5.3. Приемосдатчики, занятые на работе с опасными грузами, должны быть снабжены СИЗ </w:t>
      </w:r>
      <w:r>
        <w:lastRenderedPageBreak/>
        <w:t>по установленным нормам.</w:t>
      </w:r>
    </w:p>
    <w:p w:rsidR="00000000" w:rsidRDefault="00345D9D">
      <w:pPr>
        <w:pStyle w:val="ConsPlusNormal"/>
        <w:spacing w:before="240"/>
        <w:ind w:firstLine="540"/>
        <w:jc w:val="both"/>
      </w:pPr>
      <w:r>
        <w:t>8.5.4. При переработке опасных грузов на местах общего польз</w:t>
      </w:r>
      <w:r>
        <w:t>ования приемосдатчик и рабочие должны тщательно осматривать каждое грузовое место. При обнаружении разбитых бутылей, ящиков, пролитой жидкости или рассыпанного опасного вещества приемосдатчик обязан прекратить работы и вызвать соответствующего работника, к</w:t>
      </w:r>
      <w:r>
        <w:t>оторый принимает меры к безопасной организации работ.</w:t>
      </w:r>
    </w:p>
    <w:p w:rsidR="00000000" w:rsidRDefault="00345D9D">
      <w:pPr>
        <w:pStyle w:val="ConsPlusNormal"/>
        <w:spacing w:before="240"/>
        <w:ind w:firstLine="540"/>
        <w:jc w:val="both"/>
      </w:pPr>
      <w:r>
        <w:t>8.5.5. При погрузке и выгрузке порожних бутылей из-под кислот приемосдатчик должен предупредить рабочих о соблюдении мер предосторожности, поскольку в бутылях могут быть остатки кислоты.</w:t>
      </w:r>
    </w:p>
    <w:p w:rsidR="00000000" w:rsidRDefault="00345D9D">
      <w:pPr>
        <w:pStyle w:val="ConsPlusNormal"/>
        <w:spacing w:before="240"/>
        <w:ind w:firstLine="540"/>
        <w:jc w:val="both"/>
      </w:pPr>
      <w:r>
        <w:t xml:space="preserve">8.5.6. Опасные </w:t>
      </w:r>
      <w:r>
        <w:t>грузы, как правило, следует перерабатывать в дневное время. В ночное время переработка допускается при наличии на месте работы электрического освещения во взрывопожаробезопасном исполнении в соответствии с установленными нормами.</w:t>
      </w:r>
    </w:p>
    <w:p w:rsidR="00000000" w:rsidRDefault="00345D9D">
      <w:pPr>
        <w:pStyle w:val="ConsPlusNormal"/>
        <w:spacing w:before="240"/>
        <w:ind w:firstLine="540"/>
        <w:jc w:val="both"/>
      </w:pPr>
      <w:r>
        <w:t>8.5.7. При переработке опа</w:t>
      </w:r>
      <w:r>
        <w:t>сных грузов приемосдатчик следит за тем, чтобы грузы в вагоне и складе были уложены в полном соответствии с условиями перевозок и хранения этих грузов. При этом запрещается:</w:t>
      </w:r>
    </w:p>
    <w:p w:rsidR="00000000" w:rsidRDefault="00345D9D">
      <w:pPr>
        <w:pStyle w:val="ConsPlusNormal"/>
        <w:spacing w:before="240"/>
        <w:ind w:firstLine="540"/>
        <w:jc w:val="both"/>
      </w:pPr>
      <w:r>
        <w:t>пользоваться крюками, ломами, железными лопатами и другими металлическими предмета</w:t>
      </w:r>
      <w:r>
        <w:t>ми;</w:t>
      </w:r>
    </w:p>
    <w:p w:rsidR="00000000" w:rsidRDefault="00345D9D">
      <w:pPr>
        <w:pStyle w:val="ConsPlusNormal"/>
        <w:spacing w:before="240"/>
        <w:ind w:firstLine="540"/>
        <w:jc w:val="both"/>
      </w:pPr>
      <w:r>
        <w:t>переносить грузы на спине, плечах, кантовать, волочить, бросать, толкать их и ходить по грузу;</w:t>
      </w:r>
    </w:p>
    <w:p w:rsidR="00000000" w:rsidRDefault="00345D9D">
      <w:pPr>
        <w:pStyle w:val="ConsPlusNormal"/>
        <w:spacing w:before="240"/>
        <w:ind w:firstLine="540"/>
        <w:jc w:val="both"/>
      </w:pPr>
      <w:r>
        <w:t>курить и пользоваться для освещения открытым огнем (керосиновая лампа, свеча, спичка, факел).</w:t>
      </w:r>
    </w:p>
    <w:p w:rsidR="00000000" w:rsidRDefault="00345D9D">
      <w:pPr>
        <w:pStyle w:val="ConsPlusNormal"/>
        <w:spacing w:before="240"/>
        <w:ind w:firstLine="540"/>
        <w:jc w:val="both"/>
      </w:pPr>
      <w:r>
        <w:t>8.5.8. Меры безопасности и предосторожности, порядок ликвидации</w:t>
      </w:r>
      <w:r>
        <w:t xml:space="preserve"> аварийных ситуаций с опасными грузами (загорание, утечка, просыпание опасного вещества, повреждение тары или железнодорожного подвижного состава с опасным грузом и другие происшествия, которые могут привести к взрыву, пожару, отравлению, ожогам, заболеван</w:t>
      </w:r>
      <w:r>
        <w:t xml:space="preserve">ию людей и животных) должны приниматься исходя из создавшейся обстановки с учетом свойств грузов, их опасности, а также соблюдения Правил безопасности и порядка ликвидации аварийных ситуаций с опасными грузами при перевозке их по железным дорогам и Правил </w:t>
      </w:r>
      <w:r>
        <w:t>перевозок опасных грузов по железным дорогам, а также Правил безопасности при транспортировании радиоактивных веществ.</w:t>
      </w:r>
    </w:p>
    <w:p w:rsidR="00000000" w:rsidRDefault="00345D9D">
      <w:pPr>
        <w:pStyle w:val="ConsPlusNormal"/>
        <w:spacing w:before="240"/>
        <w:ind w:firstLine="540"/>
        <w:jc w:val="both"/>
      </w:pPr>
      <w:r>
        <w:t>Свойства опасных веществ, степень их опасности, конкретные меры безопасности и предосторожности указываются грузоотправителем в аварийных</w:t>
      </w:r>
      <w:r>
        <w:t xml:space="preserve"> карточках в соответствии с Правилами перевозок опасных грузов по железным дорогам.</w:t>
      </w:r>
    </w:p>
    <w:p w:rsidR="00000000" w:rsidRDefault="00345D9D">
      <w:pPr>
        <w:pStyle w:val="ConsPlusNormal"/>
        <w:ind w:firstLine="540"/>
        <w:jc w:val="both"/>
      </w:pPr>
    </w:p>
    <w:p w:rsidR="00000000" w:rsidRDefault="00345D9D">
      <w:pPr>
        <w:pStyle w:val="ConsPlusTitle"/>
        <w:jc w:val="center"/>
        <w:outlineLvl w:val="2"/>
      </w:pPr>
      <w:r>
        <w:t>8.6. Требования охраны труда при работе</w:t>
      </w:r>
    </w:p>
    <w:p w:rsidR="00000000" w:rsidRDefault="00345D9D">
      <w:pPr>
        <w:pStyle w:val="ConsPlusTitle"/>
        <w:jc w:val="center"/>
      </w:pPr>
      <w:r>
        <w:t>на контейнерном пункте</w:t>
      </w:r>
    </w:p>
    <w:p w:rsidR="00000000" w:rsidRDefault="00345D9D">
      <w:pPr>
        <w:pStyle w:val="ConsPlusNormal"/>
        <w:ind w:firstLine="540"/>
        <w:jc w:val="both"/>
      </w:pPr>
    </w:p>
    <w:p w:rsidR="00000000" w:rsidRDefault="00345D9D">
      <w:pPr>
        <w:pStyle w:val="ConsPlusNormal"/>
        <w:ind w:firstLine="540"/>
        <w:jc w:val="both"/>
      </w:pPr>
      <w:r>
        <w:t>8.6.1. При погрузке и выгрузке контейнеров приемосдатчик должен соблюдать следующие требования:</w:t>
      </w:r>
    </w:p>
    <w:p w:rsidR="00000000" w:rsidRDefault="00345D9D">
      <w:pPr>
        <w:pStyle w:val="ConsPlusNormal"/>
        <w:spacing w:before="240"/>
        <w:ind w:firstLine="540"/>
        <w:jc w:val="both"/>
      </w:pPr>
      <w:r>
        <w:lastRenderedPageBreak/>
        <w:t>не находиться под поднятыми контейнерами;</w:t>
      </w:r>
    </w:p>
    <w:p w:rsidR="00000000" w:rsidRDefault="00345D9D">
      <w:pPr>
        <w:pStyle w:val="ConsPlusNormal"/>
        <w:spacing w:before="240"/>
        <w:ind w:firstLine="540"/>
        <w:jc w:val="both"/>
      </w:pPr>
      <w:r>
        <w:t>не допускать подъема контейнеров с захватом их за два или три грузоподъемных устройства (рымные узлы, фитинги);</w:t>
      </w:r>
    </w:p>
    <w:p w:rsidR="00000000" w:rsidRDefault="00345D9D">
      <w:pPr>
        <w:pStyle w:val="ConsPlusNormal"/>
        <w:spacing w:before="240"/>
        <w:ind w:firstLine="540"/>
        <w:jc w:val="both"/>
      </w:pPr>
      <w:r>
        <w:t>не руководить одновременно погрузкой двух и более контейнеров.</w:t>
      </w:r>
    </w:p>
    <w:p w:rsidR="00000000" w:rsidRDefault="00345D9D">
      <w:pPr>
        <w:pStyle w:val="ConsPlusNormal"/>
        <w:spacing w:before="240"/>
        <w:ind w:firstLine="540"/>
        <w:jc w:val="both"/>
      </w:pPr>
      <w:r>
        <w:t>8.6.2. Перед погрузкой контейнеров прие</w:t>
      </w:r>
      <w:r>
        <w:t>мосдатчик должен убедиться, что пол платформы, а также опорные поверхности контейнеров очищены от снега, льда и мусора, а при погрузке среднетоннажных контейнеров на платформы в зимнее время обеспечить посыпание пола песком.</w:t>
      </w:r>
    </w:p>
    <w:p w:rsidR="00000000" w:rsidRDefault="00345D9D">
      <w:pPr>
        <w:pStyle w:val="ConsPlusNormal"/>
        <w:ind w:firstLine="540"/>
        <w:jc w:val="both"/>
      </w:pPr>
    </w:p>
    <w:p w:rsidR="00000000" w:rsidRDefault="00345D9D">
      <w:pPr>
        <w:pStyle w:val="ConsPlusTitle"/>
        <w:jc w:val="center"/>
        <w:outlineLvl w:val="2"/>
      </w:pPr>
      <w:r>
        <w:t>8.7. Санитарно-гигиенические т</w:t>
      </w:r>
      <w:r>
        <w:t>ребования к перевозке</w:t>
      </w:r>
    </w:p>
    <w:p w:rsidR="00000000" w:rsidRDefault="00345D9D">
      <w:pPr>
        <w:pStyle w:val="ConsPlusTitle"/>
        <w:jc w:val="center"/>
      </w:pPr>
      <w:r>
        <w:t>ядохимикатов, ядовитых и токсичных грузов</w:t>
      </w:r>
    </w:p>
    <w:p w:rsidR="00000000" w:rsidRDefault="00345D9D">
      <w:pPr>
        <w:pStyle w:val="ConsPlusNormal"/>
        <w:ind w:firstLine="540"/>
        <w:jc w:val="both"/>
      </w:pPr>
    </w:p>
    <w:p w:rsidR="00000000" w:rsidRDefault="00345D9D">
      <w:pPr>
        <w:pStyle w:val="ConsPlusNormal"/>
        <w:ind w:firstLine="540"/>
        <w:jc w:val="both"/>
      </w:pPr>
      <w:r>
        <w:t>8.7.1. При погрузке и выгрузке ядохимикатов, сильнодействующих ядовитых и других токсичных веществ, а также минеральных удобрений и пылящих грузов прием пищи и воды, а также курение приемосда</w:t>
      </w:r>
      <w:r>
        <w:t>тчику разрешаются только в специально отведенных местах в перерывах между работой после снятия спецодежды, оставляемой на рабочем месте, тщательного мытья рук и лица, прополаскивания рта и промывания носовых ходов от проникшей пыли.</w:t>
      </w:r>
    </w:p>
    <w:p w:rsidR="00000000" w:rsidRDefault="00345D9D">
      <w:pPr>
        <w:pStyle w:val="ConsPlusNormal"/>
        <w:spacing w:before="240"/>
        <w:ind w:firstLine="540"/>
        <w:jc w:val="both"/>
      </w:pPr>
      <w:r>
        <w:t>8.7.2. После завершения</w:t>
      </w:r>
      <w:r>
        <w:t xml:space="preserve"> работ по перегрузке ядохимикатов, сильнодействующих ядовитых веществ, кислот, щелочей, сырья животного происхождения, песка, минеральных удобрений и других пылящих грузов приемосдатчик должен принять теплый душ. Спецодежду следует подвергнуть обеспыливани</w:t>
      </w:r>
      <w:r>
        <w:t>ю или дегазации, а при необходимости - обеззараживанию в соответствующих помещениях, предусмотренных для этих целей.</w:t>
      </w:r>
    </w:p>
    <w:p w:rsidR="00000000" w:rsidRDefault="00345D9D">
      <w:pPr>
        <w:pStyle w:val="ConsPlusNormal"/>
        <w:ind w:firstLine="540"/>
        <w:jc w:val="both"/>
      </w:pPr>
    </w:p>
    <w:p w:rsidR="00000000" w:rsidRDefault="00345D9D">
      <w:pPr>
        <w:pStyle w:val="ConsPlusTitle"/>
        <w:jc w:val="center"/>
        <w:outlineLvl w:val="2"/>
      </w:pPr>
      <w:r>
        <w:t>8.8. Требования охраны труда в аварийных ситуациях</w:t>
      </w:r>
    </w:p>
    <w:p w:rsidR="00000000" w:rsidRDefault="00345D9D">
      <w:pPr>
        <w:pStyle w:val="ConsPlusNormal"/>
        <w:ind w:firstLine="540"/>
        <w:jc w:val="both"/>
      </w:pPr>
    </w:p>
    <w:p w:rsidR="00000000" w:rsidRDefault="00345D9D">
      <w:pPr>
        <w:pStyle w:val="ConsPlusNormal"/>
        <w:ind w:firstLine="540"/>
        <w:jc w:val="both"/>
      </w:pPr>
      <w:r>
        <w:t>8.8.1. Для предотвращения аварийных ситуаций приемосдатчик должен четко соблюдать техн</w:t>
      </w:r>
      <w:r>
        <w:t>ическо-распределительный акт станции, технологический процесс станции и требования настоящей Инструкции.</w:t>
      </w:r>
    </w:p>
    <w:p w:rsidR="00000000" w:rsidRDefault="00345D9D">
      <w:pPr>
        <w:pStyle w:val="ConsPlusNormal"/>
        <w:spacing w:before="240"/>
        <w:ind w:firstLine="540"/>
        <w:jc w:val="both"/>
      </w:pPr>
      <w:r>
        <w:t>8.8.2. Во всех случаях, угрожающих жизни людей или безопасности движения поездов, приемосдатчик обязан подать сигнал остановки поезду или маневровому ж</w:t>
      </w:r>
      <w:r>
        <w:t>елезнодорожному подвижному составу и принять меры к их остановке. При обнаружении неисправности сооружения или устройства, угрожающей безопасности движения поездов, немедленно принять меры к ограждению опасного места и устранению неисправности.</w:t>
      </w:r>
    </w:p>
    <w:p w:rsidR="00000000" w:rsidRDefault="00345D9D">
      <w:pPr>
        <w:pStyle w:val="ConsPlusNormal"/>
        <w:spacing w:before="240"/>
        <w:ind w:firstLine="540"/>
        <w:jc w:val="both"/>
      </w:pPr>
      <w:r>
        <w:t xml:space="preserve">8.8.3. При </w:t>
      </w:r>
      <w:r>
        <w:t>возникновении пожара вблизи контактной сети необходимо сообщить дежурному по станции. Тушение горящих предметов, находящихся на расстоянии менее 2 метров от контактной сети, разрешается производить только углекислотными, углекислотно-бромэтиловыми, аэрозол</w:t>
      </w:r>
      <w:r>
        <w:t>ьными и порошковыми огнетушителями. Тушение горящих предметов водой, химическими, пенными или воздушно-пенными огнетушителями можно только при снятом с контактной сети напряжении.</w:t>
      </w: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jc w:val="right"/>
        <w:outlineLvl w:val="1"/>
      </w:pPr>
      <w:r>
        <w:t>Приложение N 1</w:t>
      </w:r>
    </w:p>
    <w:p w:rsidR="00000000" w:rsidRDefault="00345D9D">
      <w:pPr>
        <w:pStyle w:val="ConsPlusNormal"/>
        <w:ind w:firstLine="540"/>
        <w:jc w:val="both"/>
      </w:pPr>
    </w:p>
    <w:p w:rsidR="00000000" w:rsidRDefault="00345D9D">
      <w:pPr>
        <w:pStyle w:val="ConsPlusTitle"/>
        <w:jc w:val="center"/>
      </w:pPr>
      <w:bookmarkStart w:id="7" w:name="Par1215"/>
      <w:bookmarkEnd w:id="7"/>
      <w:r>
        <w:t>АЛФАВИТНЫЙ УКАЗАТЕЛЬ ОПАСНЫХ ГРУЗОВ</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43"/>
        <w:gridCol w:w="2327"/>
      </w:tblGrid>
      <w:tr w:rsidR="00000000">
        <w:tc>
          <w:tcPr>
            <w:tcW w:w="6743"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Наименование груза</w:t>
            </w:r>
          </w:p>
        </w:tc>
        <w:tc>
          <w:tcPr>
            <w:tcW w:w="2327"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Идентификационный номер вещества по перечню ООН</w:t>
            </w:r>
          </w:p>
        </w:tc>
      </w:tr>
      <w:tr w:rsidR="00000000">
        <w:tc>
          <w:tcPr>
            <w:tcW w:w="6743" w:type="dxa"/>
            <w:tcBorders>
              <w:top w:val="single" w:sz="4" w:space="0" w:color="auto"/>
              <w:left w:val="single" w:sz="4" w:space="0" w:color="auto"/>
              <w:right w:val="single" w:sz="4" w:space="0" w:color="auto"/>
            </w:tcBorders>
          </w:tcPr>
          <w:p w:rsidR="00000000" w:rsidRDefault="00345D9D">
            <w:pPr>
              <w:pStyle w:val="ConsPlusNormal"/>
            </w:pPr>
            <w:r>
              <w:t>Автол</w:t>
            </w:r>
          </w:p>
        </w:tc>
        <w:tc>
          <w:tcPr>
            <w:tcW w:w="2327" w:type="dxa"/>
            <w:tcBorders>
              <w:top w:val="single" w:sz="4" w:space="0" w:color="auto"/>
              <w:left w:val="single" w:sz="4" w:space="0" w:color="auto"/>
              <w:right w:val="single" w:sz="4" w:space="0" w:color="auto"/>
            </w:tcBorders>
          </w:tcPr>
          <w:p w:rsidR="00000000" w:rsidRDefault="00345D9D">
            <w:pPr>
              <w:pStyle w:val="ConsPlusNormal"/>
              <w:jc w:val="center"/>
            </w:pPr>
            <w:r>
              <w:t>9937</w:t>
            </w:r>
          </w:p>
        </w:tc>
      </w:tr>
      <w:tr w:rsidR="00000000">
        <w:tc>
          <w:tcPr>
            <w:tcW w:w="6743" w:type="dxa"/>
            <w:tcBorders>
              <w:left w:val="single" w:sz="4" w:space="0" w:color="auto"/>
              <w:right w:val="single" w:sz="4" w:space="0" w:color="auto"/>
            </w:tcBorders>
          </w:tcPr>
          <w:p w:rsidR="00000000" w:rsidRDefault="00345D9D">
            <w:pPr>
              <w:pStyle w:val="ConsPlusNormal"/>
            </w:pPr>
            <w:r>
              <w:t>Азот жидкий</w:t>
            </w:r>
          </w:p>
        </w:tc>
        <w:tc>
          <w:tcPr>
            <w:tcW w:w="2327" w:type="dxa"/>
            <w:tcBorders>
              <w:left w:val="single" w:sz="4" w:space="0" w:color="auto"/>
              <w:right w:val="single" w:sz="4" w:space="0" w:color="auto"/>
            </w:tcBorders>
          </w:tcPr>
          <w:p w:rsidR="00000000" w:rsidRDefault="00345D9D">
            <w:pPr>
              <w:pStyle w:val="ConsPlusNormal"/>
              <w:jc w:val="center"/>
            </w:pPr>
            <w:r>
              <w:t>1977</w:t>
            </w:r>
          </w:p>
        </w:tc>
      </w:tr>
      <w:tr w:rsidR="00000000">
        <w:tc>
          <w:tcPr>
            <w:tcW w:w="6743" w:type="dxa"/>
            <w:tcBorders>
              <w:left w:val="single" w:sz="4" w:space="0" w:color="auto"/>
              <w:right w:val="single" w:sz="4" w:space="0" w:color="auto"/>
            </w:tcBorders>
          </w:tcPr>
          <w:p w:rsidR="00000000" w:rsidRDefault="00345D9D">
            <w:pPr>
              <w:pStyle w:val="ConsPlusNormal"/>
            </w:pPr>
            <w:r>
              <w:t>Азот сжатый</w:t>
            </w:r>
          </w:p>
        </w:tc>
        <w:tc>
          <w:tcPr>
            <w:tcW w:w="2327" w:type="dxa"/>
            <w:tcBorders>
              <w:left w:val="single" w:sz="4" w:space="0" w:color="auto"/>
              <w:right w:val="single" w:sz="4" w:space="0" w:color="auto"/>
            </w:tcBorders>
          </w:tcPr>
          <w:p w:rsidR="00000000" w:rsidRDefault="00345D9D">
            <w:pPr>
              <w:pStyle w:val="ConsPlusNormal"/>
              <w:jc w:val="center"/>
            </w:pPr>
            <w:r>
              <w:t>1066</w:t>
            </w:r>
          </w:p>
        </w:tc>
      </w:tr>
      <w:tr w:rsidR="00000000">
        <w:tc>
          <w:tcPr>
            <w:tcW w:w="6743" w:type="dxa"/>
            <w:tcBorders>
              <w:left w:val="single" w:sz="4" w:space="0" w:color="auto"/>
              <w:right w:val="single" w:sz="4" w:space="0" w:color="auto"/>
            </w:tcBorders>
          </w:tcPr>
          <w:p w:rsidR="00000000" w:rsidRDefault="00345D9D">
            <w:pPr>
              <w:pStyle w:val="ConsPlusNormal"/>
            </w:pPr>
            <w:r>
              <w:t>Акролеин</w:t>
            </w:r>
          </w:p>
        </w:tc>
        <w:tc>
          <w:tcPr>
            <w:tcW w:w="2327" w:type="dxa"/>
            <w:tcBorders>
              <w:left w:val="single" w:sz="4" w:space="0" w:color="auto"/>
              <w:right w:val="single" w:sz="4" w:space="0" w:color="auto"/>
            </w:tcBorders>
          </w:tcPr>
          <w:p w:rsidR="00000000" w:rsidRDefault="00345D9D">
            <w:pPr>
              <w:pStyle w:val="ConsPlusNormal"/>
              <w:jc w:val="center"/>
            </w:pPr>
            <w:r>
              <w:t>1092</w:t>
            </w:r>
          </w:p>
        </w:tc>
      </w:tr>
      <w:tr w:rsidR="00000000">
        <w:tc>
          <w:tcPr>
            <w:tcW w:w="6743" w:type="dxa"/>
            <w:tcBorders>
              <w:left w:val="single" w:sz="4" w:space="0" w:color="auto"/>
              <w:right w:val="single" w:sz="4" w:space="0" w:color="auto"/>
            </w:tcBorders>
          </w:tcPr>
          <w:p w:rsidR="00000000" w:rsidRDefault="00345D9D">
            <w:pPr>
              <w:pStyle w:val="ConsPlusNormal"/>
            </w:pPr>
            <w:r>
              <w:t>Алкилат</w:t>
            </w:r>
          </w:p>
        </w:tc>
        <w:tc>
          <w:tcPr>
            <w:tcW w:w="2327" w:type="dxa"/>
            <w:tcBorders>
              <w:left w:val="single" w:sz="4" w:space="0" w:color="auto"/>
              <w:right w:val="single" w:sz="4" w:space="0" w:color="auto"/>
            </w:tcBorders>
          </w:tcPr>
          <w:p w:rsidR="00000000" w:rsidRDefault="00345D9D">
            <w:pPr>
              <w:pStyle w:val="ConsPlusNormal"/>
              <w:jc w:val="center"/>
            </w:pPr>
            <w:r>
              <w:t>9320</w:t>
            </w:r>
          </w:p>
        </w:tc>
      </w:tr>
      <w:tr w:rsidR="00000000">
        <w:tc>
          <w:tcPr>
            <w:tcW w:w="6743" w:type="dxa"/>
            <w:tcBorders>
              <w:left w:val="single" w:sz="4" w:space="0" w:color="auto"/>
              <w:right w:val="single" w:sz="4" w:space="0" w:color="auto"/>
            </w:tcBorders>
          </w:tcPr>
          <w:p w:rsidR="00000000" w:rsidRDefault="00345D9D">
            <w:pPr>
              <w:pStyle w:val="ConsPlusNormal"/>
            </w:pPr>
            <w:r>
              <w:t>Алкилбензол</w:t>
            </w:r>
          </w:p>
        </w:tc>
        <w:tc>
          <w:tcPr>
            <w:tcW w:w="2327" w:type="dxa"/>
            <w:tcBorders>
              <w:left w:val="single" w:sz="4" w:space="0" w:color="auto"/>
              <w:right w:val="single" w:sz="4" w:space="0" w:color="auto"/>
            </w:tcBorders>
          </w:tcPr>
          <w:p w:rsidR="00000000" w:rsidRDefault="00345D9D">
            <w:pPr>
              <w:pStyle w:val="ConsPlusNormal"/>
              <w:jc w:val="center"/>
            </w:pPr>
            <w:r>
              <w:t>9319</w:t>
            </w:r>
          </w:p>
        </w:tc>
      </w:tr>
      <w:tr w:rsidR="00000000">
        <w:tc>
          <w:tcPr>
            <w:tcW w:w="6743" w:type="dxa"/>
            <w:tcBorders>
              <w:left w:val="single" w:sz="4" w:space="0" w:color="auto"/>
              <w:right w:val="single" w:sz="4" w:space="0" w:color="auto"/>
            </w:tcBorders>
          </w:tcPr>
          <w:p w:rsidR="00000000" w:rsidRDefault="00345D9D">
            <w:pPr>
              <w:pStyle w:val="ConsPlusNormal"/>
            </w:pPr>
            <w:r>
              <w:t>Альдегид уксусный</w:t>
            </w:r>
          </w:p>
        </w:tc>
        <w:tc>
          <w:tcPr>
            <w:tcW w:w="2327" w:type="dxa"/>
            <w:tcBorders>
              <w:left w:val="single" w:sz="4" w:space="0" w:color="auto"/>
              <w:right w:val="single" w:sz="4" w:space="0" w:color="auto"/>
            </w:tcBorders>
          </w:tcPr>
          <w:p w:rsidR="00000000" w:rsidRDefault="00345D9D">
            <w:pPr>
              <w:pStyle w:val="ConsPlusNormal"/>
              <w:jc w:val="center"/>
            </w:pPr>
            <w:r>
              <w:t>1089</w:t>
            </w:r>
          </w:p>
        </w:tc>
      </w:tr>
      <w:tr w:rsidR="00000000">
        <w:tc>
          <w:tcPr>
            <w:tcW w:w="6743" w:type="dxa"/>
            <w:tcBorders>
              <w:left w:val="single" w:sz="4" w:space="0" w:color="auto"/>
              <w:right w:val="single" w:sz="4" w:space="0" w:color="auto"/>
            </w:tcBorders>
          </w:tcPr>
          <w:p w:rsidR="00000000" w:rsidRDefault="00345D9D">
            <w:pPr>
              <w:pStyle w:val="ConsPlusNormal"/>
            </w:pPr>
            <w:r>
              <w:t>Алюминий азотнокислый</w:t>
            </w:r>
          </w:p>
        </w:tc>
        <w:tc>
          <w:tcPr>
            <w:tcW w:w="2327" w:type="dxa"/>
            <w:tcBorders>
              <w:left w:val="single" w:sz="4" w:space="0" w:color="auto"/>
              <w:right w:val="single" w:sz="4" w:space="0" w:color="auto"/>
            </w:tcBorders>
          </w:tcPr>
          <w:p w:rsidR="00000000" w:rsidRDefault="00345D9D">
            <w:pPr>
              <w:pStyle w:val="ConsPlusNormal"/>
              <w:jc w:val="center"/>
            </w:pPr>
            <w:r>
              <w:t>1438</w:t>
            </w:r>
          </w:p>
        </w:tc>
      </w:tr>
      <w:tr w:rsidR="00000000">
        <w:tc>
          <w:tcPr>
            <w:tcW w:w="6743" w:type="dxa"/>
            <w:tcBorders>
              <w:left w:val="single" w:sz="4" w:space="0" w:color="auto"/>
              <w:right w:val="single" w:sz="4" w:space="0" w:color="auto"/>
            </w:tcBorders>
          </w:tcPr>
          <w:p w:rsidR="00000000" w:rsidRDefault="00345D9D">
            <w:pPr>
              <w:pStyle w:val="ConsPlusNormal"/>
            </w:pPr>
            <w:r>
              <w:t>Алюминий кремнистый</w:t>
            </w:r>
          </w:p>
        </w:tc>
        <w:tc>
          <w:tcPr>
            <w:tcW w:w="2327" w:type="dxa"/>
            <w:tcBorders>
              <w:left w:val="single" w:sz="4" w:space="0" w:color="auto"/>
              <w:right w:val="single" w:sz="4" w:space="0" w:color="auto"/>
            </w:tcBorders>
          </w:tcPr>
          <w:p w:rsidR="00000000" w:rsidRDefault="00345D9D">
            <w:pPr>
              <w:pStyle w:val="ConsPlusNormal"/>
              <w:jc w:val="center"/>
            </w:pPr>
            <w:r>
              <w:t>1398</w:t>
            </w:r>
          </w:p>
        </w:tc>
      </w:tr>
      <w:tr w:rsidR="00000000">
        <w:tc>
          <w:tcPr>
            <w:tcW w:w="6743" w:type="dxa"/>
            <w:tcBorders>
              <w:left w:val="single" w:sz="4" w:space="0" w:color="auto"/>
              <w:right w:val="single" w:sz="4" w:space="0" w:color="auto"/>
            </w:tcBorders>
          </w:tcPr>
          <w:p w:rsidR="00000000" w:rsidRDefault="00345D9D">
            <w:pPr>
              <w:pStyle w:val="ConsPlusNormal"/>
            </w:pPr>
            <w:r>
              <w:t>Алюминия порошок, непокрытый</w:t>
            </w:r>
          </w:p>
        </w:tc>
        <w:tc>
          <w:tcPr>
            <w:tcW w:w="2327" w:type="dxa"/>
            <w:tcBorders>
              <w:left w:val="single" w:sz="4" w:space="0" w:color="auto"/>
              <w:right w:val="single" w:sz="4" w:space="0" w:color="auto"/>
            </w:tcBorders>
          </w:tcPr>
          <w:p w:rsidR="00000000" w:rsidRDefault="00345D9D">
            <w:pPr>
              <w:pStyle w:val="ConsPlusNormal"/>
              <w:jc w:val="center"/>
            </w:pPr>
            <w:r>
              <w:t>1396</w:t>
            </w:r>
          </w:p>
        </w:tc>
      </w:tr>
      <w:tr w:rsidR="00000000">
        <w:tc>
          <w:tcPr>
            <w:tcW w:w="6743" w:type="dxa"/>
            <w:tcBorders>
              <w:left w:val="single" w:sz="4" w:space="0" w:color="auto"/>
              <w:right w:val="single" w:sz="4" w:space="0" w:color="auto"/>
            </w:tcBorders>
          </w:tcPr>
          <w:p w:rsidR="00000000" w:rsidRDefault="00345D9D">
            <w:pPr>
              <w:pStyle w:val="ConsPlusNormal"/>
            </w:pPr>
            <w:r>
              <w:t>Алюминия гидрид</w:t>
            </w:r>
          </w:p>
        </w:tc>
        <w:tc>
          <w:tcPr>
            <w:tcW w:w="2327" w:type="dxa"/>
            <w:tcBorders>
              <w:left w:val="single" w:sz="4" w:space="0" w:color="auto"/>
              <w:right w:val="single" w:sz="4" w:space="0" w:color="auto"/>
            </w:tcBorders>
          </w:tcPr>
          <w:p w:rsidR="00000000" w:rsidRDefault="00345D9D">
            <w:pPr>
              <w:pStyle w:val="ConsPlusNormal"/>
              <w:jc w:val="center"/>
            </w:pPr>
            <w:r>
              <w:t>2463</w:t>
            </w:r>
          </w:p>
        </w:tc>
      </w:tr>
      <w:tr w:rsidR="00000000">
        <w:tc>
          <w:tcPr>
            <w:tcW w:w="6743" w:type="dxa"/>
            <w:tcBorders>
              <w:left w:val="single" w:sz="4" w:space="0" w:color="auto"/>
              <w:right w:val="single" w:sz="4" w:space="0" w:color="auto"/>
            </w:tcBorders>
          </w:tcPr>
          <w:p w:rsidR="00000000" w:rsidRDefault="00345D9D">
            <w:pPr>
              <w:pStyle w:val="ConsPlusNormal"/>
            </w:pPr>
            <w:r>
              <w:t>Алюминия карбид</w:t>
            </w:r>
          </w:p>
        </w:tc>
        <w:tc>
          <w:tcPr>
            <w:tcW w:w="2327" w:type="dxa"/>
            <w:tcBorders>
              <w:left w:val="single" w:sz="4" w:space="0" w:color="auto"/>
              <w:right w:val="single" w:sz="4" w:space="0" w:color="auto"/>
            </w:tcBorders>
          </w:tcPr>
          <w:p w:rsidR="00000000" w:rsidRDefault="00345D9D">
            <w:pPr>
              <w:pStyle w:val="ConsPlusNormal"/>
              <w:jc w:val="center"/>
            </w:pPr>
            <w:r>
              <w:t>1394</w:t>
            </w:r>
          </w:p>
        </w:tc>
      </w:tr>
      <w:tr w:rsidR="00000000">
        <w:tc>
          <w:tcPr>
            <w:tcW w:w="6743" w:type="dxa"/>
            <w:tcBorders>
              <w:left w:val="single" w:sz="4" w:space="0" w:color="auto"/>
              <w:right w:val="single" w:sz="4" w:space="0" w:color="auto"/>
            </w:tcBorders>
          </w:tcPr>
          <w:p w:rsidR="00000000" w:rsidRDefault="00345D9D">
            <w:pPr>
              <w:pStyle w:val="ConsPlusNormal"/>
            </w:pPr>
            <w:r>
              <w:t>Амальгама натрия</w:t>
            </w:r>
          </w:p>
        </w:tc>
        <w:tc>
          <w:tcPr>
            <w:tcW w:w="2327" w:type="dxa"/>
            <w:tcBorders>
              <w:left w:val="single" w:sz="4" w:space="0" w:color="auto"/>
              <w:right w:val="single" w:sz="4" w:space="0" w:color="auto"/>
            </w:tcBorders>
          </w:tcPr>
          <w:p w:rsidR="00000000" w:rsidRDefault="00345D9D">
            <w:pPr>
              <w:pStyle w:val="ConsPlusNormal"/>
              <w:jc w:val="center"/>
            </w:pPr>
            <w:r>
              <w:t>1424</w:t>
            </w:r>
          </w:p>
        </w:tc>
      </w:tr>
      <w:tr w:rsidR="00000000">
        <w:tc>
          <w:tcPr>
            <w:tcW w:w="6743" w:type="dxa"/>
            <w:tcBorders>
              <w:left w:val="single" w:sz="4" w:space="0" w:color="auto"/>
              <w:right w:val="single" w:sz="4" w:space="0" w:color="auto"/>
            </w:tcBorders>
          </w:tcPr>
          <w:p w:rsidR="00000000" w:rsidRDefault="00345D9D">
            <w:pPr>
              <w:pStyle w:val="ConsPlusNormal"/>
            </w:pPr>
            <w:r>
              <w:t>Амальгамы щелочных металлов</w:t>
            </w:r>
          </w:p>
        </w:tc>
        <w:tc>
          <w:tcPr>
            <w:tcW w:w="2327" w:type="dxa"/>
            <w:tcBorders>
              <w:left w:val="single" w:sz="4" w:space="0" w:color="auto"/>
              <w:right w:val="single" w:sz="4" w:space="0" w:color="auto"/>
            </w:tcBorders>
          </w:tcPr>
          <w:p w:rsidR="00000000" w:rsidRDefault="00345D9D">
            <w:pPr>
              <w:pStyle w:val="ConsPlusNormal"/>
              <w:jc w:val="center"/>
            </w:pPr>
            <w:r>
              <w:t>1389</w:t>
            </w:r>
          </w:p>
        </w:tc>
      </w:tr>
      <w:tr w:rsidR="00000000">
        <w:tc>
          <w:tcPr>
            <w:tcW w:w="6743" w:type="dxa"/>
            <w:tcBorders>
              <w:left w:val="single" w:sz="4" w:space="0" w:color="auto"/>
              <w:right w:val="single" w:sz="4" w:space="0" w:color="auto"/>
            </w:tcBorders>
          </w:tcPr>
          <w:p w:rsidR="00000000" w:rsidRDefault="00345D9D">
            <w:pPr>
              <w:pStyle w:val="ConsPlusNormal"/>
            </w:pPr>
            <w:r>
              <w:t>Амальгамы щелочно-земельных металлов</w:t>
            </w:r>
          </w:p>
        </w:tc>
        <w:tc>
          <w:tcPr>
            <w:tcW w:w="2327" w:type="dxa"/>
            <w:tcBorders>
              <w:left w:val="single" w:sz="4" w:space="0" w:color="auto"/>
              <w:right w:val="single" w:sz="4" w:space="0" w:color="auto"/>
            </w:tcBorders>
          </w:tcPr>
          <w:p w:rsidR="00000000" w:rsidRDefault="00345D9D">
            <w:pPr>
              <w:pStyle w:val="ConsPlusNormal"/>
              <w:jc w:val="center"/>
            </w:pPr>
            <w:r>
              <w:t>1392</w:t>
            </w:r>
          </w:p>
        </w:tc>
      </w:tr>
      <w:tr w:rsidR="00000000">
        <w:tc>
          <w:tcPr>
            <w:tcW w:w="6743" w:type="dxa"/>
            <w:tcBorders>
              <w:left w:val="single" w:sz="4" w:space="0" w:color="auto"/>
              <w:right w:val="single" w:sz="4" w:space="0" w:color="auto"/>
            </w:tcBorders>
          </w:tcPr>
          <w:p w:rsidR="00000000" w:rsidRDefault="00345D9D">
            <w:pPr>
              <w:pStyle w:val="ConsPlusNormal"/>
            </w:pPr>
            <w:r>
              <w:t>Амидол</w:t>
            </w:r>
          </w:p>
        </w:tc>
        <w:tc>
          <w:tcPr>
            <w:tcW w:w="2327" w:type="dxa"/>
            <w:tcBorders>
              <w:left w:val="single" w:sz="4" w:space="0" w:color="auto"/>
              <w:right w:val="single" w:sz="4" w:space="0" w:color="auto"/>
            </w:tcBorders>
          </w:tcPr>
          <w:p w:rsidR="00000000" w:rsidRDefault="00345D9D">
            <w:pPr>
              <w:pStyle w:val="ConsPlusNormal"/>
              <w:jc w:val="center"/>
            </w:pPr>
            <w:r>
              <w:t>9602</w:t>
            </w:r>
          </w:p>
        </w:tc>
      </w:tr>
      <w:tr w:rsidR="00000000">
        <w:tc>
          <w:tcPr>
            <w:tcW w:w="6743" w:type="dxa"/>
            <w:tcBorders>
              <w:left w:val="single" w:sz="4" w:space="0" w:color="auto"/>
              <w:right w:val="single" w:sz="4" w:space="0" w:color="auto"/>
            </w:tcBorders>
          </w:tcPr>
          <w:p w:rsidR="00000000" w:rsidRDefault="00345D9D">
            <w:pPr>
              <w:pStyle w:val="ConsPlusNormal"/>
            </w:pPr>
            <w:r>
              <w:t>Амилацетат</w:t>
            </w:r>
          </w:p>
        </w:tc>
        <w:tc>
          <w:tcPr>
            <w:tcW w:w="2327" w:type="dxa"/>
            <w:tcBorders>
              <w:left w:val="single" w:sz="4" w:space="0" w:color="auto"/>
              <w:right w:val="single" w:sz="4" w:space="0" w:color="auto"/>
            </w:tcBorders>
          </w:tcPr>
          <w:p w:rsidR="00000000" w:rsidRDefault="00345D9D">
            <w:pPr>
              <w:pStyle w:val="ConsPlusNormal"/>
              <w:jc w:val="center"/>
            </w:pPr>
            <w:r>
              <w:t>1104</w:t>
            </w:r>
          </w:p>
        </w:tc>
      </w:tr>
      <w:tr w:rsidR="00000000">
        <w:tc>
          <w:tcPr>
            <w:tcW w:w="6743" w:type="dxa"/>
            <w:tcBorders>
              <w:left w:val="single" w:sz="4" w:space="0" w:color="auto"/>
              <w:right w:val="single" w:sz="4" w:space="0" w:color="auto"/>
            </w:tcBorders>
          </w:tcPr>
          <w:p w:rsidR="00000000" w:rsidRDefault="00345D9D">
            <w:pPr>
              <w:pStyle w:val="ConsPlusNormal"/>
            </w:pPr>
            <w:r>
              <w:t>Аммиакат</w:t>
            </w:r>
          </w:p>
        </w:tc>
        <w:tc>
          <w:tcPr>
            <w:tcW w:w="2327" w:type="dxa"/>
            <w:tcBorders>
              <w:left w:val="single" w:sz="4" w:space="0" w:color="auto"/>
              <w:right w:val="single" w:sz="4" w:space="0" w:color="auto"/>
            </w:tcBorders>
          </w:tcPr>
          <w:p w:rsidR="00000000" w:rsidRDefault="00345D9D">
            <w:pPr>
              <w:pStyle w:val="ConsPlusNormal"/>
              <w:jc w:val="center"/>
            </w:pPr>
            <w:r>
              <w:t>2071</w:t>
            </w:r>
          </w:p>
        </w:tc>
      </w:tr>
      <w:tr w:rsidR="00000000">
        <w:tc>
          <w:tcPr>
            <w:tcW w:w="6743" w:type="dxa"/>
            <w:tcBorders>
              <w:left w:val="single" w:sz="4" w:space="0" w:color="auto"/>
              <w:right w:val="single" w:sz="4" w:space="0" w:color="auto"/>
            </w:tcBorders>
          </w:tcPr>
          <w:p w:rsidR="00000000" w:rsidRDefault="00345D9D">
            <w:pPr>
              <w:pStyle w:val="ConsPlusNormal"/>
            </w:pPr>
            <w:r>
              <w:t>Аммиак водный</w:t>
            </w:r>
          </w:p>
        </w:tc>
        <w:tc>
          <w:tcPr>
            <w:tcW w:w="2327" w:type="dxa"/>
            <w:tcBorders>
              <w:left w:val="single" w:sz="4" w:space="0" w:color="auto"/>
              <w:right w:val="single" w:sz="4" w:space="0" w:color="auto"/>
            </w:tcBorders>
          </w:tcPr>
          <w:p w:rsidR="00000000" w:rsidRDefault="00345D9D">
            <w:pPr>
              <w:pStyle w:val="ConsPlusNormal"/>
              <w:jc w:val="center"/>
            </w:pPr>
            <w:r>
              <w:t>2672</w:t>
            </w:r>
          </w:p>
        </w:tc>
      </w:tr>
      <w:tr w:rsidR="00000000">
        <w:tc>
          <w:tcPr>
            <w:tcW w:w="6743" w:type="dxa"/>
            <w:tcBorders>
              <w:left w:val="single" w:sz="4" w:space="0" w:color="auto"/>
              <w:right w:val="single" w:sz="4" w:space="0" w:color="auto"/>
            </w:tcBorders>
          </w:tcPr>
          <w:p w:rsidR="00000000" w:rsidRDefault="00345D9D">
            <w:pPr>
              <w:pStyle w:val="ConsPlusNormal"/>
            </w:pPr>
            <w:r>
              <w:t>Аммиак, сжиженный</w:t>
            </w:r>
          </w:p>
        </w:tc>
        <w:tc>
          <w:tcPr>
            <w:tcW w:w="2327" w:type="dxa"/>
            <w:tcBorders>
              <w:left w:val="single" w:sz="4" w:space="0" w:color="auto"/>
              <w:right w:val="single" w:sz="4" w:space="0" w:color="auto"/>
            </w:tcBorders>
          </w:tcPr>
          <w:p w:rsidR="00000000" w:rsidRDefault="00345D9D">
            <w:pPr>
              <w:pStyle w:val="ConsPlusNormal"/>
              <w:jc w:val="center"/>
            </w:pPr>
            <w:r>
              <w:t>1005</w:t>
            </w:r>
          </w:p>
        </w:tc>
      </w:tr>
      <w:tr w:rsidR="00000000">
        <w:tc>
          <w:tcPr>
            <w:tcW w:w="6743" w:type="dxa"/>
            <w:tcBorders>
              <w:left w:val="single" w:sz="4" w:space="0" w:color="auto"/>
              <w:right w:val="single" w:sz="4" w:space="0" w:color="auto"/>
            </w:tcBorders>
          </w:tcPr>
          <w:p w:rsidR="00000000" w:rsidRDefault="00345D9D">
            <w:pPr>
              <w:pStyle w:val="ConsPlusNormal"/>
            </w:pPr>
            <w:r>
              <w:t>Аммоний азотнокислый, реактив</w:t>
            </w:r>
          </w:p>
        </w:tc>
        <w:tc>
          <w:tcPr>
            <w:tcW w:w="2327" w:type="dxa"/>
            <w:tcBorders>
              <w:left w:val="single" w:sz="4" w:space="0" w:color="auto"/>
              <w:right w:val="single" w:sz="4" w:space="0" w:color="auto"/>
            </w:tcBorders>
          </w:tcPr>
          <w:p w:rsidR="00000000" w:rsidRDefault="00345D9D">
            <w:pPr>
              <w:pStyle w:val="ConsPlusNormal"/>
              <w:jc w:val="center"/>
            </w:pPr>
            <w:r>
              <w:t>1942</w:t>
            </w:r>
          </w:p>
        </w:tc>
      </w:tr>
      <w:tr w:rsidR="00000000">
        <w:tc>
          <w:tcPr>
            <w:tcW w:w="6743" w:type="dxa"/>
            <w:tcBorders>
              <w:left w:val="single" w:sz="4" w:space="0" w:color="auto"/>
              <w:right w:val="single" w:sz="4" w:space="0" w:color="auto"/>
            </w:tcBorders>
          </w:tcPr>
          <w:p w:rsidR="00000000" w:rsidRDefault="00345D9D">
            <w:pPr>
              <w:pStyle w:val="ConsPlusNormal"/>
            </w:pPr>
            <w:r>
              <w:t>Аммоний двухромовокислый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1439</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Аммоний надсернокислый</w:t>
            </w:r>
          </w:p>
        </w:tc>
        <w:tc>
          <w:tcPr>
            <w:tcW w:w="2327" w:type="dxa"/>
            <w:tcBorders>
              <w:left w:val="single" w:sz="4" w:space="0" w:color="auto"/>
              <w:right w:val="single" w:sz="4" w:space="0" w:color="auto"/>
            </w:tcBorders>
          </w:tcPr>
          <w:p w:rsidR="00000000" w:rsidRDefault="00345D9D">
            <w:pPr>
              <w:pStyle w:val="ConsPlusNormal"/>
              <w:jc w:val="center"/>
            </w:pPr>
            <w:r>
              <w:t>1444</w:t>
            </w:r>
          </w:p>
        </w:tc>
      </w:tr>
      <w:tr w:rsidR="00000000">
        <w:tc>
          <w:tcPr>
            <w:tcW w:w="6743" w:type="dxa"/>
            <w:tcBorders>
              <w:left w:val="single" w:sz="4" w:space="0" w:color="auto"/>
              <w:right w:val="single" w:sz="4" w:space="0" w:color="auto"/>
            </w:tcBorders>
          </w:tcPr>
          <w:p w:rsidR="00000000" w:rsidRDefault="00345D9D">
            <w:pPr>
              <w:pStyle w:val="ConsPlusNormal"/>
            </w:pPr>
            <w:r>
              <w:t>Аммоний 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1439</w:t>
            </w:r>
          </w:p>
        </w:tc>
      </w:tr>
      <w:tr w:rsidR="00000000">
        <w:tc>
          <w:tcPr>
            <w:tcW w:w="6743" w:type="dxa"/>
            <w:tcBorders>
              <w:left w:val="single" w:sz="4" w:space="0" w:color="auto"/>
              <w:right w:val="single" w:sz="4" w:space="0" w:color="auto"/>
            </w:tcBorders>
          </w:tcPr>
          <w:p w:rsidR="00000000" w:rsidRDefault="00345D9D">
            <w:pPr>
              <w:pStyle w:val="ConsPlusNormal"/>
            </w:pPr>
            <w:r>
              <w:t>Ангидрид сернистый</w:t>
            </w:r>
          </w:p>
        </w:tc>
        <w:tc>
          <w:tcPr>
            <w:tcW w:w="2327" w:type="dxa"/>
            <w:tcBorders>
              <w:left w:val="single" w:sz="4" w:space="0" w:color="auto"/>
              <w:right w:val="single" w:sz="4" w:space="0" w:color="auto"/>
            </w:tcBorders>
          </w:tcPr>
          <w:p w:rsidR="00000000" w:rsidRDefault="00345D9D">
            <w:pPr>
              <w:pStyle w:val="ConsPlusNormal"/>
              <w:jc w:val="center"/>
            </w:pPr>
            <w:r>
              <w:t>1079</w:t>
            </w:r>
          </w:p>
        </w:tc>
      </w:tr>
      <w:tr w:rsidR="00000000">
        <w:tc>
          <w:tcPr>
            <w:tcW w:w="6743" w:type="dxa"/>
            <w:tcBorders>
              <w:left w:val="single" w:sz="4" w:space="0" w:color="auto"/>
              <w:right w:val="single" w:sz="4" w:space="0" w:color="auto"/>
            </w:tcBorders>
          </w:tcPr>
          <w:p w:rsidR="00000000" w:rsidRDefault="00345D9D">
            <w:pPr>
              <w:pStyle w:val="ConsPlusNormal"/>
            </w:pPr>
            <w:r>
              <w:t>Ангидрид уксусный</w:t>
            </w:r>
          </w:p>
        </w:tc>
        <w:tc>
          <w:tcPr>
            <w:tcW w:w="2327" w:type="dxa"/>
            <w:tcBorders>
              <w:left w:val="single" w:sz="4" w:space="0" w:color="auto"/>
              <w:right w:val="single" w:sz="4" w:space="0" w:color="auto"/>
            </w:tcBorders>
          </w:tcPr>
          <w:p w:rsidR="00000000" w:rsidRDefault="00345D9D">
            <w:pPr>
              <w:pStyle w:val="ConsPlusNormal"/>
              <w:jc w:val="center"/>
            </w:pPr>
            <w:r>
              <w:t>1715</w:t>
            </w:r>
          </w:p>
        </w:tc>
      </w:tr>
      <w:tr w:rsidR="00000000">
        <w:tc>
          <w:tcPr>
            <w:tcW w:w="6743" w:type="dxa"/>
            <w:tcBorders>
              <w:left w:val="single" w:sz="4" w:space="0" w:color="auto"/>
              <w:right w:val="single" w:sz="4" w:space="0" w:color="auto"/>
            </w:tcBorders>
          </w:tcPr>
          <w:p w:rsidR="00000000" w:rsidRDefault="00345D9D">
            <w:pPr>
              <w:pStyle w:val="ConsPlusNormal"/>
            </w:pPr>
            <w:r>
              <w:t>Ангидрид хромовый</w:t>
            </w:r>
          </w:p>
        </w:tc>
        <w:tc>
          <w:tcPr>
            <w:tcW w:w="2327" w:type="dxa"/>
            <w:tcBorders>
              <w:left w:val="single" w:sz="4" w:space="0" w:color="auto"/>
              <w:right w:val="single" w:sz="4" w:space="0" w:color="auto"/>
            </w:tcBorders>
          </w:tcPr>
          <w:p w:rsidR="00000000" w:rsidRDefault="00345D9D">
            <w:pPr>
              <w:pStyle w:val="ConsPlusNormal"/>
              <w:jc w:val="center"/>
            </w:pPr>
            <w:r>
              <w:t>1463</w:t>
            </w:r>
          </w:p>
        </w:tc>
      </w:tr>
      <w:tr w:rsidR="00000000">
        <w:tc>
          <w:tcPr>
            <w:tcW w:w="6743" w:type="dxa"/>
            <w:tcBorders>
              <w:left w:val="single" w:sz="4" w:space="0" w:color="auto"/>
              <w:right w:val="single" w:sz="4" w:space="0" w:color="auto"/>
            </w:tcBorders>
          </w:tcPr>
          <w:p w:rsidR="00000000" w:rsidRDefault="00345D9D">
            <w:pPr>
              <w:pStyle w:val="ConsPlusNormal"/>
            </w:pPr>
            <w:r>
              <w:t>Анилин</w:t>
            </w:r>
          </w:p>
        </w:tc>
        <w:tc>
          <w:tcPr>
            <w:tcW w:w="2327" w:type="dxa"/>
            <w:tcBorders>
              <w:left w:val="single" w:sz="4" w:space="0" w:color="auto"/>
              <w:right w:val="single" w:sz="4" w:space="0" w:color="auto"/>
            </w:tcBorders>
          </w:tcPr>
          <w:p w:rsidR="00000000" w:rsidRDefault="00345D9D">
            <w:pPr>
              <w:pStyle w:val="ConsPlusNormal"/>
              <w:jc w:val="center"/>
            </w:pPr>
            <w:r>
              <w:t>1547</w:t>
            </w:r>
          </w:p>
        </w:tc>
      </w:tr>
      <w:tr w:rsidR="00000000">
        <w:tc>
          <w:tcPr>
            <w:tcW w:w="6743" w:type="dxa"/>
            <w:tcBorders>
              <w:left w:val="single" w:sz="4" w:space="0" w:color="auto"/>
              <w:right w:val="single" w:sz="4" w:space="0" w:color="auto"/>
            </w:tcBorders>
          </w:tcPr>
          <w:p w:rsidR="00000000" w:rsidRDefault="00345D9D">
            <w:pPr>
              <w:pStyle w:val="ConsPlusNormal"/>
            </w:pPr>
            <w:r>
              <w:t>Антифризы этиленгликолевые (50 - 60%), водный р-р</w:t>
            </w:r>
          </w:p>
        </w:tc>
        <w:tc>
          <w:tcPr>
            <w:tcW w:w="2327" w:type="dxa"/>
            <w:tcBorders>
              <w:left w:val="single" w:sz="4" w:space="0" w:color="auto"/>
              <w:right w:val="single" w:sz="4" w:space="0" w:color="auto"/>
            </w:tcBorders>
          </w:tcPr>
          <w:p w:rsidR="00000000" w:rsidRDefault="00345D9D">
            <w:pPr>
              <w:pStyle w:val="ConsPlusNormal"/>
              <w:jc w:val="center"/>
            </w:pPr>
            <w:r>
              <w:t>9627</w:t>
            </w:r>
          </w:p>
        </w:tc>
      </w:tr>
      <w:tr w:rsidR="00000000">
        <w:tc>
          <w:tcPr>
            <w:tcW w:w="6743" w:type="dxa"/>
            <w:tcBorders>
              <w:left w:val="single" w:sz="4" w:space="0" w:color="auto"/>
              <w:right w:val="single" w:sz="4" w:space="0" w:color="auto"/>
            </w:tcBorders>
          </w:tcPr>
          <w:p w:rsidR="00000000" w:rsidRDefault="00345D9D">
            <w:pPr>
              <w:pStyle w:val="ConsPlusNormal"/>
            </w:pPr>
            <w:r>
              <w:t>Антрацен</w:t>
            </w:r>
          </w:p>
        </w:tc>
        <w:tc>
          <w:tcPr>
            <w:tcW w:w="2327" w:type="dxa"/>
            <w:tcBorders>
              <w:left w:val="single" w:sz="4" w:space="0" w:color="auto"/>
              <w:right w:val="single" w:sz="4" w:space="0" w:color="auto"/>
            </w:tcBorders>
          </w:tcPr>
          <w:p w:rsidR="00000000" w:rsidRDefault="00345D9D">
            <w:pPr>
              <w:pStyle w:val="ConsPlusNormal"/>
              <w:jc w:val="center"/>
            </w:pPr>
            <w:r>
              <w:t>9603</w:t>
            </w:r>
          </w:p>
        </w:tc>
      </w:tr>
      <w:tr w:rsidR="00000000">
        <w:tc>
          <w:tcPr>
            <w:tcW w:w="6743" w:type="dxa"/>
            <w:tcBorders>
              <w:left w:val="single" w:sz="4" w:space="0" w:color="auto"/>
              <w:right w:val="single" w:sz="4" w:space="0" w:color="auto"/>
            </w:tcBorders>
          </w:tcPr>
          <w:p w:rsidR="00000000" w:rsidRDefault="00345D9D">
            <w:pPr>
              <w:pStyle w:val="ConsPlusNormal"/>
            </w:pPr>
            <w:r>
              <w:t>Аргон сжатый</w:t>
            </w:r>
          </w:p>
        </w:tc>
        <w:tc>
          <w:tcPr>
            <w:tcW w:w="2327" w:type="dxa"/>
            <w:tcBorders>
              <w:left w:val="single" w:sz="4" w:space="0" w:color="auto"/>
              <w:right w:val="single" w:sz="4" w:space="0" w:color="auto"/>
            </w:tcBorders>
          </w:tcPr>
          <w:p w:rsidR="00000000" w:rsidRDefault="00345D9D">
            <w:pPr>
              <w:pStyle w:val="ConsPlusNormal"/>
              <w:jc w:val="center"/>
            </w:pPr>
            <w:r>
              <w:t>1006</w:t>
            </w:r>
          </w:p>
        </w:tc>
      </w:tr>
      <w:tr w:rsidR="00000000">
        <w:tc>
          <w:tcPr>
            <w:tcW w:w="6743" w:type="dxa"/>
            <w:tcBorders>
              <w:left w:val="single" w:sz="4" w:space="0" w:color="auto"/>
              <w:right w:val="single" w:sz="4" w:space="0" w:color="auto"/>
            </w:tcBorders>
          </w:tcPr>
          <w:p w:rsidR="00000000" w:rsidRDefault="00345D9D">
            <w:pPr>
              <w:pStyle w:val="ConsPlusNormal"/>
            </w:pPr>
            <w:r>
              <w:t>Аргон жидкий</w:t>
            </w:r>
          </w:p>
        </w:tc>
        <w:tc>
          <w:tcPr>
            <w:tcW w:w="2327" w:type="dxa"/>
            <w:tcBorders>
              <w:left w:val="single" w:sz="4" w:space="0" w:color="auto"/>
              <w:right w:val="single" w:sz="4" w:space="0" w:color="auto"/>
            </w:tcBorders>
          </w:tcPr>
          <w:p w:rsidR="00000000" w:rsidRDefault="00345D9D">
            <w:pPr>
              <w:pStyle w:val="ConsPlusNormal"/>
              <w:jc w:val="center"/>
            </w:pPr>
            <w:r>
              <w:t>1951</w:t>
            </w:r>
          </w:p>
        </w:tc>
      </w:tr>
      <w:tr w:rsidR="00000000">
        <w:tc>
          <w:tcPr>
            <w:tcW w:w="6743" w:type="dxa"/>
            <w:tcBorders>
              <w:left w:val="single" w:sz="4" w:space="0" w:color="auto"/>
              <w:right w:val="single" w:sz="4" w:space="0" w:color="auto"/>
            </w:tcBorders>
          </w:tcPr>
          <w:p w:rsidR="00000000" w:rsidRDefault="00345D9D">
            <w:pPr>
              <w:pStyle w:val="ConsPlusNormal"/>
            </w:pPr>
            <w:r>
              <w:t>Аргон с примесью ядовитых газов</w:t>
            </w:r>
          </w:p>
        </w:tc>
        <w:tc>
          <w:tcPr>
            <w:tcW w:w="2327" w:type="dxa"/>
            <w:tcBorders>
              <w:left w:val="single" w:sz="4" w:space="0" w:color="auto"/>
              <w:right w:val="single" w:sz="4" w:space="0" w:color="auto"/>
            </w:tcBorders>
          </w:tcPr>
          <w:p w:rsidR="00000000" w:rsidRDefault="00345D9D">
            <w:pPr>
              <w:pStyle w:val="ConsPlusNormal"/>
              <w:jc w:val="center"/>
            </w:pPr>
            <w:r>
              <w:t>9201</w:t>
            </w:r>
          </w:p>
        </w:tc>
      </w:tr>
      <w:tr w:rsidR="00000000">
        <w:tc>
          <w:tcPr>
            <w:tcW w:w="6743" w:type="dxa"/>
            <w:tcBorders>
              <w:left w:val="single" w:sz="4" w:space="0" w:color="auto"/>
              <w:right w:val="single" w:sz="4" w:space="0" w:color="auto"/>
            </w:tcBorders>
          </w:tcPr>
          <w:p w:rsidR="00000000" w:rsidRDefault="00345D9D">
            <w:pPr>
              <w:pStyle w:val="ConsPlusNormal"/>
            </w:pPr>
            <w:r>
              <w:t>Аргонокислородная смесь</w:t>
            </w:r>
          </w:p>
        </w:tc>
        <w:tc>
          <w:tcPr>
            <w:tcW w:w="2327" w:type="dxa"/>
            <w:tcBorders>
              <w:left w:val="single" w:sz="4" w:space="0" w:color="auto"/>
              <w:right w:val="single" w:sz="4" w:space="0" w:color="auto"/>
            </w:tcBorders>
          </w:tcPr>
          <w:p w:rsidR="00000000" w:rsidRDefault="00345D9D">
            <w:pPr>
              <w:pStyle w:val="ConsPlusNormal"/>
              <w:jc w:val="center"/>
            </w:pPr>
            <w:r>
              <w:t>1980</w:t>
            </w:r>
          </w:p>
        </w:tc>
      </w:tr>
      <w:tr w:rsidR="00000000">
        <w:tc>
          <w:tcPr>
            <w:tcW w:w="6743" w:type="dxa"/>
            <w:tcBorders>
              <w:left w:val="single" w:sz="4" w:space="0" w:color="auto"/>
              <w:right w:val="single" w:sz="4" w:space="0" w:color="auto"/>
            </w:tcBorders>
          </w:tcPr>
          <w:p w:rsidR="00000000" w:rsidRDefault="00345D9D">
            <w:pPr>
              <w:pStyle w:val="ConsPlusNormal"/>
            </w:pPr>
            <w:r>
              <w:t>Асбовиниловая футеровочная масса</w:t>
            </w:r>
          </w:p>
        </w:tc>
        <w:tc>
          <w:tcPr>
            <w:tcW w:w="2327" w:type="dxa"/>
            <w:tcBorders>
              <w:left w:val="single" w:sz="4" w:space="0" w:color="auto"/>
              <w:right w:val="single" w:sz="4" w:space="0" w:color="auto"/>
            </w:tcBorders>
          </w:tcPr>
          <w:p w:rsidR="00000000" w:rsidRDefault="00345D9D">
            <w:pPr>
              <w:pStyle w:val="ConsPlusNormal"/>
              <w:jc w:val="center"/>
            </w:pPr>
            <w:r>
              <w:t>9421</w:t>
            </w:r>
          </w:p>
        </w:tc>
      </w:tr>
      <w:tr w:rsidR="00000000">
        <w:tc>
          <w:tcPr>
            <w:tcW w:w="6743" w:type="dxa"/>
            <w:tcBorders>
              <w:left w:val="single" w:sz="4" w:space="0" w:color="auto"/>
              <w:right w:val="single" w:sz="4" w:space="0" w:color="auto"/>
            </w:tcBorders>
          </w:tcPr>
          <w:p w:rsidR="00000000" w:rsidRDefault="00345D9D">
            <w:pPr>
              <w:pStyle w:val="ConsPlusNormal"/>
            </w:pPr>
            <w:r>
              <w:t>Асидол</w:t>
            </w:r>
          </w:p>
        </w:tc>
        <w:tc>
          <w:tcPr>
            <w:tcW w:w="2327" w:type="dxa"/>
            <w:tcBorders>
              <w:left w:val="single" w:sz="4" w:space="0" w:color="auto"/>
              <w:right w:val="single" w:sz="4" w:space="0" w:color="auto"/>
            </w:tcBorders>
          </w:tcPr>
          <w:p w:rsidR="00000000" w:rsidRDefault="00345D9D">
            <w:pPr>
              <w:pStyle w:val="ConsPlusNormal"/>
              <w:jc w:val="center"/>
            </w:pPr>
            <w:r>
              <w:t>9953</w:t>
            </w:r>
          </w:p>
        </w:tc>
      </w:tr>
      <w:tr w:rsidR="00000000">
        <w:tc>
          <w:tcPr>
            <w:tcW w:w="6743" w:type="dxa"/>
            <w:tcBorders>
              <w:left w:val="single" w:sz="4" w:space="0" w:color="auto"/>
              <w:right w:val="single" w:sz="4" w:space="0" w:color="auto"/>
            </w:tcBorders>
          </w:tcPr>
          <w:p w:rsidR="00000000" w:rsidRDefault="00345D9D">
            <w:pPr>
              <w:pStyle w:val="ConsPlusNormal"/>
            </w:pPr>
            <w:r>
              <w:t>Асидол-мылонафт</w:t>
            </w:r>
          </w:p>
        </w:tc>
        <w:tc>
          <w:tcPr>
            <w:tcW w:w="2327" w:type="dxa"/>
            <w:tcBorders>
              <w:left w:val="single" w:sz="4" w:space="0" w:color="auto"/>
              <w:right w:val="single" w:sz="4" w:space="0" w:color="auto"/>
            </w:tcBorders>
          </w:tcPr>
          <w:p w:rsidR="00000000" w:rsidRDefault="00345D9D">
            <w:pPr>
              <w:pStyle w:val="ConsPlusNormal"/>
              <w:jc w:val="center"/>
            </w:pPr>
            <w:r>
              <w:t>9935</w:t>
            </w:r>
          </w:p>
        </w:tc>
      </w:tr>
      <w:tr w:rsidR="00000000">
        <w:tc>
          <w:tcPr>
            <w:tcW w:w="6743" w:type="dxa"/>
            <w:tcBorders>
              <w:left w:val="single" w:sz="4" w:space="0" w:color="auto"/>
              <w:right w:val="single" w:sz="4" w:space="0" w:color="auto"/>
            </w:tcBorders>
          </w:tcPr>
          <w:p w:rsidR="00000000" w:rsidRDefault="00345D9D">
            <w:pPr>
              <w:pStyle w:val="ConsPlusNormal"/>
            </w:pPr>
            <w:r>
              <w:t>Ацетилен, растворенный</w:t>
            </w:r>
          </w:p>
        </w:tc>
        <w:tc>
          <w:tcPr>
            <w:tcW w:w="2327" w:type="dxa"/>
            <w:tcBorders>
              <w:left w:val="single" w:sz="4" w:space="0" w:color="auto"/>
              <w:right w:val="single" w:sz="4" w:space="0" w:color="auto"/>
            </w:tcBorders>
          </w:tcPr>
          <w:p w:rsidR="00000000" w:rsidRDefault="00345D9D">
            <w:pPr>
              <w:pStyle w:val="ConsPlusNormal"/>
              <w:jc w:val="center"/>
            </w:pPr>
            <w:r>
              <w:t>1001</w:t>
            </w:r>
          </w:p>
        </w:tc>
      </w:tr>
      <w:tr w:rsidR="00000000">
        <w:tc>
          <w:tcPr>
            <w:tcW w:w="6743" w:type="dxa"/>
            <w:tcBorders>
              <w:left w:val="single" w:sz="4" w:space="0" w:color="auto"/>
              <w:right w:val="single" w:sz="4" w:space="0" w:color="auto"/>
            </w:tcBorders>
          </w:tcPr>
          <w:p w:rsidR="00000000" w:rsidRDefault="00345D9D">
            <w:pPr>
              <w:pStyle w:val="ConsPlusNormal"/>
            </w:pPr>
            <w:r>
              <w:t>Ацетон</w:t>
            </w:r>
          </w:p>
        </w:tc>
        <w:tc>
          <w:tcPr>
            <w:tcW w:w="2327" w:type="dxa"/>
            <w:tcBorders>
              <w:left w:val="single" w:sz="4" w:space="0" w:color="auto"/>
              <w:right w:val="single" w:sz="4" w:space="0" w:color="auto"/>
            </w:tcBorders>
          </w:tcPr>
          <w:p w:rsidR="00000000" w:rsidRDefault="00345D9D">
            <w:pPr>
              <w:pStyle w:val="ConsPlusNormal"/>
              <w:jc w:val="center"/>
            </w:pPr>
            <w:r>
              <w:t>1090</w:t>
            </w:r>
          </w:p>
        </w:tc>
      </w:tr>
      <w:tr w:rsidR="00000000">
        <w:tc>
          <w:tcPr>
            <w:tcW w:w="6743" w:type="dxa"/>
            <w:tcBorders>
              <w:left w:val="single" w:sz="4" w:space="0" w:color="auto"/>
              <w:right w:val="single" w:sz="4" w:space="0" w:color="auto"/>
            </w:tcBorders>
          </w:tcPr>
          <w:p w:rsidR="00000000" w:rsidRDefault="00345D9D">
            <w:pPr>
              <w:pStyle w:val="ConsPlusNormal"/>
            </w:pPr>
            <w:r>
              <w:t>Ацетонитрил</w:t>
            </w:r>
          </w:p>
        </w:tc>
        <w:tc>
          <w:tcPr>
            <w:tcW w:w="2327" w:type="dxa"/>
            <w:tcBorders>
              <w:left w:val="single" w:sz="4" w:space="0" w:color="auto"/>
              <w:right w:val="single" w:sz="4" w:space="0" w:color="auto"/>
            </w:tcBorders>
          </w:tcPr>
          <w:p w:rsidR="00000000" w:rsidRDefault="00345D9D">
            <w:pPr>
              <w:pStyle w:val="ConsPlusNormal"/>
              <w:jc w:val="center"/>
            </w:pPr>
            <w:r>
              <w:t>1648</w:t>
            </w:r>
          </w:p>
        </w:tc>
      </w:tr>
      <w:tr w:rsidR="00000000">
        <w:tc>
          <w:tcPr>
            <w:tcW w:w="6743" w:type="dxa"/>
            <w:tcBorders>
              <w:left w:val="single" w:sz="4" w:space="0" w:color="auto"/>
              <w:right w:val="single" w:sz="4" w:space="0" w:color="auto"/>
            </w:tcBorders>
          </w:tcPr>
          <w:p w:rsidR="00000000" w:rsidRDefault="00345D9D">
            <w:pPr>
              <w:pStyle w:val="ConsPlusNormal"/>
            </w:pPr>
            <w:r>
              <w:t>Ацетонциангидрин</w:t>
            </w:r>
          </w:p>
        </w:tc>
        <w:tc>
          <w:tcPr>
            <w:tcW w:w="2327" w:type="dxa"/>
            <w:tcBorders>
              <w:left w:val="single" w:sz="4" w:space="0" w:color="auto"/>
              <w:right w:val="single" w:sz="4" w:space="0" w:color="auto"/>
            </w:tcBorders>
          </w:tcPr>
          <w:p w:rsidR="00000000" w:rsidRDefault="00345D9D">
            <w:pPr>
              <w:pStyle w:val="ConsPlusNormal"/>
              <w:jc w:val="center"/>
            </w:pPr>
            <w:r>
              <w:t>1541</w:t>
            </w:r>
          </w:p>
        </w:tc>
      </w:tr>
      <w:tr w:rsidR="00000000">
        <w:tc>
          <w:tcPr>
            <w:tcW w:w="6743" w:type="dxa"/>
            <w:tcBorders>
              <w:left w:val="single" w:sz="4" w:space="0" w:color="auto"/>
              <w:right w:val="single" w:sz="4" w:space="0" w:color="auto"/>
            </w:tcBorders>
          </w:tcPr>
          <w:p w:rsidR="00000000" w:rsidRDefault="00345D9D">
            <w:pPr>
              <w:pStyle w:val="ConsPlusNormal"/>
            </w:pPr>
            <w:r>
              <w:t>Барий азотнокислый</w:t>
            </w:r>
          </w:p>
        </w:tc>
        <w:tc>
          <w:tcPr>
            <w:tcW w:w="2327" w:type="dxa"/>
            <w:tcBorders>
              <w:left w:val="single" w:sz="4" w:space="0" w:color="auto"/>
              <w:right w:val="single" w:sz="4" w:space="0" w:color="auto"/>
            </w:tcBorders>
          </w:tcPr>
          <w:p w:rsidR="00000000" w:rsidRDefault="00345D9D">
            <w:pPr>
              <w:pStyle w:val="ConsPlusNormal"/>
              <w:jc w:val="center"/>
            </w:pPr>
            <w:r>
              <w:t>1446</w:t>
            </w:r>
          </w:p>
        </w:tc>
      </w:tr>
      <w:tr w:rsidR="00000000">
        <w:tc>
          <w:tcPr>
            <w:tcW w:w="6743" w:type="dxa"/>
            <w:tcBorders>
              <w:left w:val="single" w:sz="4" w:space="0" w:color="auto"/>
              <w:right w:val="single" w:sz="4" w:space="0" w:color="auto"/>
            </w:tcBorders>
          </w:tcPr>
          <w:p w:rsidR="00000000" w:rsidRDefault="00345D9D">
            <w:pPr>
              <w:pStyle w:val="ConsPlusNormal"/>
            </w:pPr>
            <w:r>
              <w:t>Барий бромноватокислый</w:t>
            </w:r>
          </w:p>
        </w:tc>
        <w:tc>
          <w:tcPr>
            <w:tcW w:w="2327" w:type="dxa"/>
            <w:tcBorders>
              <w:left w:val="single" w:sz="4" w:space="0" w:color="auto"/>
              <w:right w:val="single" w:sz="4" w:space="0" w:color="auto"/>
            </w:tcBorders>
          </w:tcPr>
          <w:p w:rsidR="00000000" w:rsidRDefault="00345D9D">
            <w:pPr>
              <w:pStyle w:val="ConsPlusNormal"/>
              <w:jc w:val="center"/>
            </w:pPr>
            <w:r>
              <w:t>2719</w:t>
            </w:r>
          </w:p>
        </w:tc>
      </w:tr>
      <w:tr w:rsidR="00000000">
        <w:tc>
          <w:tcPr>
            <w:tcW w:w="6743" w:type="dxa"/>
            <w:tcBorders>
              <w:left w:val="single" w:sz="4" w:space="0" w:color="auto"/>
              <w:right w:val="single" w:sz="4" w:space="0" w:color="auto"/>
            </w:tcBorders>
          </w:tcPr>
          <w:p w:rsidR="00000000" w:rsidRDefault="00345D9D">
            <w:pPr>
              <w:pStyle w:val="ConsPlusNormal"/>
            </w:pPr>
            <w:r>
              <w:t>Барий двухромовокислый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Барий марганцевокислый</w:t>
            </w:r>
          </w:p>
        </w:tc>
        <w:tc>
          <w:tcPr>
            <w:tcW w:w="2327" w:type="dxa"/>
            <w:tcBorders>
              <w:left w:val="single" w:sz="4" w:space="0" w:color="auto"/>
              <w:right w:val="single" w:sz="4" w:space="0" w:color="auto"/>
            </w:tcBorders>
          </w:tcPr>
          <w:p w:rsidR="00000000" w:rsidRDefault="00345D9D">
            <w:pPr>
              <w:pStyle w:val="ConsPlusNormal"/>
              <w:jc w:val="center"/>
            </w:pPr>
            <w:r>
              <w:t>1448</w:t>
            </w:r>
          </w:p>
        </w:tc>
      </w:tr>
      <w:tr w:rsidR="00000000">
        <w:tc>
          <w:tcPr>
            <w:tcW w:w="6743" w:type="dxa"/>
            <w:tcBorders>
              <w:left w:val="single" w:sz="4" w:space="0" w:color="auto"/>
              <w:right w:val="single" w:sz="4" w:space="0" w:color="auto"/>
            </w:tcBorders>
          </w:tcPr>
          <w:p w:rsidR="00000000" w:rsidRDefault="00345D9D">
            <w:pPr>
              <w:pStyle w:val="ConsPlusNormal"/>
            </w:pPr>
            <w:r>
              <w:t>Барий металлический</w:t>
            </w:r>
          </w:p>
        </w:tc>
        <w:tc>
          <w:tcPr>
            <w:tcW w:w="2327" w:type="dxa"/>
            <w:tcBorders>
              <w:left w:val="single" w:sz="4" w:space="0" w:color="auto"/>
              <w:right w:val="single" w:sz="4" w:space="0" w:color="auto"/>
            </w:tcBorders>
          </w:tcPr>
          <w:p w:rsidR="00000000" w:rsidRDefault="00345D9D">
            <w:pPr>
              <w:pStyle w:val="ConsPlusNormal"/>
              <w:jc w:val="center"/>
            </w:pPr>
            <w:r>
              <w:t>1400</w:t>
            </w:r>
          </w:p>
        </w:tc>
      </w:tr>
      <w:tr w:rsidR="00000000">
        <w:tc>
          <w:tcPr>
            <w:tcW w:w="6743" w:type="dxa"/>
            <w:tcBorders>
              <w:left w:val="single" w:sz="4" w:space="0" w:color="auto"/>
              <w:right w:val="single" w:sz="4" w:space="0" w:color="auto"/>
            </w:tcBorders>
          </w:tcPr>
          <w:p w:rsidR="00000000" w:rsidRDefault="00345D9D">
            <w:pPr>
              <w:pStyle w:val="ConsPlusNormal"/>
            </w:pPr>
            <w:r>
              <w:t>Барий 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Бария сплавы непирофорные</w:t>
            </w:r>
          </w:p>
        </w:tc>
        <w:tc>
          <w:tcPr>
            <w:tcW w:w="2327" w:type="dxa"/>
            <w:tcBorders>
              <w:left w:val="single" w:sz="4" w:space="0" w:color="auto"/>
              <w:right w:val="single" w:sz="4" w:space="0" w:color="auto"/>
            </w:tcBorders>
          </w:tcPr>
          <w:p w:rsidR="00000000" w:rsidRDefault="00345D9D">
            <w:pPr>
              <w:pStyle w:val="ConsPlusNormal"/>
              <w:jc w:val="center"/>
            </w:pPr>
            <w:r>
              <w:t>1399</w:t>
            </w:r>
          </w:p>
        </w:tc>
      </w:tr>
      <w:tr w:rsidR="00000000">
        <w:tc>
          <w:tcPr>
            <w:tcW w:w="6743" w:type="dxa"/>
            <w:tcBorders>
              <w:left w:val="single" w:sz="4" w:space="0" w:color="auto"/>
              <w:right w:val="single" w:sz="4" w:space="0" w:color="auto"/>
            </w:tcBorders>
          </w:tcPr>
          <w:p w:rsidR="00000000" w:rsidRDefault="00345D9D">
            <w:pPr>
              <w:pStyle w:val="ConsPlusNormal"/>
            </w:pPr>
            <w:r>
              <w:t>Бензин, этилированный</w:t>
            </w:r>
          </w:p>
        </w:tc>
        <w:tc>
          <w:tcPr>
            <w:tcW w:w="2327" w:type="dxa"/>
            <w:tcBorders>
              <w:left w:val="single" w:sz="4" w:space="0" w:color="auto"/>
              <w:right w:val="single" w:sz="4" w:space="0" w:color="auto"/>
            </w:tcBorders>
          </w:tcPr>
          <w:p w:rsidR="00000000" w:rsidRDefault="00345D9D">
            <w:pPr>
              <w:pStyle w:val="ConsPlusNormal"/>
              <w:jc w:val="center"/>
            </w:pPr>
            <w:r>
              <w:t>9305</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Бензин для промышленных целей</w:t>
            </w:r>
          </w:p>
        </w:tc>
        <w:tc>
          <w:tcPr>
            <w:tcW w:w="2327" w:type="dxa"/>
            <w:tcBorders>
              <w:left w:val="single" w:sz="4" w:space="0" w:color="auto"/>
              <w:right w:val="single" w:sz="4" w:space="0" w:color="auto"/>
            </w:tcBorders>
          </w:tcPr>
          <w:p w:rsidR="00000000" w:rsidRDefault="00345D9D">
            <w:pPr>
              <w:pStyle w:val="ConsPlusNormal"/>
              <w:jc w:val="center"/>
            </w:pPr>
            <w:r>
              <w:t>1115</w:t>
            </w:r>
          </w:p>
        </w:tc>
      </w:tr>
      <w:tr w:rsidR="00000000">
        <w:tc>
          <w:tcPr>
            <w:tcW w:w="6743" w:type="dxa"/>
            <w:tcBorders>
              <w:left w:val="single" w:sz="4" w:space="0" w:color="auto"/>
              <w:right w:val="single" w:sz="4" w:space="0" w:color="auto"/>
            </w:tcBorders>
          </w:tcPr>
          <w:p w:rsidR="00000000" w:rsidRDefault="00345D9D">
            <w:pPr>
              <w:pStyle w:val="ConsPlusNormal"/>
            </w:pPr>
            <w:r>
              <w:t>Бензины моторные, неэтилированные</w:t>
            </w:r>
          </w:p>
        </w:tc>
        <w:tc>
          <w:tcPr>
            <w:tcW w:w="2327" w:type="dxa"/>
            <w:tcBorders>
              <w:left w:val="single" w:sz="4" w:space="0" w:color="auto"/>
              <w:right w:val="single" w:sz="4" w:space="0" w:color="auto"/>
            </w:tcBorders>
          </w:tcPr>
          <w:p w:rsidR="00000000" w:rsidRDefault="00345D9D">
            <w:pPr>
              <w:pStyle w:val="ConsPlusNormal"/>
              <w:jc w:val="center"/>
            </w:pPr>
            <w:r>
              <w:t>1203</w:t>
            </w:r>
          </w:p>
        </w:tc>
      </w:tr>
      <w:tr w:rsidR="00000000">
        <w:tc>
          <w:tcPr>
            <w:tcW w:w="6743" w:type="dxa"/>
            <w:tcBorders>
              <w:left w:val="single" w:sz="4" w:space="0" w:color="auto"/>
              <w:right w:val="single" w:sz="4" w:space="0" w:color="auto"/>
            </w:tcBorders>
          </w:tcPr>
          <w:p w:rsidR="00000000" w:rsidRDefault="00345D9D">
            <w:pPr>
              <w:pStyle w:val="ConsPlusNormal"/>
            </w:pPr>
            <w:r>
              <w:t>Бензол</w:t>
            </w:r>
          </w:p>
        </w:tc>
        <w:tc>
          <w:tcPr>
            <w:tcW w:w="2327" w:type="dxa"/>
            <w:tcBorders>
              <w:left w:val="single" w:sz="4" w:space="0" w:color="auto"/>
              <w:right w:val="single" w:sz="4" w:space="0" w:color="auto"/>
            </w:tcBorders>
          </w:tcPr>
          <w:p w:rsidR="00000000" w:rsidRDefault="00345D9D">
            <w:pPr>
              <w:pStyle w:val="ConsPlusNormal"/>
              <w:jc w:val="center"/>
            </w:pPr>
            <w:r>
              <w:t>1114</w:t>
            </w:r>
          </w:p>
        </w:tc>
      </w:tr>
      <w:tr w:rsidR="00000000">
        <w:tc>
          <w:tcPr>
            <w:tcW w:w="6743" w:type="dxa"/>
            <w:tcBorders>
              <w:left w:val="single" w:sz="4" w:space="0" w:color="auto"/>
              <w:right w:val="single" w:sz="4" w:space="0" w:color="auto"/>
            </w:tcBorders>
          </w:tcPr>
          <w:p w:rsidR="00000000" w:rsidRDefault="00345D9D">
            <w:pPr>
              <w:pStyle w:val="ConsPlusNormal"/>
            </w:pPr>
            <w:r>
              <w:t>Бензометанольная смесь</w:t>
            </w:r>
          </w:p>
        </w:tc>
        <w:tc>
          <w:tcPr>
            <w:tcW w:w="2327" w:type="dxa"/>
            <w:tcBorders>
              <w:left w:val="single" w:sz="4" w:space="0" w:color="auto"/>
              <w:right w:val="single" w:sz="4" w:space="0" w:color="auto"/>
            </w:tcBorders>
          </w:tcPr>
          <w:p w:rsidR="00000000" w:rsidRDefault="00345D9D">
            <w:pPr>
              <w:pStyle w:val="ConsPlusNormal"/>
              <w:jc w:val="center"/>
            </w:pPr>
            <w:r>
              <w:t>9315</w:t>
            </w:r>
          </w:p>
        </w:tc>
      </w:tr>
      <w:tr w:rsidR="00000000">
        <w:tc>
          <w:tcPr>
            <w:tcW w:w="6743" w:type="dxa"/>
            <w:tcBorders>
              <w:left w:val="single" w:sz="4" w:space="0" w:color="auto"/>
              <w:right w:val="single" w:sz="4" w:space="0" w:color="auto"/>
            </w:tcBorders>
          </w:tcPr>
          <w:p w:rsidR="00000000" w:rsidRDefault="00345D9D">
            <w:pPr>
              <w:pStyle w:val="ConsPlusNormal"/>
            </w:pPr>
            <w:r>
              <w:t>Бензотрифторид</w:t>
            </w:r>
          </w:p>
        </w:tc>
        <w:tc>
          <w:tcPr>
            <w:tcW w:w="2327" w:type="dxa"/>
            <w:tcBorders>
              <w:left w:val="single" w:sz="4" w:space="0" w:color="auto"/>
              <w:right w:val="single" w:sz="4" w:space="0" w:color="auto"/>
            </w:tcBorders>
          </w:tcPr>
          <w:p w:rsidR="00000000" w:rsidRDefault="00345D9D">
            <w:pPr>
              <w:pStyle w:val="ConsPlusNormal"/>
              <w:jc w:val="center"/>
            </w:pPr>
            <w:r>
              <w:t>2338</w:t>
            </w:r>
          </w:p>
        </w:tc>
      </w:tr>
      <w:tr w:rsidR="00000000">
        <w:tc>
          <w:tcPr>
            <w:tcW w:w="6743" w:type="dxa"/>
            <w:tcBorders>
              <w:left w:val="single" w:sz="4" w:space="0" w:color="auto"/>
              <w:right w:val="single" w:sz="4" w:space="0" w:color="auto"/>
            </w:tcBorders>
          </w:tcPr>
          <w:p w:rsidR="00000000" w:rsidRDefault="00345D9D">
            <w:pPr>
              <w:pStyle w:val="ConsPlusNormal"/>
            </w:pPr>
            <w:r>
              <w:t>Битумы вязкие</w:t>
            </w:r>
          </w:p>
        </w:tc>
        <w:tc>
          <w:tcPr>
            <w:tcW w:w="2327" w:type="dxa"/>
            <w:tcBorders>
              <w:left w:val="single" w:sz="4" w:space="0" w:color="auto"/>
              <w:right w:val="single" w:sz="4" w:space="0" w:color="auto"/>
            </w:tcBorders>
          </w:tcPr>
          <w:p w:rsidR="00000000" w:rsidRDefault="00345D9D">
            <w:pPr>
              <w:pStyle w:val="ConsPlusNormal"/>
              <w:jc w:val="center"/>
            </w:pPr>
            <w:r>
              <w:t>9912</w:t>
            </w:r>
          </w:p>
        </w:tc>
      </w:tr>
      <w:tr w:rsidR="00000000">
        <w:tc>
          <w:tcPr>
            <w:tcW w:w="6743" w:type="dxa"/>
            <w:tcBorders>
              <w:left w:val="single" w:sz="4" w:space="0" w:color="auto"/>
              <w:right w:val="single" w:sz="4" w:space="0" w:color="auto"/>
            </w:tcBorders>
          </w:tcPr>
          <w:p w:rsidR="00000000" w:rsidRDefault="00345D9D">
            <w:pPr>
              <w:pStyle w:val="ConsPlusNormal"/>
            </w:pPr>
            <w:r>
              <w:t>Битумы жидкие</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Битумы твердые</w:t>
            </w:r>
          </w:p>
        </w:tc>
        <w:tc>
          <w:tcPr>
            <w:tcW w:w="2327" w:type="dxa"/>
            <w:tcBorders>
              <w:left w:val="single" w:sz="4" w:space="0" w:color="auto"/>
              <w:right w:val="single" w:sz="4" w:space="0" w:color="auto"/>
            </w:tcBorders>
          </w:tcPr>
          <w:p w:rsidR="00000000" w:rsidRDefault="00345D9D">
            <w:pPr>
              <w:pStyle w:val="ConsPlusNormal"/>
              <w:jc w:val="center"/>
            </w:pPr>
            <w:r>
              <w:t>9912</w:t>
            </w:r>
          </w:p>
        </w:tc>
      </w:tr>
      <w:tr w:rsidR="00000000">
        <w:tc>
          <w:tcPr>
            <w:tcW w:w="6743" w:type="dxa"/>
            <w:tcBorders>
              <w:left w:val="single" w:sz="4" w:space="0" w:color="auto"/>
              <w:right w:val="single" w:sz="4" w:space="0" w:color="auto"/>
            </w:tcBorders>
          </w:tcPr>
          <w:p w:rsidR="00000000" w:rsidRDefault="00345D9D">
            <w:pPr>
              <w:pStyle w:val="ConsPlusNormal"/>
            </w:pPr>
            <w:r>
              <w:t>Блаугаз</w:t>
            </w:r>
          </w:p>
        </w:tc>
        <w:tc>
          <w:tcPr>
            <w:tcW w:w="2327" w:type="dxa"/>
            <w:tcBorders>
              <w:left w:val="single" w:sz="4" w:space="0" w:color="auto"/>
              <w:right w:val="single" w:sz="4" w:space="0" w:color="auto"/>
            </w:tcBorders>
          </w:tcPr>
          <w:p w:rsidR="00000000" w:rsidRDefault="00345D9D">
            <w:pPr>
              <w:pStyle w:val="ConsPlusNormal"/>
              <w:jc w:val="center"/>
            </w:pPr>
            <w:r>
              <w:t>1075</w:t>
            </w:r>
          </w:p>
        </w:tc>
      </w:tr>
      <w:tr w:rsidR="00000000">
        <w:tc>
          <w:tcPr>
            <w:tcW w:w="6743" w:type="dxa"/>
            <w:tcBorders>
              <w:left w:val="single" w:sz="4" w:space="0" w:color="auto"/>
              <w:right w:val="single" w:sz="4" w:space="0" w:color="auto"/>
            </w:tcBorders>
          </w:tcPr>
          <w:p w:rsidR="00000000" w:rsidRDefault="00345D9D">
            <w:pPr>
              <w:pStyle w:val="ConsPlusNormal"/>
            </w:pPr>
            <w:r>
              <w:t>Бор фтористый</w:t>
            </w:r>
          </w:p>
        </w:tc>
        <w:tc>
          <w:tcPr>
            <w:tcW w:w="2327" w:type="dxa"/>
            <w:tcBorders>
              <w:left w:val="single" w:sz="4" w:space="0" w:color="auto"/>
              <w:right w:val="single" w:sz="4" w:space="0" w:color="auto"/>
            </w:tcBorders>
          </w:tcPr>
          <w:p w:rsidR="00000000" w:rsidRDefault="00345D9D">
            <w:pPr>
              <w:pStyle w:val="ConsPlusNormal"/>
              <w:jc w:val="center"/>
            </w:pPr>
            <w:r>
              <w:t>1008</w:t>
            </w:r>
          </w:p>
        </w:tc>
      </w:tr>
      <w:tr w:rsidR="00000000">
        <w:tc>
          <w:tcPr>
            <w:tcW w:w="6743" w:type="dxa"/>
            <w:tcBorders>
              <w:left w:val="single" w:sz="4" w:space="0" w:color="auto"/>
              <w:right w:val="single" w:sz="4" w:space="0" w:color="auto"/>
            </w:tcBorders>
          </w:tcPr>
          <w:p w:rsidR="00000000" w:rsidRDefault="00345D9D">
            <w:pPr>
              <w:pStyle w:val="ConsPlusNormal"/>
            </w:pPr>
            <w:r>
              <w:t>Бор хлористый</w:t>
            </w:r>
          </w:p>
        </w:tc>
        <w:tc>
          <w:tcPr>
            <w:tcW w:w="2327" w:type="dxa"/>
            <w:tcBorders>
              <w:left w:val="single" w:sz="4" w:space="0" w:color="auto"/>
              <w:right w:val="single" w:sz="4" w:space="0" w:color="auto"/>
            </w:tcBorders>
          </w:tcPr>
          <w:p w:rsidR="00000000" w:rsidRDefault="00345D9D">
            <w:pPr>
              <w:pStyle w:val="ConsPlusNormal"/>
              <w:jc w:val="center"/>
            </w:pPr>
            <w:r>
              <w:t>1741</w:t>
            </w:r>
          </w:p>
        </w:tc>
      </w:tr>
      <w:tr w:rsidR="00000000">
        <w:tc>
          <w:tcPr>
            <w:tcW w:w="6743" w:type="dxa"/>
            <w:tcBorders>
              <w:left w:val="single" w:sz="4" w:space="0" w:color="auto"/>
              <w:right w:val="single" w:sz="4" w:space="0" w:color="auto"/>
            </w:tcBorders>
          </w:tcPr>
          <w:p w:rsidR="00000000" w:rsidRDefault="00345D9D">
            <w:pPr>
              <w:pStyle w:val="ConsPlusNormal"/>
            </w:pPr>
            <w:r>
              <w:t>Бутадиен,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1010</w:t>
            </w:r>
          </w:p>
        </w:tc>
      </w:tr>
      <w:tr w:rsidR="00000000">
        <w:tc>
          <w:tcPr>
            <w:tcW w:w="6743" w:type="dxa"/>
            <w:tcBorders>
              <w:left w:val="single" w:sz="4" w:space="0" w:color="auto"/>
              <w:right w:val="single" w:sz="4" w:space="0" w:color="auto"/>
            </w:tcBorders>
          </w:tcPr>
          <w:p w:rsidR="00000000" w:rsidRDefault="00345D9D">
            <w:pPr>
              <w:pStyle w:val="ConsPlusNormal"/>
            </w:pPr>
            <w:r>
              <w:t>Бутан</w:t>
            </w:r>
          </w:p>
        </w:tc>
        <w:tc>
          <w:tcPr>
            <w:tcW w:w="2327" w:type="dxa"/>
            <w:tcBorders>
              <w:left w:val="single" w:sz="4" w:space="0" w:color="auto"/>
              <w:right w:val="single" w:sz="4" w:space="0" w:color="auto"/>
            </w:tcBorders>
          </w:tcPr>
          <w:p w:rsidR="00000000" w:rsidRDefault="00345D9D">
            <w:pPr>
              <w:pStyle w:val="ConsPlusNormal"/>
              <w:jc w:val="center"/>
            </w:pPr>
            <w:r>
              <w:t>1011</w:t>
            </w:r>
          </w:p>
        </w:tc>
      </w:tr>
      <w:tr w:rsidR="00000000">
        <w:tc>
          <w:tcPr>
            <w:tcW w:w="6743" w:type="dxa"/>
            <w:tcBorders>
              <w:left w:val="single" w:sz="4" w:space="0" w:color="auto"/>
              <w:right w:val="single" w:sz="4" w:space="0" w:color="auto"/>
            </w:tcBorders>
          </w:tcPr>
          <w:p w:rsidR="00000000" w:rsidRDefault="00345D9D">
            <w:pPr>
              <w:pStyle w:val="ConsPlusNormal"/>
            </w:pPr>
            <w:r>
              <w:t>Бутандиол-1,2</w:t>
            </w:r>
          </w:p>
        </w:tc>
        <w:tc>
          <w:tcPr>
            <w:tcW w:w="2327" w:type="dxa"/>
            <w:tcBorders>
              <w:left w:val="single" w:sz="4" w:space="0" w:color="auto"/>
              <w:right w:val="single" w:sz="4" w:space="0" w:color="auto"/>
            </w:tcBorders>
          </w:tcPr>
          <w:p w:rsidR="00000000" w:rsidRDefault="00345D9D">
            <w:pPr>
              <w:pStyle w:val="ConsPlusNormal"/>
              <w:jc w:val="center"/>
            </w:pPr>
            <w:r>
              <w:t>1986</w:t>
            </w:r>
          </w:p>
        </w:tc>
      </w:tr>
      <w:tr w:rsidR="00000000">
        <w:tc>
          <w:tcPr>
            <w:tcW w:w="6743" w:type="dxa"/>
            <w:tcBorders>
              <w:left w:val="single" w:sz="4" w:space="0" w:color="auto"/>
              <w:right w:val="single" w:sz="4" w:space="0" w:color="auto"/>
            </w:tcBorders>
          </w:tcPr>
          <w:p w:rsidR="00000000" w:rsidRDefault="00345D9D">
            <w:pPr>
              <w:pStyle w:val="ConsPlusNormal"/>
            </w:pPr>
            <w:r>
              <w:t>Бутилакрилат</w:t>
            </w:r>
          </w:p>
        </w:tc>
        <w:tc>
          <w:tcPr>
            <w:tcW w:w="2327" w:type="dxa"/>
            <w:tcBorders>
              <w:left w:val="single" w:sz="4" w:space="0" w:color="auto"/>
              <w:right w:val="single" w:sz="4" w:space="0" w:color="auto"/>
            </w:tcBorders>
          </w:tcPr>
          <w:p w:rsidR="00000000" w:rsidRDefault="00345D9D">
            <w:pPr>
              <w:pStyle w:val="ConsPlusNormal"/>
              <w:jc w:val="center"/>
            </w:pPr>
            <w:r>
              <w:t>2348</w:t>
            </w:r>
          </w:p>
        </w:tc>
      </w:tr>
      <w:tr w:rsidR="00000000">
        <w:tc>
          <w:tcPr>
            <w:tcW w:w="6743" w:type="dxa"/>
            <w:tcBorders>
              <w:left w:val="single" w:sz="4" w:space="0" w:color="auto"/>
              <w:right w:val="single" w:sz="4" w:space="0" w:color="auto"/>
            </w:tcBorders>
          </w:tcPr>
          <w:p w:rsidR="00000000" w:rsidRDefault="00345D9D">
            <w:pPr>
              <w:pStyle w:val="ConsPlusNormal"/>
            </w:pPr>
            <w:r>
              <w:t>Бутилацетат</w:t>
            </w:r>
          </w:p>
        </w:tc>
        <w:tc>
          <w:tcPr>
            <w:tcW w:w="2327" w:type="dxa"/>
            <w:tcBorders>
              <w:left w:val="single" w:sz="4" w:space="0" w:color="auto"/>
              <w:right w:val="single" w:sz="4" w:space="0" w:color="auto"/>
            </w:tcBorders>
          </w:tcPr>
          <w:p w:rsidR="00000000" w:rsidRDefault="00345D9D">
            <w:pPr>
              <w:pStyle w:val="ConsPlusNormal"/>
              <w:jc w:val="center"/>
            </w:pPr>
            <w:r>
              <w:t>1123</w:t>
            </w:r>
          </w:p>
        </w:tc>
      </w:tr>
      <w:tr w:rsidR="00000000">
        <w:tc>
          <w:tcPr>
            <w:tcW w:w="6743" w:type="dxa"/>
            <w:tcBorders>
              <w:left w:val="single" w:sz="4" w:space="0" w:color="auto"/>
              <w:right w:val="single" w:sz="4" w:space="0" w:color="auto"/>
            </w:tcBorders>
          </w:tcPr>
          <w:p w:rsidR="00000000" w:rsidRDefault="00345D9D">
            <w:pPr>
              <w:pStyle w:val="ConsPlusNormal"/>
            </w:pPr>
            <w:r>
              <w:t>Бутилбензол</w:t>
            </w:r>
          </w:p>
        </w:tc>
        <w:tc>
          <w:tcPr>
            <w:tcW w:w="2327" w:type="dxa"/>
            <w:tcBorders>
              <w:left w:val="single" w:sz="4" w:space="0" w:color="auto"/>
              <w:right w:val="single" w:sz="4" w:space="0" w:color="auto"/>
            </w:tcBorders>
          </w:tcPr>
          <w:p w:rsidR="00000000" w:rsidRDefault="00345D9D">
            <w:pPr>
              <w:pStyle w:val="ConsPlusNormal"/>
              <w:jc w:val="center"/>
            </w:pPr>
            <w:r>
              <w:t>2709</w:t>
            </w:r>
          </w:p>
        </w:tc>
      </w:tr>
      <w:tr w:rsidR="00000000">
        <w:tc>
          <w:tcPr>
            <w:tcW w:w="6743" w:type="dxa"/>
            <w:tcBorders>
              <w:left w:val="single" w:sz="4" w:space="0" w:color="auto"/>
              <w:right w:val="single" w:sz="4" w:space="0" w:color="auto"/>
            </w:tcBorders>
          </w:tcPr>
          <w:p w:rsidR="00000000" w:rsidRDefault="00345D9D">
            <w:pPr>
              <w:pStyle w:val="ConsPlusNormal"/>
            </w:pPr>
            <w:r>
              <w:t>Бутилен</w:t>
            </w:r>
          </w:p>
        </w:tc>
        <w:tc>
          <w:tcPr>
            <w:tcW w:w="2327" w:type="dxa"/>
            <w:tcBorders>
              <w:left w:val="single" w:sz="4" w:space="0" w:color="auto"/>
              <w:right w:val="single" w:sz="4" w:space="0" w:color="auto"/>
            </w:tcBorders>
          </w:tcPr>
          <w:p w:rsidR="00000000" w:rsidRDefault="00345D9D">
            <w:pPr>
              <w:pStyle w:val="ConsPlusNormal"/>
              <w:jc w:val="center"/>
            </w:pPr>
            <w:r>
              <w:t>1012</w:t>
            </w:r>
          </w:p>
        </w:tc>
      </w:tr>
      <w:tr w:rsidR="00000000">
        <w:tc>
          <w:tcPr>
            <w:tcW w:w="6743" w:type="dxa"/>
            <w:tcBorders>
              <w:left w:val="single" w:sz="4" w:space="0" w:color="auto"/>
              <w:right w:val="single" w:sz="4" w:space="0" w:color="auto"/>
            </w:tcBorders>
          </w:tcPr>
          <w:p w:rsidR="00000000" w:rsidRDefault="00345D9D">
            <w:pPr>
              <w:pStyle w:val="ConsPlusNormal"/>
            </w:pPr>
            <w:r>
              <w:t>Бутилметакрилат</w:t>
            </w:r>
          </w:p>
        </w:tc>
        <w:tc>
          <w:tcPr>
            <w:tcW w:w="2327" w:type="dxa"/>
            <w:tcBorders>
              <w:left w:val="single" w:sz="4" w:space="0" w:color="auto"/>
              <w:right w:val="single" w:sz="4" w:space="0" w:color="auto"/>
            </w:tcBorders>
          </w:tcPr>
          <w:p w:rsidR="00000000" w:rsidRDefault="00345D9D">
            <w:pPr>
              <w:pStyle w:val="ConsPlusNormal"/>
              <w:jc w:val="center"/>
            </w:pPr>
            <w:r>
              <w:t>2227</w:t>
            </w:r>
          </w:p>
        </w:tc>
      </w:tr>
      <w:tr w:rsidR="00000000">
        <w:tc>
          <w:tcPr>
            <w:tcW w:w="6743" w:type="dxa"/>
            <w:tcBorders>
              <w:left w:val="single" w:sz="4" w:space="0" w:color="auto"/>
              <w:right w:val="single" w:sz="4" w:space="0" w:color="auto"/>
            </w:tcBorders>
          </w:tcPr>
          <w:p w:rsidR="00000000" w:rsidRDefault="00345D9D">
            <w:pPr>
              <w:pStyle w:val="ConsPlusNormal"/>
            </w:pPr>
            <w:r>
              <w:t>Бутиндиол</w:t>
            </w:r>
          </w:p>
        </w:tc>
        <w:tc>
          <w:tcPr>
            <w:tcW w:w="2327" w:type="dxa"/>
            <w:tcBorders>
              <w:left w:val="single" w:sz="4" w:space="0" w:color="auto"/>
              <w:right w:val="single" w:sz="4" w:space="0" w:color="auto"/>
            </w:tcBorders>
          </w:tcPr>
          <w:p w:rsidR="00000000" w:rsidRDefault="00345D9D">
            <w:pPr>
              <w:pStyle w:val="ConsPlusNormal"/>
              <w:jc w:val="center"/>
            </w:pPr>
            <w:r>
              <w:t>2716</w:t>
            </w:r>
          </w:p>
        </w:tc>
      </w:tr>
      <w:tr w:rsidR="00000000">
        <w:tc>
          <w:tcPr>
            <w:tcW w:w="6743" w:type="dxa"/>
            <w:tcBorders>
              <w:left w:val="single" w:sz="4" w:space="0" w:color="auto"/>
              <w:right w:val="single" w:sz="4" w:space="0" w:color="auto"/>
            </w:tcBorders>
          </w:tcPr>
          <w:p w:rsidR="00000000" w:rsidRDefault="00345D9D">
            <w:pPr>
              <w:pStyle w:val="ConsPlusNormal"/>
            </w:pPr>
            <w:r>
              <w:t>Вата хлопковая</w:t>
            </w:r>
          </w:p>
        </w:tc>
        <w:tc>
          <w:tcPr>
            <w:tcW w:w="2327" w:type="dxa"/>
            <w:tcBorders>
              <w:left w:val="single" w:sz="4" w:space="0" w:color="auto"/>
              <w:right w:val="single" w:sz="4" w:space="0" w:color="auto"/>
            </w:tcBorders>
          </w:tcPr>
          <w:p w:rsidR="00000000" w:rsidRDefault="00345D9D">
            <w:pPr>
              <w:pStyle w:val="ConsPlusNormal"/>
              <w:jc w:val="center"/>
            </w:pPr>
            <w:r>
              <w:t>9401</w:t>
            </w:r>
          </w:p>
        </w:tc>
      </w:tr>
      <w:tr w:rsidR="00000000">
        <w:tc>
          <w:tcPr>
            <w:tcW w:w="6743" w:type="dxa"/>
            <w:tcBorders>
              <w:left w:val="single" w:sz="4" w:space="0" w:color="auto"/>
              <w:right w:val="single" w:sz="4" w:space="0" w:color="auto"/>
            </w:tcBorders>
          </w:tcPr>
          <w:p w:rsidR="00000000" w:rsidRDefault="00345D9D">
            <w:pPr>
              <w:pStyle w:val="ConsPlusNormal"/>
            </w:pPr>
            <w:r>
              <w:t>Ветошь промасленная</w:t>
            </w:r>
          </w:p>
        </w:tc>
        <w:tc>
          <w:tcPr>
            <w:tcW w:w="2327" w:type="dxa"/>
            <w:tcBorders>
              <w:left w:val="single" w:sz="4" w:space="0" w:color="auto"/>
              <w:right w:val="single" w:sz="4" w:space="0" w:color="auto"/>
            </w:tcBorders>
          </w:tcPr>
          <w:p w:rsidR="00000000" w:rsidRDefault="00345D9D">
            <w:pPr>
              <w:pStyle w:val="ConsPlusNormal"/>
              <w:jc w:val="center"/>
            </w:pPr>
            <w:r>
              <w:t>1856</w:t>
            </w:r>
          </w:p>
        </w:tc>
      </w:tr>
      <w:tr w:rsidR="00000000">
        <w:tc>
          <w:tcPr>
            <w:tcW w:w="6743" w:type="dxa"/>
            <w:tcBorders>
              <w:left w:val="single" w:sz="4" w:space="0" w:color="auto"/>
              <w:right w:val="single" w:sz="4" w:space="0" w:color="auto"/>
            </w:tcBorders>
          </w:tcPr>
          <w:p w:rsidR="00000000" w:rsidRDefault="00345D9D">
            <w:pPr>
              <w:pStyle w:val="ConsPlusNormal"/>
            </w:pPr>
            <w:r>
              <w:t>Винил</w:t>
            </w:r>
          </w:p>
        </w:tc>
        <w:tc>
          <w:tcPr>
            <w:tcW w:w="2327" w:type="dxa"/>
            <w:tcBorders>
              <w:left w:val="single" w:sz="4" w:space="0" w:color="auto"/>
              <w:right w:val="single" w:sz="4" w:space="0" w:color="auto"/>
            </w:tcBorders>
          </w:tcPr>
          <w:p w:rsidR="00000000" w:rsidRDefault="00345D9D">
            <w:pPr>
              <w:pStyle w:val="ConsPlusNormal"/>
              <w:jc w:val="center"/>
            </w:pPr>
            <w:r>
              <w:t>9204</w:t>
            </w:r>
          </w:p>
        </w:tc>
      </w:tr>
      <w:tr w:rsidR="00000000">
        <w:tc>
          <w:tcPr>
            <w:tcW w:w="6743" w:type="dxa"/>
            <w:tcBorders>
              <w:left w:val="single" w:sz="4" w:space="0" w:color="auto"/>
              <w:right w:val="single" w:sz="4" w:space="0" w:color="auto"/>
            </w:tcBorders>
          </w:tcPr>
          <w:p w:rsidR="00000000" w:rsidRDefault="00345D9D">
            <w:pPr>
              <w:pStyle w:val="ConsPlusNormal"/>
            </w:pPr>
            <w:r>
              <w:t>Винил хлористый,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1086</w:t>
            </w:r>
          </w:p>
        </w:tc>
      </w:tr>
      <w:tr w:rsidR="00000000">
        <w:tc>
          <w:tcPr>
            <w:tcW w:w="6743" w:type="dxa"/>
            <w:tcBorders>
              <w:left w:val="single" w:sz="4" w:space="0" w:color="auto"/>
              <w:right w:val="single" w:sz="4" w:space="0" w:color="auto"/>
            </w:tcBorders>
          </w:tcPr>
          <w:p w:rsidR="00000000" w:rsidRDefault="00345D9D">
            <w:pPr>
              <w:pStyle w:val="ConsPlusNormal"/>
            </w:pPr>
            <w:r>
              <w:t>Винилацетат</w:t>
            </w:r>
          </w:p>
        </w:tc>
        <w:tc>
          <w:tcPr>
            <w:tcW w:w="2327" w:type="dxa"/>
            <w:tcBorders>
              <w:left w:val="single" w:sz="4" w:space="0" w:color="auto"/>
              <w:right w:val="single" w:sz="4" w:space="0" w:color="auto"/>
            </w:tcBorders>
          </w:tcPr>
          <w:p w:rsidR="00000000" w:rsidRDefault="00345D9D">
            <w:pPr>
              <w:pStyle w:val="ConsPlusNormal"/>
              <w:jc w:val="center"/>
            </w:pPr>
            <w:r>
              <w:t>1301</w:t>
            </w:r>
          </w:p>
        </w:tc>
      </w:tr>
      <w:tr w:rsidR="00000000">
        <w:tc>
          <w:tcPr>
            <w:tcW w:w="6743" w:type="dxa"/>
            <w:tcBorders>
              <w:left w:val="single" w:sz="4" w:space="0" w:color="auto"/>
              <w:right w:val="single" w:sz="4" w:space="0" w:color="auto"/>
            </w:tcBorders>
          </w:tcPr>
          <w:p w:rsidR="00000000" w:rsidRDefault="00345D9D">
            <w:pPr>
              <w:pStyle w:val="ConsPlusNormal"/>
            </w:pPr>
            <w:r>
              <w:t>Винилацетилен,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9205</w:t>
            </w:r>
          </w:p>
        </w:tc>
      </w:tr>
      <w:tr w:rsidR="00000000">
        <w:tc>
          <w:tcPr>
            <w:tcW w:w="6743" w:type="dxa"/>
            <w:tcBorders>
              <w:left w:val="single" w:sz="4" w:space="0" w:color="auto"/>
              <w:right w:val="single" w:sz="4" w:space="0" w:color="auto"/>
            </w:tcBorders>
          </w:tcPr>
          <w:p w:rsidR="00000000" w:rsidRDefault="00345D9D">
            <w:pPr>
              <w:pStyle w:val="ConsPlusNormal"/>
            </w:pPr>
            <w:r>
              <w:t>Винилиденхлорид,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1303</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Винилтрихлорсилан</w:t>
            </w:r>
          </w:p>
        </w:tc>
        <w:tc>
          <w:tcPr>
            <w:tcW w:w="2327" w:type="dxa"/>
            <w:tcBorders>
              <w:left w:val="single" w:sz="4" w:space="0" w:color="auto"/>
              <w:right w:val="single" w:sz="4" w:space="0" w:color="auto"/>
            </w:tcBorders>
          </w:tcPr>
          <w:p w:rsidR="00000000" w:rsidRDefault="00345D9D">
            <w:pPr>
              <w:pStyle w:val="ConsPlusNormal"/>
              <w:jc w:val="center"/>
            </w:pPr>
            <w:r>
              <w:t>1305</w:t>
            </w:r>
          </w:p>
        </w:tc>
      </w:tr>
      <w:tr w:rsidR="00000000">
        <w:tc>
          <w:tcPr>
            <w:tcW w:w="6743" w:type="dxa"/>
            <w:tcBorders>
              <w:left w:val="single" w:sz="4" w:space="0" w:color="auto"/>
              <w:right w:val="single" w:sz="4" w:space="0" w:color="auto"/>
            </w:tcBorders>
          </w:tcPr>
          <w:p w:rsidR="00000000" w:rsidRDefault="00345D9D">
            <w:pPr>
              <w:pStyle w:val="ConsPlusNormal"/>
            </w:pPr>
            <w:r>
              <w:t>Висмут азотнокислый</w:t>
            </w:r>
          </w:p>
        </w:tc>
        <w:tc>
          <w:tcPr>
            <w:tcW w:w="2327" w:type="dxa"/>
            <w:tcBorders>
              <w:left w:val="single" w:sz="4" w:space="0" w:color="auto"/>
              <w:right w:val="single" w:sz="4" w:space="0" w:color="auto"/>
            </w:tcBorders>
          </w:tcPr>
          <w:p w:rsidR="00000000" w:rsidRDefault="00345D9D">
            <w:pPr>
              <w:pStyle w:val="ConsPlusNormal"/>
              <w:jc w:val="center"/>
            </w:pPr>
            <w:r>
              <w:t>1477</w:t>
            </w:r>
          </w:p>
        </w:tc>
      </w:tr>
      <w:tr w:rsidR="00000000">
        <w:tc>
          <w:tcPr>
            <w:tcW w:w="6743" w:type="dxa"/>
            <w:tcBorders>
              <w:left w:val="single" w:sz="4" w:space="0" w:color="auto"/>
              <w:right w:val="single" w:sz="4" w:space="0" w:color="auto"/>
            </w:tcBorders>
          </w:tcPr>
          <w:p w:rsidR="00000000" w:rsidRDefault="00345D9D">
            <w:pPr>
              <w:pStyle w:val="ConsPlusNormal"/>
            </w:pPr>
            <w:r>
              <w:t>Вода аммиачная</w:t>
            </w:r>
          </w:p>
        </w:tc>
        <w:tc>
          <w:tcPr>
            <w:tcW w:w="2327" w:type="dxa"/>
            <w:tcBorders>
              <w:left w:val="single" w:sz="4" w:space="0" w:color="auto"/>
              <w:right w:val="single" w:sz="4" w:space="0" w:color="auto"/>
            </w:tcBorders>
          </w:tcPr>
          <w:p w:rsidR="00000000" w:rsidRDefault="00345D9D">
            <w:pPr>
              <w:pStyle w:val="ConsPlusNormal"/>
              <w:jc w:val="center"/>
            </w:pPr>
            <w:r>
              <w:t>2672</w:t>
            </w:r>
          </w:p>
        </w:tc>
      </w:tr>
      <w:tr w:rsidR="00000000">
        <w:tc>
          <w:tcPr>
            <w:tcW w:w="6743" w:type="dxa"/>
            <w:tcBorders>
              <w:left w:val="single" w:sz="4" w:space="0" w:color="auto"/>
              <w:right w:val="single" w:sz="4" w:space="0" w:color="auto"/>
            </w:tcBorders>
          </w:tcPr>
          <w:p w:rsidR="00000000" w:rsidRDefault="00345D9D">
            <w:pPr>
              <w:pStyle w:val="ConsPlusNormal"/>
            </w:pPr>
            <w:r>
              <w:t>Водород жидкий</w:t>
            </w:r>
          </w:p>
        </w:tc>
        <w:tc>
          <w:tcPr>
            <w:tcW w:w="2327" w:type="dxa"/>
            <w:tcBorders>
              <w:left w:val="single" w:sz="4" w:space="0" w:color="auto"/>
              <w:right w:val="single" w:sz="4" w:space="0" w:color="auto"/>
            </w:tcBorders>
          </w:tcPr>
          <w:p w:rsidR="00000000" w:rsidRDefault="00345D9D">
            <w:pPr>
              <w:pStyle w:val="ConsPlusNormal"/>
              <w:jc w:val="center"/>
            </w:pPr>
            <w:r>
              <w:t>1966</w:t>
            </w:r>
          </w:p>
        </w:tc>
      </w:tr>
      <w:tr w:rsidR="00000000">
        <w:tc>
          <w:tcPr>
            <w:tcW w:w="6743" w:type="dxa"/>
            <w:tcBorders>
              <w:left w:val="single" w:sz="4" w:space="0" w:color="auto"/>
              <w:right w:val="single" w:sz="4" w:space="0" w:color="auto"/>
            </w:tcBorders>
          </w:tcPr>
          <w:p w:rsidR="00000000" w:rsidRDefault="00345D9D">
            <w:pPr>
              <w:pStyle w:val="ConsPlusNormal"/>
            </w:pPr>
            <w:r>
              <w:t>Водород сжатый</w:t>
            </w:r>
          </w:p>
        </w:tc>
        <w:tc>
          <w:tcPr>
            <w:tcW w:w="2327" w:type="dxa"/>
            <w:tcBorders>
              <w:left w:val="single" w:sz="4" w:space="0" w:color="auto"/>
              <w:right w:val="single" w:sz="4" w:space="0" w:color="auto"/>
            </w:tcBorders>
          </w:tcPr>
          <w:p w:rsidR="00000000" w:rsidRDefault="00345D9D">
            <w:pPr>
              <w:pStyle w:val="ConsPlusNormal"/>
              <w:jc w:val="center"/>
            </w:pPr>
            <w:r>
              <w:t>1049</w:t>
            </w:r>
          </w:p>
        </w:tc>
      </w:tr>
      <w:tr w:rsidR="00000000">
        <w:tc>
          <w:tcPr>
            <w:tcW w:w="6743" w:type="dxa"/>
            <w:tcBorders>
              <w:left w:val="single" w:sz="4" w:space="0" w:color="auto"/>
              <w:right w:val="single" w:sz="4" w:space="0" w:color="auto"/>
            </w:tcBorders>
          </w:tcPr>
          <w:p w:rsidR="00000000" w:rsidRDefault="00345D9D">
            <w:pPr>
              <w:pStyle w:val="ConsPlusNormal"/>
            </w:pPr>
            <w:r>
              <w:t>Водород с примесью ядовитых газов</w:t>
            </w:r>
          </w:p>
        </w:tc>
        <w:tc>
          <w:tcPr>
            <w:tcW w:w="2327" w:type="dxa"/>
            <w:tcBorders>
              <w:left w:val="single" w:sz="4" w:space="0" w:color="auto"/>
              <w:right w:val="single" w:sz="4" w:space="0" w:color="auto"/>
            </w:tcBorders>
          </w:tcPr>
          <w:p w:rsidR="00000000" w:rsidRDefault="00345D9D">
            <w:pPr>
              <w:pStyle w:val="ConsPlusNormal"/>
              <w:jc w:val="center"/>
            </w:pPr>
            <w:r>
              <w:t>9202</w:t>
            </w:r>
          </w:p>
        </w:tc>
      </w:tr>
      <w:tr w:rsidR="00000000">
        <w:tc>
          <w:tcPr>
            <w:tcW w:w="6743" w:type="dxa"/>
            <w:tcBorders>
              <w:left w:val="single" w:sz="4" w:space="0" w:color="auto"/>
              <w:right w:val="single" w:sz="4" w:space="0" w:color="auto"/>
            </w:tcBorders>
          </w:tcPr>
          <w:p w:rsidR="00000000" w:rsidRDefault="00345D9D">
            <w:pPr>
              <w:pStyle w:val="ConsPlusNormal"/>
            </w:pPr>
            <w:r>
              <w:t>Водород фтористый безводный</w:t>
            </w:r>
          </w:p>
        </w:tc>
        <w:tc>
          <w:tcPr>
            <w:tcW w:w="2327" w:type="dxa"/>
            <w:tcBorders>
              <w:left w:val="single" w:sz="4" w:space="0" w:color="auto"/>
              <w:right w:val="single" w:sz="4" w:space="0" w:color="auto"/>
            </w:tcBorders>
          </w:tcPr>
          <w:p w:rsidR="00000000" w:rsidRDefault="00345D9D">
            <w:pPr>
              <w:pStyle w:val="ConsPlusNormal"/>
              <w:jc w:val="center"/>
            </w:pPr>
            <w:r>
              <w:t>1052</w:t>
            </w:r>
          </w:p>
        </w:tc>
      </w:tr>
      <w:tr w:rsidR="00000000">
        <w:tc>
          <w:tcPr>
            <w:tcW w:w="6743" w:type="dxa"/>
            <w:tcBorders>
              <w:left w:val="single" w:sz="4" w:space="0" w:color="auto"/>
              <w:right w:val="single" w:sz="4" w:space="0" w:color="auto"/>
            </w:tcBorders>
          </w:tcPr>
          <w:p w:rsidR="00000000" w:rsidRDefault="00345D9D">
            <w:pPr>
              <w:pStyle w:val="ConsPlusNormal"/>
            </w:pPr>
            <w:r>
              <w:t>Водород хлористый безводный</w:t>
            </w:r>
          </w:p>
        </w:tc>
        <w:tc>
          <w:tcPr>
            <w:tcW w:w="2327" w:type="dxa"/>
            <w:tcBorders>
              <w:left w:val="single" w:sz="4" w:space="0" w:color="auto"/>
              <w:right w:val="single" w:sz="4" w:space="0" w:color="auto"/>
            </w:tcBorders>
          </w:tcPr>
          <w:p w:rsidR="00000000" w:rsidRDefault="00345D9D">
            <w:pPr>
              <w:pStyle w:val="ConsPlusNormal"/>
              <w:jc w:val="center"/>
            </w:pPr>
            <w:r>
              <w:t>1050</w:t>
            </w:r>
          </w:p>
        </w:tc>
      </w:tr>
      <w:tr w:rsidR="00000000">
        <w:tc>
          <w:tcPr>
            <w:tcW w:w="6743" w:type="dxa"/>
            <w:tcBorders>
              <w:left w:val="single" w:sz="4" w:space="0" w:color="auto"/>
              <w:right w:val="single" w:sz="4" w:space="0" w:color="auto"/>
            </w:tcBorders>
          </w:tcPr>
          <w:p w:rsidR="00000000" w:rsidRDefault="00345D9D">
            <w:pPr>
              <w:pStyle w:val="ConsPlusNormal"/>
            </w:pPr>
            <w:r>
              <w:t>Воздух сжатый</w:t>
            </w:r>
          </w:p>
        </w:tc>
        <w:tc>
          <w:tcPr>
            <w:tcW w:w="2327" w:type="dxa"/>
            <w:tcBorders>
              <w:left w:val="single" w:sz="4" w:space="0" w:color="auto"/>
              <w:right w:val="single" w:sz="4" w:space="0" w:color="auto"/>
            </w:tcBorders>
          </w:tcPr>
          <w:p w:rsidR="00000000" w:rsidRDefault="00345D9D">
            <w:pPr>
              <w:pStyle w:val="ConsPlusNormal"/>
              <w:jc w:val="center"/>
            </w:pPr>
            <w:r>
              <w:t>1002</w:t>
            </w:r>
          </w:p>
        </w:tc>
      </w:tr>
      <w:tr w:rsidR="00000000">
        <w:tc>
          <w:tcPr>
            <w:tcW w:w="6743" w:type="dxa"/>
            <w:tcBorders>
              <w:left w:val="single" w:sz="4" w:space="0" w:color="auto"/>
              <w:right w:val="single" w:sz="4" w:space="0" w:color="auto"/>
            </w:tcBorders>
          </w:tcPr>
          <w:p w:rsidR="00000000" w:rsidRDefault="00345D9D">
            <w:pPr>
              <w:pStyle w:val="ConsPlusNormal"/>
            </w:pPr>
            <w:r>
              <w:t>Волокна и ткани обмасленные</w:t>
            </w:r>
          </w:p>
        </w:tc>
        <w:tc>
          <w:tcPr>
            <w:tcW w:w="2327" w:type="dxa"/>
            <w:tcBorders>
              <w:left w:val="single" w:sz="4" w:space="0" w:color="auto"/>
              <w:right w:val="single" w:sz="4" w:space="0" w:color="auto"/>
            </w:tcBorders>
          </w:tcPr>
          <w:p w:rsidR="00000000" w:rsidRDefault="00345D9D">
            <w:pPr>
              <w:pStyle w:val="ConsPlusNormal"/>
              <w:jc w:val="center"/>
            </w:pPr>
            <w:r>
              <w:t>1373</w:t>
            </w:r>
          </w:p>
        </w:tc>
      </w:tr>
      <w:tr w:rsidR="00000000">
        <w:tc>
          <w:tcPr>
            <w:tcW w:w="6743" w:type="dxa"/>
            <w:tcBorders>
              <w:left w:val="single" w:sz="4" w:space="0" w:color="auto"/>
              <w:right w:val="single" w:sz="4" w:space="0" w:color="auto"/>
            </w:tcBorders>
          </w:tcPr>
          <w:p w:rsidR="00000000" w:rsidRDefault="00345D9D">
            <w:pPr>
              <w:pStyle w:val="ConsPlusNormal"/>
            </w:pPr>
            <w:r>
              <w:t>Волокно хлопковое</w:t>
            </w:r>
          </w:p>
        </w:tc>
        <w:tc>
          <w:tcPr>
            <w:tcW w:w="2327" w:type="dxa"/>
            <w:tcBorders>
              <w:left w:val="single" w:sz="4" w:space="0" w:color="auto"/>
              <w:right w:val="single" w:sz="4" w:space="0" w:color="auto"/>
            </w:tcBorders>
          </w:tcPr>
          <w:p w:rsidR="00000000" w:rsidRDefault="00345D9D">
            <w:pPr>
              <w:pStyle w:val="ConsPlusNormal"/>
              <w:jc w:val="center"/>
            </w:pPr>
            <w:r>
              <w:t>9402</w:t>
            </w:r>
          </w:p>
        </w:tc>
      </w:tr>
      <w:tr w:rsidR="00000000">
        <w:tc>
          <w:tcPr>
            <w:tcW w:w="6743" w:type="dxa"/>
            <w:tcBorders>
              <w:left w:val="single" w:sz="4" w:space="0" w:color="auto"/>
              <w:right w:val="single" w:sz="4" w:space="0" w:color="auto"/>
            </w:tcBorders>
          </w:tcPr>
          <w:p w:rsidR="00000000" w:rsidRDefault="00345D9D">
            <w:pPr>
              <w:pStyle w:val="ConsPlusNormal"/>
            </w:pPr>
            <w:r>
              <w:t>Газойль</w:t>
            </w:r>
          </w:p>
        </w:tc>
        <w:tc>
          <w:tcPr>
            <w:tcW w:w="2327" w:type="dxa"/>
            <w:tcBorders>
              <w:left w:val="single" w:sz="4" w:space="0" w:color="auto"/>
              <w:right w:val="single" w:sz="4" w:space="0" w:color="auto"/>
            </w:tcBorders>
          </w:tcPr>
          <w:p w:rsidR="00000000" w:rsidRDefault="00345D9D">
            <w:pPr>
              <w:pStyle w:val="ConsPlusNormal"/>
              <w:jc w:val="center"/>
            </w:pPr>
            <w:r>
              <w:t>1202</w:t>
            </w:r>
          </w:p>
        </w:tc>
      </w:tr>
      <w:tr w:rsidR="00000000">
        <w:tc>
          <w:tcPr>
            <w:tcW w:w="6743" w:type="dxa"/>
            <w:tcBorders>
              <w:left w:val="single" w:sz="4" w:space="0" w:color="auto"/>
              <w:right w:val="single" w:sz="4" w:space="0" w:color="auto"/>
            </w:tcBorders>
          </w:tcPr>
          <w:p w:rsidR="00000000" w:rsidRDefault="00345D9D">
            <w:pPr>
              <w:pStyle w:val="ConsPlusNormal"/>
            </w:pPr>
            <w:r>
              <w:t>Газолин</w:t>
            </w:r>
          </w:p>
        </w:tc>
        <w:tc>
          <w:tcPr>
            <w:tcW w:w="2327" w:type="dxa"/>
            <w:tcBorders>
              <w:left w:val="single" w:sz="4" w:space="0" w:color="auto"/>
              <w:right w:val="single" w:sz="4" w:space="0" w:color="auto"/>
            </w:tcBorders>
          </w:tcPr>
          <w:p w:rsidR="00000000" w:rsidRDefault="00345D9D">
            <w:pPr>
              <w:pStyle w:val="ConsPlusNormal"/>
              <w:jc w:val="center"/>
            </w:pPr>
            <w:r>
              <w:t>1257</w:t>
            </w:r>
          </w:p>
        </w:tc>
      </w:tr>
      <w:tr w:rsidR="00000000">
        <w:tc>
          <w:tcPr>
            <w:tcW w:w="6743" w:type="dxa"/>
            <w:tcBorders>
              <w:left w:val="single" w:sz="4" w:space="0" w:color="auto"/>
              <w:right w:val="single" w:sz="4" w:space="0" w:color="auto"/>
            </w:tcBorders>
          </w:tcPr>
          <w:p w:rsidR="00000000" w:rsidRDefault="00345D9D">
            <w:pPr>
              <w:pStyle w:val="ConsPlusNormal"/>
            </w:pPr>
            <w:r>
              <w:t>Газы углеводородные, сжиженные</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Гексафторпропилен</w:t>
            </w:r>
          </w:p>
        </w:tc>
        <w:tc>
          <w:tcPr>
            <w:tcW w:w="2327" w:type="dxa"/>
            <w:tcBorders>
              <w:left w:val="single" w:sz="4" w:space="0" w:color="auto"/>
              <w:right w:val="single" w:sz="4" w:space="0" w:color="auto"/>
            </w:tcBorders>
          </w:tcPr>
          <w:p w:rsidR="00000000" w:rsidRDefault="00345D9D">
            <w:pPr>
              <w:pStyle w:val="ConsPlusNormal"/>
              <w:jc w:val="center"/>
            </w:pPr>
            <w:r>
              <w:t>1858</w:t>
            </w:r>
          </w:p>
        </w:tc>
      </w:tr>
      <w:tr w:rsidR="00000000">
        <w:tc>
          <w:tcPr>
            <w:tcW w:w="6743" w:type="dxa"/>
            <w:tcBorders>
              <w:left w:val="single" w:sz="4" w:space="0" w:color="auto"/>
              <w:right w:val="single" w:sz="4" w:space="0" w:color="auto"/>
            </w:tcBorders>
          </w:tcPr>
          <w:p w:rsidR="00000000" w:rsidRDefault="00345D9D">
            <w:pPr>
              <w:pStyle w:val="ConsPlusNormal"/>
            </w:pPr>
            <w:r>
              <w:t>Гексахлорбензол</w:t>
            </w:r>
          </w:p>
        </w:tc>
        <w:tc>
          <w:tcPr>
            <w:tcW w:w="2327" w:type="dxa"/>
            <w:tcBorders>
              <w:left w:val="single" w:sz="4" w:space="0" w:color="auto"/>
              <w:right w:val="single" w:sz="4" w:space="0" w:color="auto"/>
            </w:tcBorders>
          </w:tcPr>
          <w:p w:rsidR="00000000" w:rsidRDefault="00345D9D">
            <w:pPr>
              <w:pStyle w:val="ConsPlusNormal"/>
              <w:jc w:val="center"/>
            </w:pPr>
            <w:r>
              <w:t>2729</w:t>
            </w:r>
          </w:p>
        </w:tc>
      </w:tr>
      <w:tr w:rsidR="00000000">
        <w:tc>
          <w:tcPr>
            <w:tcW w:w="6743" w:type="dxa"/>
            <w:tcBorders>
              <w:left w:val="single" w:sz="4" w:space="0" w:color="auto"/>
              <w:right w:val="single" w:sz="4" w:space="0" w:color="auto"/>
            </w:tcBorders>
          </w:tcPr>
          <w:p w:rsidR="00000000" w:rsidRDefault="00345D9D">
            <w:pPr>
              <w:pStyle w:val="ConsPlusNormal"/>
            </w:pPr>
            <w:r>
              <w:t>Гексахлормеламин</w:t>
            </w:r>
          </w:p>
        </w:tc>
        <w:tc>
          <w:tcPr>
            <w:tcW w:w="2327" w:type="dxa"/>
            <w:tcBorders>
              <w:left w:val="single" w:sz="4" w:space="0" w:color="auto"/>
              <w:right w:val="single" w:sz="4" w:space="0" w:color="auto"/>
            </w:tcBorders>
          </w:tcPr>
          <w:p w:rsidR="00000000" w:rsidRDefault="00345D9D">
            <w:pPr>
              <w:pStyle w:val="ConsPlusNormal"/>
              <w:jc w:val="center"/>
            </w:pPr>
            <w:r>
              <w:t>9501</w:t>
            </w:r>
          </w:p>
        </w:tc>
      </w:tr>
      <w:tr w:rsidR="00000000">
        <w:tc>
          <w:tcPr>
            <w:tcW w:w="6743" w:type="dxa"/>
            <w:tcBorders>
              <w:left w:val="single" w:sz="4" w:space="0" w:color="auto"/>
              <w:right w:val="single" w:sz="4" w:space="0" w:color="auto"/>
            </w:tcBorders>
          </w:tcPr>
          <w:p w:rsidR="00000000" w:rsidRDefault="00345D9D">
            <w:pPr>
              <w:pStyle w:val="ConsPlusNormal"/>
            </w:pPr>
            <w:r>
              <w:t>Гелий сжатый</w:t>
            </w:r>
          </w:p>
        </w:tc>
        <w:tc>
          <w:tcPr>
            <w:tcW w:w="2327" w:type="dxa"/>
            <w:tcBorders>
              <w:left w:val="single" w:sz="4" w:space="0" w:color="auto"/>
              <w:right w:val="single" w:sz="4" w:space="0" w:color="auto"/>
            </w:tcBorders>
          </w:tcPr>
          <w:p w:rsidR="00000000" w:rsidRDefault="00345D9D">
            <w:pPr>
              <w:pStyle w:val="ConsPlusNormal"/>
              <w:jc w:val="center"/>
            </w:pPr>
            <w:r>
              <w:t>1046</w:t>
            </w:r>
          </w:p>
        </w:tc>
      </w:tr>
      <w:tr w:rsidR="00000000">
        <w:tc>
          <w:tcPr>
            <w:tcW w:w="6743" w:type="dxa"/>
            <w:tcBorders>
              <w:left w:val="single" w:sz="4" w:space="0" w:color="auto"/>
              <w:right w:val="single" w:sz="4" w:space="0" w:color="auto"/>
            </w:tcBorders>
          </w:tcPr>
          <w:p w:rsidR="00000000" w:rsidRDefault="00345D9D">
            <w:pPr>
              <w:pStyle w:val="ConsPlusNormal"/>
            </w:pPr>
            <w:r>
              <w:t>Гептан</w:t>
            </w:r>
          </w:p>
        </w:tc>
        <w:tc>
          <w:tcPr>
            <w:tcW w:w="2327" w:type="dxa"/>
            <w:tcBorders>
              <w:left w:val="single" w:sz="4" w:space="0" w:color="auto"/>
              <w:right w:val="single" w:sz="4" w:space="0" w:color="auto"/>
            </w:tcBorders>
          </w:tcPr>
          <w:p w:rsidR="00000000" w:rsidRDefault="00345D9D">
            <w:pPr>
              <w:pStyle w:val="ConsPlusNormal"/>
              <w:jc w:val="center"/>
            </w:pPr>
            <w:r>
              <w:t>1206</w:t>
            </w:r>
          </w:p>
        </w:tc>
      </w:tr>
      <w:tr w:rsidR="00000000">
        <w:tc>
          <w:tcPr>
            <w:tcW w:w="6743" w:type="dxa"/>
            <w:tcBorders>
              <w:left w:val="single" w:sz="4" w:space="0" w:color="auto"/>
              <w:right w:val="single" w:sz="4" w:space="0" w:color="auto"/>
            </w:tcBorders>
          </w:tcPr>
          <w:p w:rsidR="00000000" w:rsidRDefault="00345D9D">
            <w:pPr>
              <w:pStyle w:val="ConsPlusNormal"/>
            </w:pPr>
            <w:r>
              <w:t>Гидразин - гидрат</w:t>
            </w:r>
          </w:p>
        </w:tc>
        <w:tc>
          <w:tcPr>
            <w:tcW w:w="2327" w:type="dxa"/>
            <w:tcBorders>
              <w:left w:val="single" w:sz="4" w:space="0" w:color="auto"/>
              <w:right w:val="single" w:sz="4" w:space="0" w:color="auto"/>
            </w:tcBorders>
          </w:tcPr>
          <w:p w:rsidR="00000000" w:rsidRDefault="00345D9D">
            <w:pPr>
              <w:pStyle w:val="ConsPlusNormal"/>
              <w:jc w:val="center"/>
            </w:pPr>
            <w:r>
              <w:t>2030</w:t>
            </w:r>
          </w:p>
        </w:tc>
      </w:tr>
      <w:tr w:rsidR="00000000">
        <w:tc>
          <w:tcPr>
            <w:tcW w:w="6743" w:type="dxa"/>
            <w:tcBorders>
              <w:left w:val="single" w:sz="4" w:space="0" w:color="auto"/>
              <w:right w:val="single" w:sz="4" w:space="0" w:color="auto"/>
            </w:tcBorders>
          </w:tcPr>
          <w:p w:rsidR="00000000" w:rsidRDefault="00345D9D">
            <w:pPr>
              <w:pStyle w:val="ConsPlusNormal"/>
            </w:pPr>
            <w:r>
              <w:t>Гидрофобизатор ГФК-1</w:t>
            </w:r>
          </w:p>
        </w:tc>
        <w:tc>
          <w:tcPr>
            <w:tcW w:w="2327" w:type="dxa"/>
            <w:tcBorders>
              <w:left w:val="single" w:sz="4" w:space="0" w:color="auto"/>
              <w:right w:val="single" w:sz="4" w:space="0" w:color="auto"/>
            </w:tcBorders>
          </w:tcPr>
          <w:p w:rsidR="00000000" w:rsidRDefault="00345D9D">
            <w:pPr>
              <w:pStyle w:val="ConsPlusNormal"/>
              <w:jc w:val="center"/>
            </w:pPr>
            <w:r>
              <w:t>9322</w:t>
            </w:r>
          </w:p>
        </w:tc>
      </w:tr>
      <w:tr w:rsidR="00000000">
        <w:tc>
          <w:tcPr>
            <w:tcW w:w="6743" w:type="dxa"/>
            <w:tcBorders>
              <w:left w:val="single" w:sz="4" w:space="0" w:color="auto"/>
              <w:right w:val="single" w:sz="4" w:space="0" w:color="auto"/>
            </w:tcBorders>
          </w:tcPr>
          <w:p w:rsidR="00000000" w:rsidRDefault="00345D9D">
            <w:pPr>
              <w:pStyle w:val="ConsPlusNormal"/>
            </w:pPr>
            <w:r>
              <w:t>Гидроперекись кумола</w:t>
            </w:r>
          </w:p>
        </w:tc>
        <w:tc>
          <w:tcPr>
            <w:tcW w:w="2327" w:type="dxa"/>
            <w:tcBorders>
              <w:left w:val="single" w:sz="4" w:space="0" w:color="auto"/>
              <w:right w:val="single" w:sz="4" w:space="0" w:color="auto"/>
            </w:tcBorders>
          </w:tcPr>
          <w:p w:rsidR="00000000" w:rsidRDefault="00345D9D">
            <w:pPr>
              <w:pStyle w:val="ConsPlusNormal"/>
              <w:jc w:val="center"/>
            </w:pPr>
            <w:r>
              <w:t>2116</w:t>
            </w:r>
          </w:p>
        </w:tc>
      </w:tr>
      <w:tr w:rsidR="00000000">
        <w:tc>
          <w:tcPr>
            <w:tcW w:w="6743" w:type="dxa"/>
            <w:tcBorders>
              <w:left w:val="single" w:sz="4" w:space="0" w:color="auto"/>
              <w:right w:val="single" w:sz="4" w:space="0" w:color="auto"/>
            </w:tcBorders>
          </w:tcPr>
          <w:p w:rsidR="00000000" w:rsidRDefault="00345D9D">
            <w:pPr>
              <w:pStyle w:val="ConsPlusNormal"/>
            </w:pPr>
            <w:r>
              <w:t>Гранитоль обувной</w:t>
            </w:r>
          </w:p>
        </w:tc>
        <w:tc>
          <w:tcPr>
            <w:tcW w:w="2327" w:type="dxa"/>
            <w:tcBorders>
              <w:left w:val="single" w:sz="4" w:space="0" w:color="auto"/>
              <w:right w:val="single" w:sz="4" w:space="0" w:color="auto"/>
            </w:tcBorders>
          </w:tcPr>
          <w:p w:rsidR="00000000" w:rsidRDefault="00345D9D">
            <w:pPr>
              <w:pStyle w:val="ConsPlusNormal"/>
              <w:jc w:val="center"/>
            </w:pPr>
            <w:r>
              <w:t>1353</w:t>
            </w:r>
          </w:p>
        </w:tc>
      </w:tr>
      <w:tr w:rsidR="00000000">
        <w:tc>
          <w:tcPr>
            <w:tcW w:w="6743" w:type="dxa"/>
            <w:tcBorders>
              <w:left w:val="single" w:sz="4" w:space="0" w:color="auto"/>
              <w:right w:val="single" w:sz="4" w:space="0" w:color="auto"/>
            </w:tcBorders>
          </w:tcPr>
          <w:p w:rsidR="00000000" w:rsidRDefault="00345D9D">
            <w:pPr>
              <w:pStyle w:val="ConsPlusNormal"/>
            </w:pPr>
            <w:r>
              <w:t>Гуанидин азотнокислый</w:t>
            </w:r>
          </w:p>
        </w:tc>
        <w:tc>
          <w:tcPr>
            <w:tcW w:w="2327" w:type="dxa"/>
            <w:tcBorders>
              <w:left w:val="single" w:sz="4" w:space="0" w:color="auto"/>
              <w:right w:val="single" w:sz="4" w:space="0" w:color="auto"/>
            </w:tcBorders>
          </w:tcPr>
          <w:p w:rsidR="00000000" w:rsidRDefault="00345D9D">
            <w:pPr>
              <w:pStyle w:val="ConsPlusNormal"/>
              <w:jc w:val="center"/>
            </w:pPr>
            <w:r>
              <w:t>1467</w:t>
            </w:r>
          </w:p>
        </w:tc>
      </w:tr>
      <w:tr w:rsidR="00000000">
        <w:tc>
          <w:tcPr>
            <w:tcW w:w="6743" w:type="dxa"/>
            <w:tcBorders>
              <w:left w:val="single" w:sz="4" w:space="0" w:color="auto"/>
              <w:right w:val="single" w:sz="4" w:space="0" w:color="auto"/>
            </w:tcBorders>
          </w:tcPr>
          <w:p w:rsidR="00000000" w:rsidRDefault="00345D9D">
            <w:pPr>
              <w:pStyle w:val="ConsPlusNormal"/>
            </w:pPr>
            <w:r>
              <w:t>Гудрон</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Двуокись марганца</w:t>
            </w:r>
          </w:p>
        </w:tc>
        <w:tc>
          <w:tcPr>
            <w:tcW w:w="2327" w:type="dxa"/>
            <w:tcBorders>
              <w:left w:val="single" w:sz="4" w:space="0" w:color="auto"/>
              <w:right w:val="single" w:sz="4" w:space="0" w:color="auto"/>
            </w:tcBorders>
          </w:tcPr>
          <w:p w:rsidR="00000000" w:rsidRDefault="00345D9D">
            <w:pPr>
              <w:pStyle w:val="ConsPlusNormal"/>
              <w:jc w:val="center"/>
            </w:pPr>
            <w:r>
              <w:t>1483</w:t>
            </w:r>
          </w:p>
        </w:tc>
      </w:tr>
      <w:tr w:rsidR="00000000">
        <w:tc>
          <w:tcPr>
            <w:tcW w:w="6743" w:type="dxa"/>
            <w:tcBorders>
              <w:left w:val="single" w:sz="4" w:space="0" w:color="auto"/>
              <w:right w:val="single" w:sz="4" w:space="0" w:color="auto"/>
            </w:tcBorders>
          </w:tcPr>
          <w:p w:rsidR="00000000" w:rsidRDefault="00345D9D">
            <w:pPr>
              <w:pStyle w:val="ConsPlusNormal"/>
            </w:pPr>
            <w:r>
              <w:t>Двуокись свинца</w:t>
            </w:r>
          </w:p>
        </w:tc>
        <w:tc>
          <w:tcPr>
            <w:tcW w:w="2327" w:type="dxa"/>
            <w:tcBorders>
              <w:left w:val="single" w:sz="4" w:space="0" w:color="auto"/>
              <w:right w:val="single" w:sz="4" w:space="0" w:color="auto"/>
            </w:tcBorders>
          </w:tcPr>
          <w:p w:rsidR="00000000" w:rsidRDefault="00345D9D">
            <w:pPr>
              <w:pStyle w:val="ConsPlusNormal"/>
              <w:jc w:val="center"/>
            </w:pPr>
            <w:r>
              <w:t>1872</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Диазодиметиланилин</w:t>
            </w:r>
          </w:p>
        </w:tc>
        <w:tc>
          <w:tcPr>
            <w:tcW w:w="2327" w:type="dxa"/>
            <w:tcBorders>
              <w:left w:val="single" w:sz="4" w:space="0" w:color="auto"/>
              <w:right w:val="single" w:sz="4" w:space="0" w:color="auto"/>
            </w:tcBorders>
          </w:tcPr>
          <w:p w:rsidR="00000000" w:rsidRDefault="00345D9D">
            <w:pPr>
              <w:pStyle w:val="ConsPlusNormal"/>
              <w:jc w:val="center"/>
            </w:pPr>
            <w:r>
              <w:t>9403</w:t>
            </w:r>
          </w:p>
        </w:tc>
      </w:tr>
      <w:tr w:rsidR="00000000">
        <w:tc>
          <w:tcPr>
            <w:tcW w:w="6743" w:type="dxa"/>
            <w:tcBorders>
              <w:left w:val="single" w:sz="4" w:space="0" w:color="auto"/>
              <w:right w:val="single" w:sz="4" w:space="0" w:color="auto"/>
            </w:tcBorders>
          </w:tcPr>
          <w:p w:rsidR="00000000" w:rsidRDefault="00345D9D">
            <w:pPr>
              <w:pStyle w:val="ConsPlusNormal"/>
            </w:pPr>
            <w:r>
              <w:t>Диазодиэтиланилин</w:t>
            </w:r>
          </w:p>
        </w:tc>
        <w:tc>
          <w:tcPr>
            <w:tcW w:w="2327" w:type="dxa"/>
            <w:tcBorders>
              <w:left w:val="single" w:sz="4" w:space="0" w:color="auto"/>
              <w:right w:val="single" w:sz="4" w:space="0" w:color="auto"/>
            </w:tcBorders>
          </w:tcPr>
          <w:p w:rsidR="00000000" w:rsidRDefault="00345D9D">
            <w:pPr>
              <w:pStyle w:val="ConsPlusNormal"/>
              <w:jc w:val="center"/>
            </w:pPr>
            <w:r>
              <w:t>9404</w:t>
            </w:r>
          </w:p>
        </w:tc>
      </w:tr>
      <w:tr w:rsidR="00000000">
        <w:tc>
          <w:tcPr>
            <w:tcW w:w="6743" w:type="dxa"/>
            <w:tcBorders>
              <w:left w:val="single" w:sz="4" w:space="0" w:color="auto"/>
              <w:right w:val="single" w:sz="4" w:space="0" w:color="auto"/>
            </w:tcBorders>
          </w:tcPr>
          <w:p w:rsidR="00000000" w:rsidRDefault="00345D9D">
            <w:pPr>
              <w:pStyle w:val="ConsPlusNormal"/>
            </w:pPr>
            <w:r>
              <w:t>Дивинилбензол,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9333</w:t>
            </w:r>
          </w:p>
        </w:tc>
      </w:tr>
      <w:tr w:rsidR="00000000">
        <w:tc>
          <w:tcPr>
            <w:tcW w:w="6743" w:type="dxa"/>
            <w:tcBorders>
              <w:left w:val="single" w:sz="4" w:space="0" w:color="auto"/>
              <w:right w:val="single" w:sz="4" w:space="0" w:color="auto"/>
            </w:tcBorders>
          </w:tcPr>
          <w:p w:rsidR="00000000" w:rsidRDefault="00345D9D">
            <w:pPr>
              <w:pStyle w:val="ConsPlusNormal"/>
            </w:pPr>
            <w:r>
              <w:t>Диизобутилен</w:t>
            </w:r>
          </w:p>
        </w:tc>
        <w:tc>
          <w:tcPr>
            <w:tcW w:w="2327" w:type="dxa"/>
            <w:tcBorders>
              <w:left w:val="single" w:sz="4" w:space="0" w:color="auto"/>
              <w:right w:val="single" w:sz="4" w:space="0" w:color="auto"/>
            </w:tcBorders>
          </w:tcPr>
          <w:p w:rsidR="00000000" w:rsidRDefault="00345D9D">
            <w:pPr>
              <w:pStyle w:val="ConsPlusNormal"/>
              <w:jc w:val="center"/>
            </w:pPr>
            <w:r>
              <w:t>2050</w:t>
            </w:r>
          </w:p>
        </w:tc>
      </w:tr>
      <w:tr w:rsidR="00000000">
        <w:tc>
          <w:tcPr>
            <w:tcW w:w="6743" w:type="dxa"/>
            <w:tcBorders>
              <w:left w:val="single" w:sz="4" w:space="0" w:color="auto"/>
              <w:right w:val="single" w:sz="4" w:space="0" w:color="auto"/>
            </w:tcBorders>
          </w:tcPr>
          <w:p w:rsidR="00000000" w:rsidRDefault="00345D9D">
            <w:pPr>
              <w:pStyle w:val="ConsPlusNormal"/>
            </w:pPr>
            <w:r>
              <w:t>Дикетен</w:t>
            </w:r>
          </w:p>
        </w:tc>
        <w:tc>
          <w:tcPr>
            <w:tcW w:w="2327" w:type="dxa"/>
            <w:tcBorders>
              <w:left w:val="single" w:sz="4" w:space="0" w:color="auto"/>
              <w:right w:val="single" w:sz="4" w:space="0" w:color="auto"/>
            </w:tcBorders>
          </w:tcPr>
          <w:p w:rsidR="00000000" w:rsidRDefault="00345D9D">
            <w:pPr>
              <w:pStyle w:val="ConsPlusNormal"/>
              <w:jc w:val="center"/>
            </w:pPr>
            <w:r>
              <w:t>2521</w:t>
            </w:r>
          </w:p>
        </w:tc>
      </w:tr>
      <w:tr w:rsidR="00000000">
        <w:tc>
          <w:tcPr>
            <w:tcW w:w="6743" w:type="dxa"/>
            <w:tcBorders>
              <w:left w:val="single" w:sz="4" w:space="0" w:color="auto"/>
              <w:right w:val="single" w:sz="4" w:space="0" w:color="auto"/>
            </w:tcBorders>
          </w:tcPr>
          <w:p w:rsidR="00000000" w:rsidRDefault="00345D9D">
            <w:pPr>
              <w:pStyle w:val="ConsPlusNormal"/>
            </w:pPr>
            <w:r>
              <w:t>Диметиламин безводный</w:t>
            </w:r>
          </w:p>
        </w:tc>
        <w:tc>
          <w:tcPr>
            <w:tcW w:w="2327" w:type="dxa"/>
            <w:tcBorders>
              <w:left w:val="single" w:sz="4" w:space="0" w:color="auto"/>
              <w:right w:val="single" w:sz="4" w:space="0" w:color="auto"/>
            </w:tcBorders>
          </w:tcPr>
          <w:p w:rsidR="00000000" w:rsidRDefault="00345D9D">
            <w:pPr>
              <w:pStyle w:val="ConsPlusNormal"/>
              <w:jc w:val="center"/>
            </w:pPr>
            <w:r>
              <w:t>1032</w:t>
            </w:r>
          </w:p>
        </w:tc>
      </w:tr>
      <w:tr w:rsidR="00000000">
        <w:tc>
          <w:tcPr>
            <w:tcW w:w="6743" w:type="dxa"/>
            <w:tcBorders>
              <w:left w:val="single" w:sz="4" w:space="0" w:color="auto"/>
              <w:right w:val="single" w:sz="4" w:space="0" w:color="auto"/>
            </w:tcBorders>
          </w:tcPr>
          <w:p w:rsidR="00000000" w:rsidRDefault="00345D9D">
            <w:pPr>
              <w:pStyle w:val="ConsPlusNormal"/>
            </w:pPr>
            <w:r>
              <w:t>Диметиламин, водный раствор</w:t>
            </w:r>
          </w:p>
        </w:tc>
        <w:tc>
          <w:tcPr>
            <w:tcW w:w="2327" w:type="dxa"/>
            <w:tcBorders>
              <w:left w:val="single" w:sz="4" w:space="0" w:color="auto"/>
              <w:right w:val="single" w:sz="4" w:space="0" w:color="auto"/>
            </w:tcBorders>
          </w:tcPr>
          <w:p w:rsidR="00000000" w:rsidRDefault="00345D9D">
            <w:pPr>
              <w:pStyle w:val="ConsPlusNormal"/>
              <w:jc w:val="center"/>
            </w:pPr>
            <w:r>
              <w:t>1160</w:t>
            </w:r>
          </w:p>
        </w:tc>
      </w:tr>
      <w:tr w:rsidR="00000000">
        <w:tc>
          <w:tcPr>
            <w:tcW w:w="6743" w:type="dxa"/>
            <w:tcBorders>
              <w:left w:val="single" w:sz="4" w:space="0" w:color="auto"/>
              <w:right w:val="single" w:sz="4" w:space="0" w:color="auto"/>
            </w:tcBorders>
          </w:tcPr>
          <w:p w:rsidR="00000000" w:rsidRDefault="00345D9D">
            <w:pPr>
              <w:pStyle w:val="ConsPlusNormal"/>
            </w:pPr>
            <w:r>
              <w:t>Диметиланилин</w:t>
            </w:r>
          </w:p>
        </w:tc>
        <w:tc>
          <w:tcPr>
            <w:tcW w:w="2327" w:type="dxa"/>
            <w:tcBorders>
              <w:left w:val="single" w:sz="4" w:space="0" w:color="auto"/>
              <w:right w:val="single" w:sz="4" w:space="0" w:color="auto"/>
            </w:tcBorders>
          </w:tcPr>
          <w:p w:rsidR="00000000" w:rsidRDefault="00345D9D">
            <w:pPr>
              <w:pStyle w:val="ConsPlusNormal"/>
              <w:jc w:val="center"/>
            </w:pPr>
            <w:r>
              <w:t>2253</w:t>
            </w:r>
          </w:p>
        </w:tc>
      </w:tr>
      <w:tr w:rsidR="00000000">
        <w:tc>
          <w:tcPr>
            <w:tcW w:w="6743" w:type="dxa"/>
            <w:tcBorders>
              <w:left w:val="single" w:sz="4" w:space="0" w:color="auto"/>
              <w:right w:val="single" w:sz="4" w:space="0" w:color="auto"/>
            </w:tcBorders>
          </w:tcPr>
          <w:p w:rsidR="00000000" w:rsidRDefault="00345D9D">
            <w:pPr>
              <w:pStyle w:val="ConsPlusNormal"/>
            </w:pPr>
            <w:r>
              <w:t>Диметилдихлорсилан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1162</w:t>
            </w:r>
          </w:p>
        </w:tc>
      </w:tr>
      <w:tr w:rsidR="00000000">
        <w:tc>
          <w:tcPr>
            <w:tcW w:w="6743" w:type="dxa"/>
            <w:tcBorders>
              <w:left w:val="single" w:sz="4" w:space="0" w:color="auto"/>
              <w:right w:val="single" w:sz="4" w:space="0" w:color="auto"/>
            </w:tcBorders>
          </w:tcPr>
          <w:p w:rsidR="00000000" w:rsidRDefault="00345D9D">
            <w:pPr>
              <w:pStyle w:val="ConsPlusNormal"/>
            </w:pPr>
            <w:r>
              <w:t>Диметилхлорметилхлорсилан</w:t>
            </w:r>
          </w:p>
        </w:tc>
        <w:tc>
          <w:tcPr>
            <w:tcW w:w="2327" w:type="dxa"/>
            <w:tcBorders>
              <w:left w:val="single" w:sz="4" w:space="0" w:color="auto"/>
              <w:right w:val="single" w:sz="4" w:space="0" w:color="auto"/>
            </w:tcBorders>
          </w:tcPr>
          <w:p w:rsidR="00000000" w:rsidRDefault="00345D9D">
            <w:pPr>
              <w:pStyle w:val="ConsPlusNormal"/>
              <w:jc w:val="center"/>
            </w:pPr>
            <w:r>
              <w:t>9306</w:t>
            </w:r>
          </w:p>
        </w:tc>
      </w:tr>
      <w:tr w:rsidR="00000000">
        <w:tc>
          <w:tcPr>
            <w:tcW w:w="6743" w:type="dxa"/>
            <w:tcBorders>
              <w:left w:val="single" w:sz="4" w:space="0" w:color="auto"/>
              <w:right w:val="single" w:sz="4" w:space="0" w:color="auto"/>
            </w:tcBorders>
          </w:tcPr>
          <w:p w:rsidR="00000000" w:rsidRDefault="00345D9D">
            <w:pPr>
              <w:pStyle w:val="ConsPlusNormal"/>
            </w:pPr>
            <w:r>
              <w:t>Диметилхлорсилан</w:t>
            </w:r>
          </w:p>
        </w:tc>
        <w:tc>
          <w:tcPr>
            <w:tcW w:w="2327" w:type="dxa"/>
            <w:tcBorders>
              <w:left w:val="single" w:sz="4" w:space="0" w:color="auto"/>
              <w:right w:val="single" w:sz="4" w:space="0" w:color="auto"/>
            </w:tcBorders>
          </w:tcPr>
          <w:p w:rsidR="00000000" w:rsidRDefault="00345D9D">
            <w:pPr>
              <w:pStyle w:val="ConsPlusNormal"/>
              <w:jc w:val="center"/>
            </w:pPr>
            <w:r>
              <w:t>9314</w:t>
            </w:r>
          </w:p>
        </w:tc>
      </w:tr>
      <w:tr w:rsidR="00000000">
        <w:tc>
          <w:tcPr>
            <w:tcW w:w="6743" w:type="dxa"/>
            <w:tcBorders>
              <w:left w:val="single" w:sz="4" w:space="0" w:color="auto"/>
              <w:right w:val="single" w:sz="4" w:space="0" w:color="auto"/>
            </w:tcBorders>
          </w:tcPr>
          <w:p w:rsidR="00000000" w:rsidRDefault="00345D9D">
            <w:pPr>
              <w:pStyle w:val="ConsPlusNormal"/>
            </w:pPr>
            <w:r>
              <w:t>Динитробензолы</w:t>
            </w:r>
          </w:p>
        </w:tc>
        <w:tc>
          <w:tcPr>
            <w:tcW w:w="2327" w:type="dxa"/>
            <w:tcBorders>
              <w:left w:val="single" w:sz="4" w:space="0" w:color="auto"/>
              <w:right w:val="single" w:sz="4" w:space="0" w:color="auto"/>
            </w:tcBorders>
          </w:tcPr>
          <w:p w:rsidR="00000000" w:rsidRDefault="00345D9D">
            <w:pPr>
              <w:pStyle w:val="ConsPlusNormal"/>
              <w:jc w:val="center"/>
            </w:pPr>
            <w:r>
              <w:t>1597</w:t>
            </w:r>
          </w:p>
        </w:tc>
      </w:tr>
      <w:tr w:rsidR="00000000">
        <w:tc>
          <w:tcPr>
            <w:tcW w:w="6743" w:type="dxa"/>
            <w:tcBorders>
              <w:left w:val="single" w:sz="4" w:space="0" w:color="auto"/>
              <w:right w:val="single" w:sz="4" w:space="0" w:color="auto"/>
            </w:tcBorders>
          </w:tcPr>
          <w:p w:rsidR="00000000" w:rsidRDefault="00345D9D">
            <w:pPr>
              <w:pStyle w:val="ConsPlusNormal"/>
            </w:pPr>
            <w:r>
              <w:t>Динтроксилолы</w:t>
            </w:r>
          </w:p>
        </w:tc>
        <w:tc>
          <w:tcPr>
            <w:tcW w:w="2327" w:type="dxa"/>
            <w:tcBorders>
              <w:left w:val="single" w:sz="4" w:space="0" w:color="auto"/>
              <w:right w:val="single" w:sz="4" w:space="0" w:color="auto"/>
            </w:tcBorders>
          </w:tcPr>
          <w:p w:rsidR="00000000" w:rsidRDefault="00345D9D">
            <w:pPr>
              <w:pStyle w:val="ConsPlusNormal"/>
              <w:jc w:val="center"/>
            </w:pPr>
            <w:r>
              <w:t>9604</w:t>
            </w:r>
          </w:p>
        </w:tc>
      </w:tr>
      <w:tr w:rsidR="00000000">
        <w:tc>
          <w:tcPr>
            <w:tcW w:w="6743" w:type="dxa"/>
            <w:tcBorders>
              <w:left w:val="single" w:sz="4" w:space="0" w:color="auto"/>
              <w:right w:val="single" w:sz="4" w:space="0" w:color="auto"/>
            </w:tcBorders>
          </w:tcPr>
          <w:p w:rsidR="00000000" w:rsidRDefault="00345D9D">
            <w:pPr>
              <w:pStyle w:val="ConsPlusNormal"/>
            </w:pPr>
            <w:r>
              <w:t>Динитронафталин</w:t>
            </w:r>
          </w:p>
        </w:tc>
        <w:tc>
          <w:tcPr>
            <w:tcW w:w="2327" w:type="dxa"/>
            <w:tcBorders>
              <w:left w:val="single" w:sz="4" w:space="0" w:color="auto"/>
              <w:right w:val="single" w:sz="4" w:space="0" w:color="auto"/>
            </w:tcBorders>
          </w:tcPr>
          <w:p w:rsidR="00000000" w:rsidRDefault="00345D9D">
            <w:pPr>
              <w:pStyle w:val="ConsPlusNormal"/>
              <w:jc w:val="center"/>
            </w:pPr>
            <w:r>
              <w:t>9605</w:t>
            </w:r>
          </w:p>
        </w:tc>
      </w:tr>
      <w:tr w:rsidR="00000000">
        <w:tc>
          <w:tcPr>
            <w:tcW w:w="6743" w:type="dxa"/>
            <w:tcBorders>
              <w:left w:val="single" w:sz="4" w:space="0" w:color="auto"/>
              <w:right w:val="single" w:sz="4" w:space="0" w:color="auto"/>
            </w:tcBorders>
          </w:tcPr>
          <w:p w:rsidR="00000000" w:rsidRDefault="00345D9D">
            <w:pPr>
              <w:pStyle w:val="ConsPlusNormal"/>
            </w:pPr>
            <w:r>
              <w:t>Динитротолуолы, содержание не менее 10% воды</w:t>
            </w:r>
          </w:p>
        </w:tc>
        <w:tc>
          <w:tcPr>
            <w:tcW w:w="2327" w:type="dxa"/>
            <w:tcBorders>
              <w:left w:val="single" w:sz="4" w:space="0" w:color="auto"/>
              <w:right w:val="single" w:sz="4" w:space="0" w:color="auto"/>
            </w:tcBorders>
          </w:tcPr>
          <w:p w:rsidR="00000000" w:rsidRDefault="00345D9D">
            <w:pPr>
              <w:pStyle w:val="ConsPlusNormal"/>
              <w:jc w:val="center"/>
            </w:pPr>
            <w:r>
              <w:t>2038</w:t>
            </w:r>
          </w:p>
        </w:tc>
      </w:tr>
      <w:tr w:rsidR="00000000">
        <w:tc>
          <w:tcPr>
            <w:tcW w:w="6743" w:type="dxa"/>
            <w:tcBorders>
              <w:left w:val="single" w:sz="4" w:space="0" w:color="auto"/>
              <w:right w:val="single" w:sz="4" w:space="0" w:color="auto"/>
            </w:tcBorders>
          </w:tcPr>
          <w:p w:rsidR="00000000" w:rsidRDefault="00345D9D">
            <w:pPr>
              <w:pStyle w:val="ConsPlusNormal"/>
            </w:pPr>
            <w:r>
              <w:t>Динитрофенолы, содержание не менее 15% воды</w:t>
            </w:r>
          </w:p>
        </w:tc>
        <w:tc>
          <w:tcPr>
            <w:tcW w:w="2327" w:type="dxa"/>
            <w:tcBorders>
              <w:left w:val="single" w:sz="4" w:space="0" w:color="auto"/>
              <w:right w:val="single" w:sz="4" w:space="0" w:color="auto"/>
            </w:tcBorders>
          </w:tcPr>
          <w:p w:rsidR="00000000" w:rsidRDefault="00345D9D">
            <w:pPr>
              <w:pStyle w:val="ConsPlusNormal"/>
              <w:jc w:val="center"/>
            </w:pPr>
            <w:r>
              <w:t>1320</w:t>
            </w:r>
          </w:p>
        </w:tc>
      </w:tr>
      <w:tr w:rsidR="00000000">
        <w:tc>
          <w:tcPr>
            <w:tcW w:w="6743" w:type="dxa"/>
            <w:tcBorders>
              <w:left w:val="single" w:sz="4" w:space="0" w:color="auto"/>
              <w:right w:val="single" w:sz="4" w:space="0" w:color="auto"/>
            </w:tcBorders>
          </w:tcPr>
          <w:p w:rsidR="00000000" w:rsidRDefault="00345D9D">
            <w:pPr>
              <w:pStyle w:val="ConsPlusNormal"/>
            </w:pPr>
            <w:r>
              <w:t>Динитрохлорбензол</w:t>
            </w:r>
          </w:p>
        </w:tc>
        <w:tc>
          <w:tcPr>
            <w:tcW w:w="2327" w:type="dxa"/>
            <w:tcBorders>
              <w:left w:val="single" w:sz="4" w:space="0" w:color="auto"/>
              <w:right w:val="single" w:sz="4" w:space="0" w:color="auto"/>
            </w:tcBorders>
          </w:tcPr>
          <w:p w:rsidR="00000000" w:rsidRDefault="00345D9D">
            <w:pPr>
              <w:pStyle w:val="ConsPlusNormal"/>
              <w:jc w:val="center"/>
            </w:pPr>
            <w:r>
              <w:t>1577</w:t>
            </w:r>
          </w:p>
        </w:tc>
      </w:tr>
      <w:tr w:rsidR="00000000">
        <w:tc>
          <w:tcPr>
            <w:tcW w:w="6743" w:type="dxa"/>
            <w:tcBorders>
              <w:left w:val="single" w:sz="4" w:space="0" w:color="auto"/>
              <w:right w:val="single" w:sz="4" w:space="0" w:color="auto"/>
            </w:tcBorders>
          </w:tcPr>
          <w:p w:rsidR="00000000" w:rsidRDefault="00345D9D">
            <w:pPr>
              <w:pStyle w:val="ConsPlusNormal"/>
            </w:pPr>
            <w:r>
              <w:t>Дисперсии щелочных металлов</w:t>
            </w:r>
          </w:p>
        </w:tc>
        <w:tc>
          <w:tcPr>
            <w:tcW w:w="2327" w:type="dxa"/>
            <w:tcBorders>
              <w:left w:val="single" w:sz="4" w:space="0" w:color="auto"/>
              <w:right w:val="single" w:sz="4" w:space="0" w:color="auto"/>
            </w:tcBorders>
          </w:tcPr>
          <w:p w:rsidR="00000000" w:rsidRDefault="00345D9D">
            <w:pPr>
              <w:pStyle w:val="ConsPlusNormal"/>
              <w:jc w:val="center"/>
            </w:pPr>
            <w:r>
              <w:t>1391</w:t>
            </w:r>
          </w:p>
        </w:tc>
      </w:tr>
      <w:tr w:rsidR="00000000">
        <w:tc>
          <w:tcPr>
            <w:tcW w:w="6743" w:type="dxa"/>
            <w:tcBorders>
              <w:left w:val="single" w:sz="4" w:space="0" w:color="auto"/>
              <w:right w:val="single" w:sz="4" w:space="0" w:color="auto"/>
            </w:tcBorders>
          </w:tcPr>
          <w:p w:rsidR="00000000" w:rsidRDefault="00345D9D">
            <w:pPr>
              <w:pStyle w:val="ConsPlusNormal"/>
            </w:pPr>
            <w:r>
              <w:t>Дистиллят вакуумный</w:t>
            </w:r>
          </w:p>
        </w:tc>
        <w:tc>
          <w:tcPr>
            <w:tcW w:w="2327" w:type="dxa"/>
            <w:tcBorders>
              <w:left w:val="single" w:sz="4" w:space="0" w:color="auto"/>
              <w:right w:val="single" w:sz="4" w:space="0" w:color="auto"/>
            </w:tcBorders>
          </w:tcPr>
          <w:p w:rsidR="00000000" w:rsidRDefault="00345D9D">
            <w:pPr>
              <w:pStyle w:val="ConsPlusNormal"/>
              <w:jc w:val="center"/>
            </w:pPr>
            <w:r>
              <w:t>9953</w:t>
            </w:r>
          </w:p>
        </w:tc>
      </w:tr>
      <w:tr w:rsidR="00000000">
        <w:tc>
          <w:tcPr>
            <w:tcW w:w="6743" w:type="dxa"/>
            <w:tcBorders>
              <w:left w:val="single" w:sz="4" w:space="0" w:color="auto"/>
              <w:right w:val="single" w:sz="4" w:space="0" w:color="auto"/>
            </w:tcBorders>
          </w:tcPr>
          <w:p w:rsidR="00000000" w:rsidRDefault="00345D9D">
            <w:pPr>
              <w:pStyle w:val="ConsPlusNormal"/>
            </w:pPr>
            <w:r>
              <w:t>Дифторхлорметан</w:t>
            </w:r>
          </w:p>
        </w:tc>
        <w:tc>
          <w:tcPr>
            <w:tcW w:w="2327" w:type="dxa"/>
            <w:tcBorders>
              <w:left w:val="single" w:sz="4" w:space="0" w:color="auto"/>
              <w:right w:val="single" w:sz="4" w:space="0" w:color="auto"/>
            </w:tcBorders>
          </w:tcPr>
          <w:p w:rsidR="00000000" w:rsidRDefault="00345D9D">
            <w:pPr>
              <w:pStyle w:val="ConsPlusNormal"/>
              <w:jc w:val="center"/>
            </w:pPr>
            <w:r>
              <w:t>1018</w:t>
            </w:r>
          </w:p>
        </w:tc>
      </w:tr>
      <w:tr w:rsidR="00000000">
        <w:tc>
          <w:tcPr>
            <w:tcW w:w="6743" w:type="dxa"/>
            <w:tcBorders>
              <w:left w:val="single" w:sz="4" w:space="0" w:color="auto"/>
              <w:right w:val="single" w:sz="4" w:space="0" w:color="auto"/>
            </w:tcBorders>
          </w:tcPr>
          <w:p w:rsidR="00000000" w:rsidRDefault="00345D9D">
            <w:pPr>
              <w:pStyle w:val="ConsPlusNormal"/>
            </w:pPr>
            <w:r>
              <w:t>Дифторхлорэтан</w:t>
            </w:r>
          </w:p>
        </w:tc>
        <w:tc>
          <w:tcPr>
            <w:tcW w:w="2327" w:type="dxa"/>
            <w:tcBorders>
              <w:left w:val="single" w:sz="4" w:space="0" w:color="auto"/>
              <w:right w:val="single" w:sz="4" w:space="0" w:color="auto"/>
            </w:tcBorders>
          </w:tcPr>
          <w:p w:rsidR="00000000" w:rsidRDefault="00345D9D">
            <w:pPr>
              <w:pStyle w:val="ConsPlusNormal"/>
              <w:jc w:val="center"/>
            </w:pPr>
            <w:r>
              <w:t>2517</w:t>
            </w:r>
          </w:p>
        </w:tc>
      </w:tr>
      <w:tr w:rsidR="00000000">
        <w:tc>
          <w:tcPr>
            <w:tcW w:w="6743" w:type="dxa"/>
            <w:tcBorders>
              <w:left w:val="single" w:sz="4" w:space="0" w:color="auto"/>
              <w:right w:val="single" w:sz="4" w:space="0" w:color="auto"/>
            </w:tcBorders>
          </w:tcPr>
          <w:p w:rsidR="00000000" w:rsidRDefault="00345D9D">
            <w:pPr>
              <w:pStyle w:val="ConsPlusNormal"/>
            </w:pPr>
            <w:r>
              <w:t>Дифторэтилен-1,1</w:t>
            </w:r>
          </w:p>
        </w:tc>
        <w:tc>
          <w:tcPr>
            <w:tcW w:w="2327" w:type="dxa"/>
            <w:tcBorders>
              <w:left w:val="single" w:sz="4" w:space="0" w:color="auto"/>
              <w:right w:val="single" w:sz="4" w:space="0" w:color="auto"/>
            </w:tcBorders>
          </w:tcPr>
          <w:p w:rsidR="00000000" w:rsidRDefault="00345D9D">
            <w:pPr>
              <w:pStyle w:val="ConsPlusNormal"/>
              <w:jc w:val="center"/>
            </w:pPr>
            <w:r>
              <w:t>1959</w:t>
            </w:r>
          </w:p>
        </w:tc>
      </w:tr>
      <w:tr w:rsidR="00000000">
        <w:tc>
          <w:tcPr>
            <w:tcW w:w="6743" w:type="dxa"/>
            <w:tcBorders>
              <w:left w:val="single" w:sz="4" w:space="0" w:color="auto"/>
              <w:right w:val="single" w:sz="4" w:space="0" w:color="auto"/>
            </w:tcBorders>
          </w:tcPr>
          <w:p w:rsidR="00000000" w:rsidRDefault="00345D9D">
            <w:pPr>
              <w:pStyle w:val="ConsPlusNormal"/>
            </w:pPr>
            <w:r>
              <w:t>Дихлорамины</w:t>
            </w:r>
          </w:p>
        </w:tc>
        <w:tc>
          <w:tcPr>
            <w:tcW w:w="2327" w:type="dxa"/>
            <w:tcBorders>
              <w:left w:val="single" w:sz="4" w:space="0" w:color="auto"/>
              <w:right w:val="single" w:sz="4" w:space="0" w:color="auto"/>
            </w:tcBorders>
          </w:tcPr>
          <w:p w:rsidR="00000000" w:rsidRDefault="00345D9D">
            <w:pPr>
              <w:pStyle w:val="ConsPlusNormal"/>
              <w:jc w:val="center"/>
            </w:pPr>
            <w:r>
              <w:t>9502</w:t>
            </w:r>
          </w:p>
        </w:tc>
      </w:tr>
      <w:tr w:rsidR="00000000">
        <w:tc>
          <w:tcPr>
            <w:tcW w:w="6743" w:type="dxa"/>
            <w:tcBorders>
              <w:left w:val="single" w:sz="4" w:space="0" w:color="auto"/>
              <w:right w:val="single" w:sz="4" w:space="0" w:color="auto"/>
            </w:tcBorders>
          </w:tcPr>
          <w:p w:rsidR="00000000" w:rsidRDefault="00345D9D">
            <w:pPr>
              <w:pStyle w:val="ConsPlusNormal"/>
            </w:pPr>
            <w:r>
              <w:t>Дихлорбензол-1,2</w:t>
            </w:r>
          </w:p>
        </w:tc>
        <w:tc>
          <w:tcPr>
            <w:tcW w:w="2327" w:type="dxa"/>
            <w:tcBorders>
              <w:left w:val="single" w:sz="4" w:space="0" w:color="auto"/>
              <w:right w:val="single" w:sz="4" w:space="0" w:color="auto"/>
            </w:tcBorders>
          </w:tcPr>
          <w:p w:rsidR="00000000" w:rsidRDefault="00345D9D">
            <w:pPr>
              <w:pStyle w:val="ConsPlusNormal"/>
              <w:jc w:val="center"/>
            </w:pPr>
            <w:r>
              <w:t>1591</w:t>
            </w:r>
          </w:p>
        </w:tc>
      </w:tr>
      <w:tr w:rsidR="00000000">
        <w:tc>
          <w:tcPr>
            <w:tcW w:w="6743" w:type="dxa"/>
            <w:tcBorders>
              <w:left w:val="single" w:sz="4" w:space="0" w:color="auto"/>
              <w:right w:val="single" w:sz="4" w:space="0" w:color="auto"/>
            </w:tcBorders>
          </w:tcPr>
          <w:p w:rsidR="00000000" w:rsidRDefault="00345D9D">
            <w:pPr>
              <w:pStyle w:val="ConsPlusNormal"/>
            </w:pPr>
            <w:r>
              <w:t>Дихлорбензол-1,4</w:t>
            </w:r>
          </w:p>
        </w:tc>
        <w:tc>
          <w:tcPr>
            <w:tcW w:w="2327" w:type="dxa"/>
            <w:tcBorders>
              <w:left w:val="single" w:sz="4" w:space="0" w:color="auto"/>
              <w:right w:val="single" w:sz="4" w:space="0" w:color="auto"/>
            </w:tcBorders>
          </w:tcPr>
          <w:p w:rsidR="00000000" w:rsidRDefault="00345D9D">
            <w:pPr>
              <w:pStyle w:val="ConsPlusNormal"/>
              <w:jc w:val="center"/>
            </w:pPr>
            <w:r>
              <w:t>1592</w:t>
            </w:r>
          </w:p>
        </w:tc>
      </w:tr>
      <w:tr w:rsidR="00000000">
        <w:tc>
          <w:tcPr>
            <w:tcW w:w="6743" w:type="dxa"/>
            <w:tcBorders>
              <w:left w:val="single" w:sz="4" w:space="0" w:color="auto"/>
              <w:right w:val="single" w:sz="4" w:space="0" w:color="auto"/>
            </w:tcBorders>
          </w:tcPr>
          <w:p w:rsidR="00000000" w:rsidRDefault="00345D9D">
            <w:pPr>
              <w:pStyle w:val="ConsPlusNormal"/>
            </w:pPr>
            <w:r>
              <w:t>Дихлорнитробензол</w:t>
            </w:r>
          </w:p>
        </w:tc>
        <w:tc>
          <w:tcPr>
            <w:tcW w:w="2327" w:type="dxa"/>
            <w:tcBorders>
              <w:left w:val="single" w:sz="4" w:space="0" w:color="auto"/>
              <w:right w:val="single" w:sz="4" w:space="0" w:color="auto"/>
            </w:tcBorders>
          </w:tcPr>
          <w:p w:rsidR="00000000" w:rsidRDefault="00345D9D">
            <w:pPr>
              <w:pStyle w:val="ConsPlusNormal"/>
              <w:jc w:val="center"/>
            </w:pPr>
            <w:r>
              <w:t>1578</w:t>
            </w:r>
          </w:p>
        </w:tc>
      </w:tr>
      <w:tr w:rsidR="00000000">
        <w:tc>
          <w:tcPr>
            <w:tcW w:w="6743" w:type="dxa"/>
            <w:tcBorders>
              <w:left w:val="single" w:sz="4" w:space="0" w:color="auto"/>
              <w:right w:val="single" w:sz="4" w:space="0" w:color="auto"/>
            </w:tcBorders>
          </w:tcPr>
          <w:p w:rsidR="00000000" w:rsidRDefault="00345D9D">
            <w:pPr>
              <w:pStyle w:val="ConsPlusNormal"/>
            </w:pPr>
            <w:r>
              <w:t>Дихлорэтан</w:t>
            </w:r>
          </w:p>
        </w:tc>
        <w:tc>
          <w:tcPr>
            <w:tcW w:w="2327" w:type="dxa"/>
            <w:tcBorders>
              <w:left w:val="single" w:sz="4" w:space="0" w:color="auto"/>
              <w:right w:val="single" w:sz="4" w:space="0" w:color="auto"/>
            </w:tcBorders>
          </w:tcPr>
          <w:p w:rsidR="00000000" w:rsidRDefault="00345D9D">
            <w:pPr>
              <w:pStyle w:val="ConsPlusNormal"/>
              <w:jc w:val="center"/>
            </w:pPr>
            <w:r>
              <w:t>1184</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Дихлорэтилен-1,2</w:t>
            </w:r>
          </w:p>
        </w:tc>
        <w:tc>
          <w:tcPr>
            <w:tcW w:w="2327" w:type="dxa"/>
            <w:tcBorders>
              <w:left w:val="single" w:sz="4" w:space="0" w:color="auto"/>
              <w:right w:val="single" w:sz="4" w:space="0" w:color="auto"/>
            </w:tcBorders>
          </w:tcPr>
          <w:p w:rsidR="00000000" w:rsidRDefault="00345D9D">
            <w:pPr>
              <w:pStyle w:val="ConsPlusNormal"/>
              <w:jc w:val="center"/>
            </w:pPr>
            <w:r>
              <w:t>1150</w:t>
            </w:r>
          </w:p>
        </w:tc>
      </w:tr>
      <w:tr w:rsidR="00000000">
        <w:tc>
          <w:tcPr>
            <w:tcW w:w="6743" w:type="dxa"/>
            <w:tcBorders>
              <w:left w:val="single" w:sz="4" w:space="0" w:color="auto"/>
              <w:right w:val="single" w:sz="4" w:space="0" w:color="auto"/>
            </w:tcBorders>
          </w:tcPr>
          <w:p w:rsidR="00000000" w:rsidRDefault="00345D9D">
            <w:pPr>
              <w:pStyle w:val="ConsPlusNormal"/>
            </w:pPr>
            <w:r>
              <w:t>Дициклопентадиен</w:t>
            </w:r>
          </w:p>
        </w:tc>
        <w:tc>
          <w:tcPr>
            <w:tcW w:w="2327" w:type="dxa"/>
            <w:tcBorders>
              <w:left w:val="single" w:sz="4" w:space="0" w:color="auto"/>
              <w:right w:val="single" w:sz="4" w:space="0" w:color="auto"/>
            </w:tcBorders>
          </w:tcPr>
          <w:p w:rsidR="00000000" w:rsidRDefault="00345D9D">
            <w:pPr>
              <w:pStyle w:val="ConsPlusNormal"/>
              <w:jc w:val="center"/>
            </w:pPr>
            <w:r>
              <w:t>2048</w:t>
            </w:r>
          </w:p>
        </w:tc>
      </w:tr>
      <w:tr w:rsidR="00000000">
        <w:tc>
          <w:tcPr>
            <w:tcW w:w="6743" w:type="dxa"/>
            <w:tcBorders>
              <w:left w:val="single" w:sz="4" w:space="0" w:color="auto"/>
              <w:right w:val="single" w:sz="4" w:space="0" w:color="auto"/>
            </w:tcBorders>
          </w:tcPr>
          <w:p w:rsidR="00000000" w:rsidRDefault="00345D9D">
            <w:pPr>
              <w:pStyle w:val="ConsPlusNormal"/>
            </w:pPr>
            <w:r>
              <w:t>Диэтиламин</w:t>
            </w:r>
          </w:p>
        </w:tc>
        <w:tc>
          <w:tcPr>
            <w:tcW w:w="2327" w:type="dxa"/>
            <w:tcBorders>
              <w:left w:val="single" w:sz="4" w:space="0" w:color="auto"/>
              <w:right w:val="single" w:sz="4" w:space="0" w:color="auto"/>
            </w:tcBorders>
          </w:tcPr>
          <w:p w:rsidR="00000000" w:rsidRDefault="00345D9D">
            <w:pPr>
              <w:pStyle w:val="ConsPlusNormal"/>
              <w:jc w:val="center"/>
            </w:pPr>
            <w:r>
              <w:t>1154</w:t>
            </w:r>
          </w:p>
        </w:tc>
      </w:tr>
      <w:tr w:rsidR="00000000">
        <w:tc>
          <w:tcPr>
            <w:tcW w:w="6743" w:type="dxa"/>
            <w:tcBorders>
              <w:left w:val="single" w:sz="4" w:space="0" w:color="auto"/>
              <w:right w:val="single" w:sz="4" w:space="0" w:color="auto"/>
            </w:tcBorders>
          </w:tcPr>
          <w:p w:rsidR="00000000" w:rsidRDefault="00345D9D">
            <w:pPr>
              <w:pStyle w:val="ConsPlusNormal"/>
            </w:pPr>
            <w:r>
              <w:t>Диэтиланилин</w:t>
            </w:r>
          </w:p>
        </w:tc>
        <w:tc>
          <w:tcPr>
            <w:tcW w:w="2327" w:type="dxa"/>
            <w:tcBorders>
              <w:left w:val="single" w:sz="4" w:space="0" w:color="auto"/>
              <w:right w:val="single" w:sz="4" w:space="0" w:color="auto"/>
            </w:tcBorders>
          </w:tcPr>
          <w:p w:rsidR="00000000" w:rsidRDefault="00345D9D">
            <w:pPr>
              <w:pStyle w:val="ConsPlusNormal"/>
              <w:jc w:val="center"/>
            </w:pPr>
            <w:r>
              <w:t>2432</w:t>
            </w:r>
          </w:p>
        </w:tc>
      </w:tr>
      <w:tr w:rsidR="00000000">
        <w:tc>
          <w:tcPr>
            <w:tcW w:w="6743" w:type="dxa"/>
            <w:tcBorders>
              <w:left w:val="single" w:sz="4" w:space="0" w:color="auto"/>
              <w:right w:val="single" w:sz="4" w:space="0" w:color="auto"/>
            </w:tcBorders>
          </w:tcPr>
          <w:p w:rsidR="00000000" w:rsidRDefault="00345D9D">
            <w:pPr>
              <w:pStyle w:val="ConsPlusNormal"/>
            </w:pPr>
            <w:r>
              <w:t>Диэтилбензол</w:t>
            </w:r>
          </w:p>
        </w:tc>
        <w:tc>
          <w:tcPr>
            <w:tcW w:w="2327" w:type="dxa"/>
            <w:tcBorders>
              <w:left w:val="single" w:sz="4" w:space="0" w:color="auto"/>
              <w:right w:val="single" w:sz="4" w:space="0" w:color="auto"/>
            </w:tcBorders>
          </w:tcPr>
          <w:p w:rsidR="00000000" w:rsidRDefault="00345D9D">
            <w:pPr>
              <w:pStyle w:val="ConsPlusNormal"/>
              <w:jc w:val="center"/>
            </w:pPr>
            <w:r>
              <w:t>2049</w:t>
            </w:r>
          </w:p>
        </w:tc>
      </w:tr>
      <w:tr w:rsidR="00000000">
        <w:tc>
          <w:tcPr>
            <w:tcW w:w="6743" w:type="dxa"/>
            <w:tcBorders>
              <w:left w:val="single" w:sz="4" w:space="0" w:color="auto"/>
              <w:right w:val="single" w:sz="4" w:space="0" w:color="auto"/>
            </w:tcBorders>
          </w:tcPr>
          <w:p w:rsidR="00000000" w:rsidRDefault="00345D9D">
            <w:pPr>
              <w:pStyle w:val="ConsPlusNormal"/>
            </w:pPr>
            <w:r>
              <w:t>Диэтилдихлорсилан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1767</w:t>
            </w:r>
          </w:p>
        </w:tc>
      </w:tr>
      <w:tr w:rsidR="00000000">
        <w:tc>
          <w:tcPr>
            <w:tcW w:w="6743" w:type="dxa"/>
            <w:tcBorders>
              <w:left w:val="single" w:sz="4" w:space="0" w:color="auto"/>
              <w:right w:val="single" w:sz="4" w:space="0" w:color="auto"/>
            </w:tcBorders>
          </w:tcPr>
          <w:p w:rsidR="00000000" w:rsidRDefault="00345D9D">
            <w:pPr>
              <w:pStyle w:val="ConsPlusNormal"/>
            </w:pPr>
            <w:r>
              <w:t>Диэтиленглаколь</w:t>
            </w:r>
          </w:p>
        </w:tc>
        <w:tc>
          <w:tcPr>
            <w:tcW w:w="2327" w:type="dxa"/>
            <w:tcBorders>
              <w:left w:val="single" w:sz="4" w:space="0" w:color="auto"/>
              <w:right w:val="single" w:sz="4" w:space="0" w:color="auto"/>
            </w:tcBorders>
          </w:tcPr>
          <w:p w:rsidR="00000000" w:rsidRDefault="00345D9D">
            <w:pPr>
              <w:pStyle w:val="ConsPlusNormal"/>
              <w:jc w:val="center"/>
            </w:pPr>
            <w:r>
              <w:t>2778</w:t>
            </w:r>
          </w:p>
        </w:tc>
      </w:tr>
      <w:tr w:rsidR="00000000">
        <w:tc>
          <w:tcPr>
            <w:tcW w:w="6743" w:type="dxa"/>
            <w:tcBorders>
              <w:left w:val="single" w:sz="4" w:space="0" w:color="auto"/>
              <w:right w:val="single" w:sz="4" w:space="0" w:color="auto"/>
            </w:tcBorders>
          </w:tcPr>
          <w:p w:rsidR="00000000" w:rsidRDefault="00345D9D">
            <w:pPr>
              <w:pStyle w:val="ConsPlusNormal"/>
            </w:pPr>
            <w:r>
              <w:t>Диэтилкарбонат</w:t>
            </w:r>
          </w:p>
        </w:tc>
        <w:tc>
          <w:tcPr>
            <w:tcW w:w="2327" w:type="dxa"/>
            <w:tcBorders>
              <w:left w:val="single" w:sz="4" w:space="0" w:color="auto"/>
              <w:right w:val="single" w:sz="4" w:space="0" w:color="auto"/>
            </w:tcBorders>
          </w:tcPr>
          <w:p w:rsidR="00000000" w:rsidRDefault="00345D9D">
            <w:pPr>
              <w:pStyle w:val="ConsPlusNormal"/>
              <w:jc w:val="center"/>
            </w:pPr>
            <w:r>
              <w:t>2366</w:t>
            </w:r>
          </w:p>
        </w:tc>
      </w:tr>
      <w:tr w:rsidR="00000000">
        <w:tc>
          <w:tcPr>
            <w:tcW w:w="6743" w:type="dxa"/>
            <w:tcBorders>
              <w:left w:val="single" w:sz="4" w:space="0" w:color="auto"/>
              <w:right w:val="single" w:sz="4" w:space="0" w:color="auto"/>
            </w:tcBorders>
          </w:tcPr>
          <w:p w:rsidR="00000000" w:rsidRDefault="00345D9D">
            <w:pPr>
              <w:pStyle w:val="ConsPlusNormal"/>
            </w:pPr>
            <w:r>
              <w:t>Железо азотнокислое</w:t>
            </w:r>
          </w:p>
        </w:tc>
        <w:tc>
          <w:tcPr>
            <w:tcW w:w="2327" w:type="dxa"/>
            <w:tcBorders>
              <w:left w:val="single" w:sz="4" w:space="0" w:color="auto"/>
              <w:right w:val="single" w:sz="4" w:space="0" w:color="auto"/>
            </w:tcBorders>
          </w:tcPr>
          <w:p w:rsidR="00000000" w:rsidRDefault="00345D9D">
            <w:pPr>
              <w:pStyle w:val="ConsPlusNormal"/>
              <w:jc w:val="center"/>
            </w:pPr>
            <w:r>
              <w:t>1466</w:t>
            </w:r>
          </w:p>
        </w:tc>
      </w:tr>
      <w:tr w:rsidR="00000000">
        <w:tc>
          <w:tcPr>
            <w:tcW w:w="6743" w:type="dxa"/>
            <w:tcBorders>
              <w:left w:val="single" w:sz="4" w:space="0" w:color="auto"/>
              <w:right w:val="single" w:sz="4" w:space="0" w:color="auto"/>
            </w:tcBorders>
          </w:tcPr>
          <w:p w:rsidR="00000000" w:rsidRDefault="00345D9D">
            <w:pPr>
              <w:pStyle w:val="ConsPlusNormal"/>
            </w:pPr>
            <w:r>
              <w:t>Железо губчатое, отходы</w:t>
            </w:r>
          </w:p>
        </w:tc>
        <w:tc>
          <w:tcPr>
            <w:tcW w:w="2327" w:type="dxa"/>
            <w:tcBorders>
              <w:left w:val="single" w:sz="4" w:space="0" w:color="auto"/>
              <w:right w:val="single" w:sz="4" w:space="0" w:color="auto"/>
            </w:tcBorders>
          </w:tcPr>
          <w:p w:rsidR="00000000" w:rsidRDefault="00345D9D">
            <w:pPr>
              <w:pStyle w:val="ConsPlusNormal"/>
              <w:jc w:val="center"/>
            </w:pPr>
            <w:r>
              <w:t>1376</w:t>
            </w:r>
          </w:p>
        </w:tc>
      </w:tr>
      <w:tr w:rsidR="00000000">
        <w:tc>
          <w:tcPr>
            <w:tcW w:w="6743" w:type="dxa"/>
            <w:tcBorders>
              <w:left w:val="single" w:sz="4" w:space="0" w:color="auto"/>
              <w:right w:val="single" w:sz="4" w:space="0" w:color="auto"/>
            </w:tcBorders>
          </w:tcPr>
          <w:p w:rsidR="00000000" w:rsidRDefault="00345D9D">
            <w:pPr>
              <w:pStyle w:val="ConsPlusNormal"/>
            </w:pPr>
            <w:r>
              <w:t>Железо карбонильное</w:t>
            </w:r>
          </w:p>
        </w:tc>
        <w:tc>
          <w:tcPr>
            <w:tcW w:w="2327" w:type="dxa"/>
            <w:tcBorders>
              <w:left w:val="single" w:sz="4" w:space="0" w:color="auto"/>
              <w:right w:val="single" w:sz="4" w:space="0" w:color="auto"/>
            </w:tcBorders>
          </w:tcPr>
          <w:p w:rsidR="00000000" w:rsidRDefault="00345D9D">
            <w:pPr>
              <w:pStyle w:val="ConsPlusNormal"/>
              <w:jc w:val="center"/>
            </w:pPr>
            <w:r>
              <w:t>9405</w:t>
            </w:r>
          </w:p>
        </w:tc>
      </w:tr>
      <w:tr w:rsidR="00000000">
        <w:tc>
          <w:tcPr>
            <w:tcW w:w="6743" w:type="dxa"/>
            <w:tcBorders>
              <w:left w:val="single" w:sz="4" w:space="0" w:color="auto"/>
              <w:right w:val="single" w:sz="4" w:space="0" w:color="auto"/>
            </w:tcBorders>
          </w:tcPr>
          <w:p w:rsidR="00000000" w:rsidRDefault="00345D9D">
            <w:pPr>
              <w:pStyle w:val="ConsPlusNormal"/>
            </w:pPr>
            <w:r>
              <w:t>Жидкие продукты пиролиза</w:t>
            </w:r>
          </w:p>
        </w:tc>
        <w:tc>
          <w:tcPr>
            <w:tcW w:w="2327" w:type="dxa"/>
            <w:tcBorders>
              <w:left w:val="single" w:sz="4" w:space="0" w:color="auto"/>
              <w:right w:val="single" w:sz="4" w:space="0" w:color="auto"/>
            </w:tcBorders>
          </w:tcPr>
          <w:p w:rsidR="00000000" w:rsidRDefault="00345D9D">
            <w:pPr>
              <w:pStyle w:val="ConsPlusNormal"/>
              <w:jc w:val="center"/>
            </w:pPr>
            <w:r>
              <w:t>9316</w:t>
            </w:r>
          </w:p>
        </w:tc>
      </w:tr>
      <w:tr w:rsidR="00000000">
        <w:tc>
          <w:tcPr>
            <w:tcW w:w="6743" w:type="dxa"/>
            <w:tcBorders>
              <w:left w:val="single" w:sz="4" w:space="0" w:color="auto"/>
              <w:right w:val="single" w:sz="4" w:space="0" w:color="auto"/>
            </w:tcBorders>
          </w:tcPr>
          <w:p w:rsidR="00000000" w:rsidRDefault="00345D9D">
            <w:pPr>
              <w:pStyle w:val="ConsPlusNormal"/>
            </w:pPr>
            <w:r>
              <w:t>Жидкости гидротормозные БСК и ЭСК</w:t>
            </w:r>
          </w:p>
        </w:tc>
        <w:tc>
          <w:tcPr>
            <w:tcW w:w="2327" w:type="dxa"/>
            <w:tcBorders>
              <w:left w:val="single" w:sz="4" w:space="0" w:color="auto"/>
              <w:right w:val="single" w:sz="4" w:space="0" w:color="auto"/>
            </w:tcBorders>
          </w:tcPr>
          <w:p w:rsidR="00000000" w:rsidRDefault="00345D9D">
            <w:pPr>
              <w:pStyle w:val="ConsPlusNormal"/>
              <w:jc w:val="center"/>
            </w:pPr>
            <w:r>
              <w:t>1118</w:t>
            </w:r>
          </w:p>
        </w:tc>
      </w:tr>
      <w:tr w:rsidR="00000000">
        <w:tc>
          <w:tcPr>
            <w:tcW w:w="6743" w:type="dxa"/>
            <w:tcBorders>
              <w:left w:val="single" w:sz="4" w:space="0" w:color="auto"/>
              <w:right w:val="single" w:sz="4" w:space="0" w:color="auto"/>
            </w:tcBorders>
          </w:tcPr>
          <w:p w:rsidR="00000000" w:rsidRDefault="00345D9D">
            <w:pPr>
              <w:pStyle w:val="ConsPlusNormal"/>
            </w:pPr>
            <w:r>
              <w:t>Жидкости гидрофобизирующие</w:t>
            </w:r>
          </w:p>
        </w:tc>
        <w:tc>
          <w:tcPr>
            <w:tcW w:w="2327" w:type="dxa"/>
            <w:tcBorders>
              <w:left w:val="single" w:sz="4" w:space="0" w:color="auto"/>
              <w:right w:val="single" w:sz="4" w:space="0" w:color="auto"/>
            </w:tcBorders>
          </w:tcPr>
          <w:p w:rsidR="00000000" w:rsidRDefault="00345D9D">
            <w:pPr>
              <w:pStyle w:val="ConsPlusNormal"/>
              <w:jc w:val="center"/>
            </w:pPr>
            <w:r>
              <w:t>1760</w:t>
            </w:r>
          </w:p>
        </w:tc>
      </w:tr>
      <w:tr w:rsidR="00000000">
        <w:tc>
          <w:tcPr>
            <w:tcW w:w="6743" w:type="dxa"/>
            <w:tcBorders>
              <w:left w:val="single" w:sz="4" w:space="0" w:color="auto"/>
              <w:right w:val="single" w:sz="4" w:space="0" w:color="auto"/>
            </w:tcBorders>
          </w:tcPr>
          <w:p w:rsidR="00000000" w:rsidRDefault="00345D9D">
            <w:pPr>
              <w:pStyle w:val="ConsPlusNormal"/>
            </w:pPr>
            <w:r>
              <w:t>Жидкость "Арктика"</w:t>
            </w:r>
          </w:p>
        </w:tc>
        <w:tc>
          <w:tcPr>
            <w:tcW w:w="2327" w:type="dxa"/>
            <w:tcBorders>
              <w:left w:val="single" w:sz="4" w:space="0" w:color="auto"/>
              <w:right w:val="single" w:sz="4" w:space="0" w:color="auto"/>
            </w:tcBorders>
          </w:tcPr>
          <w:p w:rsidR="00000000" w:rsidRDefault="00345D9D">
            <w:pPr>
              <w:pStyle w:val="ConsPlusNormal"/>
              <w:jc w:val="center"/>
            </w:pPr>
            <w:r>
              <w:t>9307</w:t>
            </w:r>
          </w:p>
        </w:tc>
      </w:tr>
      <w:tr w:rsidR="00000000">
        <w:tc>
          <w:tcPr>
            <w:tcW w:w="6743" w:type="dxa"/>
            <w:tcBorders>
              <w:left w:val="single" w:sz="4" w:space="0" w:color="auto"/>
              <w:right w:val="single" w:sz="4" w:space="0" w:color="auto"/>
            </w:tcBorders>
          </w:tcPr>
          <w:p w:rsidR="00000000" w:rsidRDefault="00345D9D">
            <w:pPr>
              <w:pStyle w:val="ConsPlusNormal"/>
            </w:pPr>
            <w:r>
              <w:t>Жидкость "ИМ"</w:t>
            </w:r>
          </w:p>
        </w:tc>
        <w:tc>
          <w:tcPr>
            <w:tcW w:w="2327" w:type="dxa"/>
            <w:tcBorders>
              <w:left w:val="single" w:sz="4" w:space="0" w:color="auto"/>
              <w:right w:val="single" w:sz="4" w:space="0" w:color="auto"/>
            </w:tcBorders>
          </w:tcPr>
          <w:p w:rsidR="00000000" w:rsidRDefault="00345D9D">
            <w:pPr>
              <w:pStyle w:val="ConsPlusNormal"/>
              <w:jc w:val="center"/>
            </w:pPr>
            <w:r>
              <w:t>9308</w:t>
            </w:r>
          </w:p>
        </w:tc>
      </w:tr>
      <w:tr w:rsidR="00000000">
        <w:tc>
          <w:tcPr>
            <w:tcW w:w="6743" w:type="dxa"/>
            <w:tcBorders>
              <w:left w:val="single" w:sz="4" w:space="0" w:color="auto"/>
              <w:right w:val="single" w:sz="4" w:space="0" w:color="auto"/>
            </w:tcBorders>
          </w:tcPr>
          <w:p w:rsidR="00000000" w:rsidRDefault="00345D9D">
            <w:pPr>
              <w:pStyle w:val="ConsPlusNormal"/>
            </w:pPr>
            <w:r>
              <w:t>Жидкость "ИМ-5-23-73"</w:t>
            </w:r>
          </w:p>
        </w:tc>
        <w:tc>
          <w:tcPr>
            <w:tcW w:w="2327" w:type="dxa"/>
            <w:tcBorders>
              <w:left w:val="single" w:sz="4" w:space="0" w:color="auto"/>
              <w:right w:val="single" w:sz="4" w:space="0" w:color="auto"/>
            </w:tcBorders>
          </w:tcPr>
          <w:p w:rsidR="00000000" w:rsidRDefault="00345D9D">
            <w:pPr>
              <w:pStyle w:val="ConsPlusNormal"/>
              <w:jc w:val="center"/>
            </w:pPr>
            <w:r>
              <w:t>9309</w:t>
            </w:r>
          </w:p>
        </w:tc>
      </w:tr>
      <w:tr w:rsidR="00000000">
        <w:tc>
          <w:tcPr>
            <w:tcW w:w="6743" w:type="dxa"/>
            <w:tcBorders>
              <w:left w:val="single" w:sz="4" w:space="0" w:color="auto"/>
              <w:right w:val="single" w:sz="4" w:space="0" w:color="auto"/>
            </w:tcBorders>
          </w:tcPr>
          <w:p w:rsidR="00000000" w:rsidRDefault="00345D9D">
            <w:pPr>
              <w:pStyle w:val="ConsPlusNormal"/>
            </w:pPr>
            <w:r>
              <w:t>Жидкость "НИИСС-4"</w:t>
            </w:r>
          </w:p>
        </w:tc>
        <w:tc>
          <w:tcPr>
            <w:tcW w:w="2327" w:type="dxa"/>
            <w:tcBorders>
              <w:left w:val="single" w:sz="4" w:space="0" w:color="auto"/>
              <w:right w:val="single" w:sz="4" w:space="0" w:color="auto"/>
            </w:tcBorders>
          </w:tcPr>
          <w:p w:rsidR="00000000" w:rsidRDefault="00345D9D">
            <w:pPr>
              <w:pStyle w:val="ConsPlusNormal"/>
              <w:jc w:val="center"/>
            </w:pPr>
            <w:r>
              <w:t>9310</w:t>
            </w:r>
          </w:p>
        </w:tc>
      </w:tr>
      <w:tr w:rsidR="00000000">
        <w:tc>
          <w:tcPr>
            <w:tcW w:w="6743" w:type="dxa"/>
            <w:tcBorders>
              <w:left w:val="single" w:sz="4" w:space="0" w:color="auto"/>
              <w:right w:val="single" w:sz="4" w:space="0" w:color="auto"/>
            </w:tcBorders>
          </w:tcPr>
          <w:p w:rsidR="00000000" w:rsidRDefault="00345D9D">
            <w:pPr>
              <w:pStyle w:val="ConsPlusNormal"/>
            </w:pPr>
            <w:r>
              <w:t>Жидкость "ТГФ-М"</w:t>
            </w:r>
          </w:p>
        </w:tc>
        <w:tc>
          <w:tcPr>
            <w:tcW w:w="2327" w:type="dxa"/>
            <w:tcBorders>
              <w:left w:val="single" w:sz="4" w:space="0" w:color="auto"/>
              <w:right w:val="single" w:sz="4" w:space="0" w:color="auto"/>
            </w:tcBorders>
          </w:tcPr>
          <w:p w:rsidR="00000000" w:rsidRDefault="00345D9D">
            <w:pPr>
              <w:pStyle w:val="ConsPlusNormal"/>
              <w:jc w:val="center"/>
            </w:pPr>
            <w:r>
              <w:t>9311</w:t>
            </w:r>
          </w:p>
        </w:tc>
      </w:tr>
      <w:tr w:rsidR="00000000">
        <w:tc>
          <w:tcPr>
            <w:tcW w:w="6743" w:type="dxa"/>
            <w:tcBorders>
              <w:left w:val="single" w:sz="4" w:space="0" w:color="auto"/>
              <w:right w:val="single" w:sz="4" w:space="0" w:color="auto"/>
            </w:tcBorders>
          </w:tcPr>
          <w:p w:rsidR="00000000" w:rsidRDefault="00345D9D">
            <w:pPr>
              <w:pStyle w:val="ConsPlusNormal"/>
            </w:pPr>
            <w:r>
              <w:t>Жидкость "Холод-40"</w:t>
            </w:r>
          </w:p>
        </w:tc>
        <w:tc>
          <w:tcPr>
            <w:tcW w:w="2327" w:type="dxa"/>
            <w:tcBorders>
              <w:left w:val="single" w:sz="4" w:space="0" w:color="auto"/>
              <w:right w:val="single" w:sz="4" w:space="0" w:color="auto"/>
            </w:tcBorders>
          </w:tcPr>
          <w:p w:rsidR="00000000" w:rsidRDefault="00345D9D">
            <w:pPr>
              <w:pStyle w:val="ConsPlusNormal"/>
              <w:jc w:val="center"/>
            </w:pPr>
            <w:r>
              <w:t>9313</w:t>
            </w:r>
          </w:p>
        </w:tc>
      </w:tr>
      <w:tr w:rsidR="00000000">
        <w:tc>
          <w:tcPr>
            <w:tcW w:w="6743" w:type="dxa"/>
            <w:tcBorders>
              <w:left w:val="single" w:sz="4" w:space="0" w:color="auto"/>
              <w:right w:val="single" w:sz="4" w:space="0" w:color="auto"/>
            </w:tcBorders>
          </w:tcPr>
          <w:p w:rsidR="00000000" w:rsidRDefault="00345D9D">
            <w:pPr>
              <w:pStyle w:val="ConsPlusNormal"/>
            </w:pPr>
            <w:r>
              <w:t>Жидкость этиловая</w:t>
            </w:r>
          </w:p>
        </w:tc>
        <w:tc>
          <w:tcPr>
            <w:tcW w:w="2327" w:type="dxa"/>
            <w:tcBorders>
              <w:left w:val="single" w:sz="4" w:space="0" w:color="auto"/>
              <w:right w:val="single" w:sz="4" w:space="0" w:color="auto"/>
            </w:tcBorders>
          </w:tcPr>
          <w:p w:rsidR="00000000" w:rsidRDefault="00345D9D">
            <w:pPr>
              <w:pStyle w:val="ConsPlusNormal"/>
              <w:jc w:val="center"/>
            </w:pPr>
            <w:r>
              <w:t>1649</w:t>
            </w:r>
          </w:p>
        </w:tc>
      </w:tr>
      <w:tr w:rsidR="00000000">
        <w:tc>
          <w:tcPr>
            <w:tcW w:w="6743" w:type="dxa"/>
            <w:tcBorders>
              <w:left w:val="single" w:sz="4" w:space="0" w:color="auto"/>
              <w:right w:val="single" w:sz="4" w:space="0" w:color="auto"/>
            </w:tcBorders>
          </w:tcPr>
          <w:p w:rsidR="00000000" w:rsidRDefault="00345D9D">
            <w:pPr>
              <w:pStyle w:val="ConsPlusNormal"/>
            </w:pPr>
            <w:r>
              <w:t>Жмыхи</w:t>
            </w:r>
          </w:p>
        </w:tc>
        <w:tc>
          <w:tcPr>
            <w:tcW w:w="2327" w:type="dxa"/>
            <w:tcBorders>
              <w:left w:val="single" w:sz="4" w:space="0" w:color="auto"/>
              <w:right w:val="single" w:sz="4" w:space="0" w:color="auto"/>
            </w:tcBorders>
          </w:tcPr>
          <w:p w:rsidR="00000000" w:rsidRDefault="00345D9D">
            <w:pPr>
              <w:pStyle w:val="ConsPlusNormal"/>
              <w:jc w:val="center"/>
            </w:pPr>
            <w:r>
              <w:t>1386</w:t>
            </w:r>
          </w:p>
        </w:tc>
      </w:tr>
      <w:tr w:rsidR="00000000">
        <w:tc>
          <w:tcPr>
            <w:tcW w:w="6743" w:type="dxa"/>
            <w:tcBorders>
              <w:left w:val="single" w:sz="4" w:space="0" w:color="auto"/>
              <w:right w:val="single" w:sz="4" w:space="0" w:color="auto"/>
            </w:tcBorders>
          </w:tcPr>
          <w:p w:rsidR="00000000" w:rsidRDefault="00345D9D">
            <w:pPr>
              <w:pStyle w:val="ConsPlusNormal"/>
            </w:pPr>
            <w:r>
              <w:t>Закись азота</w:t>
            </w:r>
          </w:p>
        </w:tc>
        <w:tc>
          <w:tcPr>
            <w:tcW w:w="2327" w:type="dxa"/>
            <w:tcBorders>
              <w:left w:val="single" w:sz="4" w:space="0" w:color="auto"/>
              <w:right w:val="single" w:sz="4" w:space="0" w:color="auto"/>
            </w:tcBorders>
          </w:tcPr>
          <w:p w:rsidR="00000000" w:rsidRDefault="00345D9D">
            <w:pPr>
              <w:pStyle w:val="ConsPlusNormal"/>
              <w:jc w:val="center"/>
            </w:pPr>
            <w:r>
              <w:t>1070</w:t>
            </w:r>
          </w:p>
        </w:tc>
      </w:tr>
      <w:tr w:rsidR="00000000">
        <w:tc>
          <w:tcPr>
            <w:tcW w:w="6743" w:type="dxa"/>
            <w:tcBorders>
              <w:left w:val="single" w:sz="4" w:space="0" w:color="auto"/>
              <w:right w:val="single" w:sz="4" w:space="0" w:color="auto"/>
            </w:tcBorders>
          </w:tcPr>
          <w:p w:rsidR="00000000" w:rsidRDefault="00345D9D">
            <w:pPr>
              <w:pStyle w:val="ConsPlusNormal"/>
            </w:pPr>
            <w:r>
              <w:t>Защитный воск ЗВ-1</w:t>
            </w:r>
          </w:p>
        </w:tc>
        <w:tc>
          <w:tcPr>
            <w:tcW w:w="2327" w:type="dxa"/>
            <w:tcBorders>
              <w:left w:val="single" w:sz="4" w:space="0" w:color="auto"/>
              <w:right w:val="single" w:sz="4" w:space="0" w:color="auto"/>
            </w:tcBorders>
          </w:tcPr>
          <w:p w:rsidR="00000000" w:rsidRDefault="00345D9D">
            <w:pPr>
              <w:pStyle w:val="ConsPlusNormal"/>
              <w:jc w:val="center"/>
            </w:pPr>
            <w:r>
              <w:t>9935</w:t>
            </w:r>
          </w:p>
        </w:tc>
      </w:tr>
      <w:tr w:rsidR="00000000">
        <w:tc>
          <w:tcPr>
            <w:tcW w:w="6743" w:type="dxa"/>
            <w:tcBorders>
              <w:left w:val="single" w:sz="4" w:space="0" w:color="auto"/>
              <w:right w:val="single" w:sz="4" w:space="0" w:color="auto"/>
            </w:tcBorders>
          </w:tcPr>
          <w:p w:rsidR="00000000" w:rsidRDefault="00345D9D">
            <w:pPr>
              <w:pStyle w:val="ConsPlusNormal"/>
            </w:pPr>
            <w:r>
              <w:t>Известь хлорная</w:t>
            </w:r>
          </w:p>
        </w:tc>
        <w:tc>
          <w:tcPr>
            <w:tcW w:w="2327" w:type="dxa"/>
            <w:tcBorders>
              <w:left w:val="single" w:sz="4" w:space="0" w:color="auto"/>
              <w:right w:val="single" w:sz="4" w:space="0" w:color="auto"/>
            </w:tcBorders>
          </w:tcPr>
          <w:p w:rsidR="00000000" w:rsidRDefault="00345D9D">
            <w:pPr>
              <w:pStyle w:val="ConsPlusNormal"/>
              <w:jc w:val="center"/>
            </w:pPr>
            <w:r>
              <w:t>2208</w:t>
            </w:r>
          </w:p>
        </w:tc>
      </w:tr>
      <w:tr w:rsidR="00000000">
        <w:tc>
          <w:tcPr>
            <w:tcW w:w="6743" w:type="dxa"/>
            <w:tcBorders>
              <w:left w:val="single" w:sz="4" w:space="0" w:color="auto"/>
              <w:right w:val="single" w:sz="4" w:space="0" w:color="auto"/>
            </w:tcBorders>
          </w:tcPr>
          <w:p w:rsidR="00000000" w:rsidRDefault="00345D9D">
            <w:pPr>
              <w:pStyle w:val="ConsPlusNormal"/>
            </w:pPr>
            <w:r>
              <w:t>Изоамилены</w:t>
            </w:r>
          </w:p>
        </w:tc>
        <w:tc>
          <w:tcPr>
            <w:tcW w:w="2327" w:type="dxa"/>
            <w:tcBorders>
              <w:left w:val="single" w:sz="4" w:space="0" w:color="auto"/>
              <w:right w:val="single" w:sz="4" w:space="0" w:color="auto"/>
            </w:tcBorders>
          </w:tcPr>
          <w:p w:rsidR="00000000" w:rsidRDefault="00345D9D">
            <w:pPr>
              <w:pStyle w:val="ConsPlusNormal"/>
              <w:jc w:val="center"/>
            </w:pPr>
            <w:r>
              <w:t>2371</w:t>
            </w:r>
          </w:p>
        </w:tc>
      </w:tr>
      <w:tr w:rsidR="00000000">
        <w:tc>
          <w:tcPr>
            <w:tcW w:w="6743" w:type="dxa"/>
            <w:tcBorders>
              <w:left w:val="single" w:sz="4" w:space="0" w:color="auto"/>
              <w:right w:val="single" w:sz="4" w:space="0" w:color="auto"/>
            </w:tcBorders>
          </w:tcPr>
          <w:p w:rsidR="00000000" w:rsidRDefault="00345D9D">
            <w:pPr>
              <w:pStyle w:val="ConsPlusNormal"/>
            </w:pPr>
            <w:r>
              <w:t>Изобутан</w:t>
            </w:r>
          </w:p>
        </w:tc>
        <w:tc>
          <w:tcPr>
            <w:tcW w:w="2327" w:type="dxa"/>
            <w:tcBorders>
              <w:left w:val="single" w:sz="4" w:space="0" w:color="auto"/>
              <w:right w:val="single" w:sz="4" w:space="0" w:color="auto"/>
            </w:tcBorders>
          </w:tcPr>
          <w:p w:rsidR="00000000" w:rsidRDefault="00345D9D">
            <w:pPr>
              <w:pStyle w:val="ConsPlusNormal"/>
              <w:jc w:val="center"/>
            </w:pPr>
            <w:r>
              <w:t>1969</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Изобутилацетат</w:t>
            </w:r>
          </w:p>
        </w:tc>
        <w:tc>
          <w:tcPr>
            <w:tcW w:w="2327" w:type="dxa"/>
            <w:tcBorders>
              <w:left w:val="single" w:sz="4" w:space="0" w:color="auto"/>
              <w:right w:val="single" w:sz="4" w:space="0" w:color="auto"/>
            </w:tcBorders>
          </w:tcPr>
          <w:p w:rsidR="00000000" w:rsidRDefault="00345D9D">
            <w:pPr>
              <w:pStyle w:val="ConsPlusNormal"/>
              <w:jc w:val="center"/>
            </w:pPr>
            <w:r>
              <w:t>1213</w:t>
            </w:r>
          </w:p>
        </w:tc>
      </w:tr>
      <w:tr w:rsidR="00000000">
        <w:tc>
          <w:tcPr>
            <w:tcW w:w="6743" w:type="dxa"/>
            <w:tcBorders>
              <w:left w:val="single" w:sz="4" w:space="0" w:color="auto"/>
              <w:right w:val="single" w:sz="4" w:space="0" w:color="auto"/>
            </w:tcBorders>
          </w:tcPr>
          <w:p w:rsidR="00000000" w:rsidRDefault="00345D9D">
            <w:pPr>
              <w:pStyle w:val="ConsPlusNormal"/>
            </w:pPr>
            <w:r>
              <w:t>Изобутилен</w:t>
            </w:r>
          </w:p>
        </w:tc>
        <w:tc>
          <w:tcPr>
            <w:tcW w:w="2327" w:type="dxa"/>
            <w:tcBorders>
              <w:left w:val="single" w:sz="4" w:space="0" w:color="auto"/>
              <w:right w:val="single" w:sz="4" w:space="0" w:color="auto"/>
            </w:tcBorders>
          </w:tcPr>
          <w:p w:rsidR="00000000" w:rsidRDefault="00345D9D">
            <w:pPr>
              <w:pStyle w:val="ConsPlusNormal"/>
              <w:jc w:val="center"/>
            </w:pPr>
            <w:r>
              <w:t>1055</w:t>
            </w:r>
          </w:p>
        </w:tc>
      </w:tr>
      <w:tr w:rsidR="00000000">
        <w:tc>
          <w:tcPr>
            <w:tcW w:w="6743" w:type="dxa"/>
            <w:tcBorders>
              <w:left w:val="single" w:sz="4" w:space="0" w:color="auto"/>
              <w:right w:val="single" w:sz="4" w:space="0" w:color="auto"/>
            </w:tcBorders>
          </w:tcPr>
          <w:p w:rsidR="00000000" w:rsidRDefault="00345D9D">
            <w:pPr>
              <w:pStyle w:val="ConsPlusNormal"/>
            </w:pPr>
            <w:r>
              <w:t>Изооктан</w:t>
            </w:r>
          </w:p>
        </w:tc>
        <w:tc>
          <w:tcPr>
            <w:tcW w:w="2327" w:type="dxa"/>
            <w:tcBorders>
              <w:left w:val="single" w:sz="4" w:space="0" w:color="auto"/>
              <w:right w:val="single" w:sz="4" w:space="0" w:color="auto"/>
            </w:tcBorders>
          </w:tcPr>
          <w:p w:rsidR="00000000" w:rsidRDefault="00345D9D">
            <w:pPr>
              <w:pStyle w:val="ConsPlusNormal"/>
              <w:jc w:val="center"/>
            </w:pPr>
            <w:r>
              <w:t>1262</w:t>
            </w:r>
          </w:p>
        </w:tc>
      </w:tr>
      <w:tr w:rsidR="00000000">
        <w:tc>
          <w:tcPr>
            <w:tcW w:w="6743" w:type="dxa"/>
            <w:tcBorders>
              <w:left w:val="single" w:sz="4" w:space="0" w:color="auto"/>
              <w:right w:val="single" w:sz="4" w:space="0" w:color="auto"/>
            </w:tcBorders>
          </w:tcPr>
          <w:p w:rsidR="00000000" w:rsidRDefault="00345D9D">
            <w:pPr>
              <w:pStyle w:val="ConsPlusNormal"/>
            </w:pPr>
            <w:r>
              <w:t>Изопептан</w:t>
            </w:r>
          </w:p>
        </w:tc>
        <w:tc>
          <w:tcPr>
            <w:tcW w:w="2327" w:type="dxa"/>
            <w:tcBorders>
              <w:left w:val="single" w:sz="4" w:space="0" w:color="auto"/>
              <w:right w:val="single" w:sz="4" w:space="0" w:color="auto"/>
            </w:tcBorders>
          </w:tcPr>
          <w:p w:rsidR="00000000" w:rsidRDefault="00345D9D">
            <w:pPr>
              <w:pStyle w:val="ConsPlusNormal"/>
              <w:jc w:val="center"/>
            </w:pPr>
            <w:r>
              <w:t>1265</w:t>
            </w:r>
          </w:p>
        </w:tc>
      </w:tr>
      <w:tr w:rsidR="00000000">
        <w:tc>
          <w:tcPr>
            <w:tcW w:w="6743" w:type="dxa"/>
            <w:tcBorders>
              <w:left w:val="single" w:sz="4" w:space="0" w:color="auto"/>
              <w:right w:val="single" w:sz="4" w:space="0" w:color="auto"/>
            </w:tcBorders>
          </w:tcPr>
          <w:p w:rsidR="00000000" w:rsidRDefault="00345D9D">
            <w:pPr>
              <w:pStyle w:val="ConsPlusNormal"/>
            </w:pPr>
            <w:r>
              <w:t>Изопрен,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1218</w:t>
            </w:r>
          </w:p>
        </w:tc>
      </w:tr>
      <w:tr w:rsidR="00000000">
        <w:tc>
          <w:tcPr>
            <w:tcW w:w="6743" w:type="dxa"/>
            <w:tcBorders>
              <w:left w:val="single" w:sz="4" w:space="0" w:color="auto"/>
              <w:right w:val="single" w:sz="4" w:space="0" w:color="auto"/>
            </w:tcBorders>
          </w:tcPr>
          <w:p w:rsidR="00000000" w:rsidRDefault="00345D9D">
            <w:pPr>
              <w:pStyle w:val="ConsPlusNormal"/>
            </w:pPr>
            <w:r>
              <w:t>Изопропилацетат</w:t>
            </w:r>
          </w:p>
        </w:tc>
        <w:tc>
          <w:tcPr>
            <w:tcW w:w="2327" w:type="dxa"/>
            <w:tcBorders>
              <w:left w:val="single" w:sz="4" w:space="0" w:color="auto"/>
              <w:right w:val="single" w:sz="4" w:space="0" w:color="auto"/>
            </w:tcBorders>
          </w:tcPr>
          <w:p w:rsidR="00000000" w:rsidRDefault="00345D9D">
            <w:pPr>
              <w:pStyle w:val="ConsPlusNormal"/>
              <w:jc w:val="center"/>
            </w:pPr>
            <w:r>
              <w:t>1220</w:t>
            </w:r>
          </w:p>
        </w:tc>
      </w:tr>
      <w:tr w:rsidR="00000000">
        <w:tc>
          <w:tcPr>
            <w:tcW w:w="6743" w:type="dxa"/>
            <w:tcBorders>
              <w:left w:val="single" w:sz="4" w:space="0" w:color="auto"/>
              <w:right w:val="single" w:sz="4" w:space="0" w:color="auto"/>
            </w:tcBorders>
          </w:tcPr>
          <w:p w:rsidR="00000000" w:rsidRDefault="00345D9D">
            <w:pPr>
              <w:pStyle w:val="ConsPlusNormal"/>
            </w:pPr>
            <w:r>
              <w:t>Калий азотистокислый</w:t>
            </w:r>
          </w:p>
        </w:tc>
        <w:tc>
          <w:tcPr>
            <w:tcW w:w="2327" w:type="dxa"/>
            <w:tcBorders>
              <w:left w:val="single" w:sz="4" w:space="0" w:color="auto"/>
              <w:right w:val="single" w:sz="4" w:space="0" w:color="auto"/>
            </w:tcBorders>
          </w:tcPr>
          <w:p w:rsidR="00000000" w:rsidRDefault="00345D9D">
            <w:pPr>
              <w:pStyle w:val="ConsPlusNormal"/>
              <w:jc w:val="center"/>
            </w:pPr>
            <w:r>
              <w:t>1488</w:t>
            </w:r>
          </w:p>
        </w:tc>
      </w:tr>
      <w:tr w:rsidR="00000000">
        <w:tc>
          <w:tcPr>
            <w:tcW w:w="6743" w:type="dxa"/>
            <w:tcBorders>
              <w:left w:val="single" w:sz="4" w:space="0" w:color="auto"/>
              <w:right w:val="single" w:sz="4" w:space="0" w:color="auto"/>
            </w:tcBorders>
          </w:tcPr>
          <w:p w:rsidR="00000000" w:rsidRDefault="00345D9D">
            <w:pPr>
              <w:pStyle w:val="ConsPlusNormal"/>
            </w:pPr>
            <w:r>
              <w:t>Калий азотнокислый, реактив</w:t>
            </w:r>
          </w:p>
        </w:tc>
        <w:tc>
          <w:tcPr>
            <w:tcW w:w="2327" w:type="dxa"/>
            <w:tcBorders>
              <w:left w:val="single" w:sz="4" w:space="0" w:color="auto"/>
              <w:right w:val="single" w:sz="4" w:space="0" w:color="auto"/>
            </w:tcBorders>
          </w:tcPr>
          <w:p w:rsidR="00000000" w:rsidRDefault="00345D9D">
            <w:pPr>
              <w:pStyle w:val="ConsPlusNormal"/>
              <w:jc w:val="center"/>
            </w:pPr>
            <w:r>
              <w:t>1486</w:t>
            </w:r>
          </w:p>
        </w:tc>
      </w:tr>
      <w:tr w:rsidR="00000000">
        <w:tc>
          <w:tcPr>
            <w:tcW w:w="6743" w:type="dxa"/>
            <w:tcBorders>
              <w:left w:val="single" w:sz="4" w:space="0" w:color="auto"/>
              <w:right w:val="single" w:sz="4" w:space="0" w:color="auto"/>
            </w:tcBorders>
          </w:tcPr>
          <w:p w:rsidR="00000000" w:rsidRDefault="00345D9D">
            <w:pPr>
              <w:pStyle w:val="ConsPlusNormal"/>
            </w:pPr>
            <w:r>
              <w:t>Калий бромноватокислый</w:t>
            </w:r>
          </w:p>
        </w:tc>
        <w:tc>
          <w:tcPr>
            <w:tcW w:w="2327" w:type="dxa"/>
            <w:tcBorders>
              <w:left w:val="single" w:sz="4" w:space="0" w:color="auto"/>
              <w:right w:val="single" w:sz="4" w:space="0" w:color="auto"/>
            </w:tcBorders>
          </w:tcPr>
          <w:p w:rsidR="00000000" w:rsidRDefault="00345D9D">
            <w:pPr>
              <w:pStyle w:val="ConsPlusNormal"/>
              <w:jc w:val="center"/>
            </w:pPr>
            <w:r>
              <w:t>1484</w:t>
            </w:r>
          </w:p>
        </w:tc>
      </w:tr>
      <w:tr w:rsidR="00000000">
        <w:tc>
          <w:tcPr>
            <w:tcW w:w="6743" w:type="dxa"/>
            <w:tcBorders>
              <w:left w:val="single" w:sz="4" w:space="0" w:color="auto"/>
              <w:right w:val="single" w:sz="4" w:space="0" w:color="auto"/>
            </w:tcBorders>
          </w:tcPr>
          <w:p w:rsidR="00000000" w:rsidRDefault="00345D9D">
            <w:pPr>
              <w:pStyle w:val="ConsPlusNormal"/>
            </w:pPr>
            <w:r>
              <w:t>Калий двухромовокислый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Калий марганцевокислый</w:t>
            </w:r>
          </w:p>
        </w:tc>
        <w:tc>
          <w:tcPr>
            <w:tcW w:w="2327" w:type="dxa"/>
            <w:tcBorders>
              <w:left w:val="single" w:sz="4" w:space="0" w:color="auto"/>
              <w:right w:val="single" w:sz="4" w:space="0" w:color="auto"/>
            </w:tcBorders>
          </w:tcPr>
          <w:p w:rsidR="00000000" w:rsidRDefault="00345D9D">
            <w:pPr>
              <w:pStyle w:val="ConsPlusNormal"/>
              <w:jc w:val="center"/>
            </w:pPr>
            <w:r>
              <w:t>1490</w:t>
            </w:r>
          </w:p>
        </w:tc>
      </w:tr>
      <w:tr w:rsidR="00000000">
        <w:tc>
          <w:tcPr>
            <w:tcW w:w="6743" w:type="dxa"/>
            <w:tcBorders>
              <w:left w:val="single" w:sz="4" w:space="0" w:color="auto"/>
              <w:right w:val="single" w:sz="4" w:space="0" w:color="auto"/>
            </w:tcBorders>
          </w:tcPr>
          <w:p w:rsidR="00000000" w:rsidRDefault="00345D9D">
            <w:pPr>
              <w:pStyle w:val="ConsPlusNormal"/>
            </w:pPr>
            <w:r>
              <w:t>Калий металлический</w:t>
            </w:r>
          </w:p>
        </w:tc>
        <w:tc>
          <w:tcPr>
            <w:tcW w:w="2327" w:type="dxa"/>
            <w:tcBorders>
              <w:left w:val="single" w:sz="4" w:space="0" w:color="auto"/>
              <w:right w:val="single" w:sz="4" w:space="0" w:color="auto"/>
            </w:tcBorders>
          </w:tcPr>
          <w:p w:rsidR="00000000" w:rsidRDefault="00345D9D">
            <w:pPr>
              <w:pStyle w:val="ConsPlusNormal"/>
              <w:jc w:val="center"/>
            </w:pPr>
            <w:r>
              <w:t>2257</w:t>
            </w:r>
          </w:p>
        </w:tc>
      </w:tr>
      <w:tr w:rsidR="00000000">
        <w:tc>
          <w:tcPr>
            <w:tcW w:w="6743" w:type="dxa"/>
            <w:tcBorders>
              <w:left w:val="single" w:sz="4" w:space="0" w:color="auto"/>
              <w:right w:val="single" w:sz="4" w:space="0" w:color="auto"/>
            </w:tcBorders>
          </w:tcPr>
          <w:p w:rsidR="00000000" w:rsidRDefault="00345D9D">
            <w:pPr>
              <w:pStyle w:val="ConsPlusNormal"/>
            </w:pPr>
            <w:r>
              <w:t>Калий надсернокислый</w:t>
            </w:r>
          </w:p>
        </w:tc>
        <w:tc>
          <w:tcPr>
            <w:tcW w:w="2327" w:type="dxa"/>
            <w:tcBorders>
              <w:left w:val="single" w:sz="4" w:space="0" w:color="auto"/>
              <w:right w:val="single" w:sz="4" w:space="0" w:color="auto"/>
            </w:tcBorders>
          </w:tcPr>
          <w:p w:rsidR="00000000" w:rsidRDefault="00345D9D">
            <w:pPr>
              <w:pStyle w:val="ConsPlusNormal"/>
              <w:jc w:val="center"/>
            </w:pPr>
            <w:r>
              <w:t>1492</w:t>
            </w:r>
          </w:p>
        </w:tc>
      </w:tr>
      <w:tr w:rsidR="00000000">
        <w:tc>
          <w:tcPr>
            <w:tcW w:w="6743" w:type="dxa"/>
            <w:tcBorders>
              <w:left w:val="single" w:sz="4" w:space="0" w:color="auto"/>
              <w:right w:val="single" w:sz="4" w:space="0" w:color="auto"/>
            </w:tcBorders>
          </w:tcPr>
          <w:p w:rsidR="00000000" w:rsidRDefault="00345D9D">
            <w:pPr>
              <w:pStyle w:val="ConsPlusNormal"/>
            </w:pPr>
            <w:r>
              <w:t>Калий фосфористый</w:t>
            </w:r>
          </w:p>
        </w:tc>
        <w:tc>
          <w:tcPr>
            <w:tcW w:w="2327" w:type="dxa"/>
            <w:tcBorders>
              <w:left w:val="single" w:sz="4" w:space="0" w:color="auto"/>
              <w:right w:val="single" w:sz="4" w:space="0" w:color="auto"/>
            </w:tcBorders>
          </w:tcPr>
          <w:p w:rsidR="00000000" w:rsidRDefault="00345D9D">
            <w:pPr>
              <w:pStyle w:val="ConsPlusNormal"/>
              <w:jc w:val="center"/>
            </w:pPr>
            <w:r>
              <w:t>2012</w:t>
            </w:r>
          </w:p>
        </w:tc>
      </w:tr>
      <w:tr w:rsidR="00000000">
        <w:tc>
          <w:tcPr>
            <w:tcW w:w="6743" w:type="dxa"/>
            <w:tcBorders>
              <w:left w:val="single" w:sz="4" w:space="0" w:color="auto"/>
              <w:right w:val="single" w:sz="4" w:space="0" w:color="auto"/>
            </w:tcBorders>
          </w:tcPr>
          <w:p w:rsidR="00000000" w:rsidRDefault="00345D9D">
            <w:pPr>
              <w:pStyle w:val="ConsPlusNormal"/>
            </w:pPr>
            <w:r>
              <w:t>Калий хлорноватокислый</w:t>
            </w:r>
          </w:p>
        </w:tc>
        <w:tc>
          <w:tcPr>
            <w:tcW w:w="2327" w:type="dxa"/>
            <w:tcBorders>
              <w:left w:val="single" w:sz="4" w:space="0" w:color="auto"/>
              <w:right w:val="single" w:sz="4" w:space="0" w:color="auto"/>
            </w:tcBorders>
          </w:tcPr>
          <w:p w:rsidR="00000000" w:rsidRDefault="00345D9D">
            <w:pPr>
              <w:pStyle w:val="ConsPlusNormal"/>
              <w:jc w:val="center"/>
            </w:pPr>
            <w:r>
              <w:t>1485</w:t>
            </w:r>
          </w:p>
        </w:tc>
      </w:tr>
      <w:tr w:rsidR="00000000">
        <w:tc>
          <w:tcPr>
            <w:tcW w:w="6743" w:type="dxa"/>
            <w:tcBorders>
              <w:left w:val="single" w:sz="4" w:space="0" w:color="auto"/>
              <w:right w:val="single" w:sz="4" w:space="0" w:color="auto"/>
            </w:tcBorders>
          </w:tcPr>
          <w:p w:rsidR="00000000" w:rsidRDefault="00345D9D">
            <w:pPr>
              <w:pStyle w:val="ConsPlusNormal"/>
            </w:pPr>
            <w:r>
              <w:t>Калий хлорнокислый</w:t>
            </w:r>
          </w:p>
        </w:tc>
        <w:tc>
          <w:tcPr>
            <w:tcW w:w="2327" w:type="dxa"/>
            <w:tcBorders>
              <w:left w:val="single" w:sz="4" w:space="0" w:color="auto"/>
              <w:right w:val="single" w:sz="4" w:space="0" w:color="auto"/>
            </w:tcBorders>
          </w:tcPr>
          <w:p w:rsidR="00000000" w:rsidRDefault="00345D9D">
            <w:pPr>
              <w:pStyle w:val="ConsPlusNormal"/>
              <w:jc w:val="center"/>
            </w:pPr>
            <w:r>
              <w:t>1489</w:t>
            </w:r>
          </w:p>
        </w:tc>
      </w:tr>
      <w:tr w:rsidR="00000000">
        <w:tc>
          <w:tcPr>
            <w:tcW w:w="6743" w:type="dxa"/>
            <w:tcBorders>
              <w:left w:val="single" w:sz="4" w:space="0" w:color="auto"/>
              <w:right w:val="single" w:sz="4" w:space="0" w:color="auto"/>
            </w:tcBorders>
          </w:tcPr>
          <w:p w:rsidR="00000000" w:rsidRDefault="00345D9D">
            <w:pPr>
              <w:pStyle w:val="ConsPlusNormal"/>
            </w:pPr>
            <w:r>
              <w:t>Калия амид</w:t>
            </w:r>
          </w:p>
        </w:tc>
        <w:tc>
          <w:tcPr>
            <w:tcW w:w="2327" w:type="dxa"/>
            <w:tcBorders>
              <w:left w:val="single" w:sz="4" w:space="0" w:color="auto"/>
              <w:right w:val="single" w:sz="4" w:space="0" w:color="auto"/>
            </w:tcBorders>
          </w:tcPr>
          <w:p w:rsidR="00000000" w:rsidRDefault="00345D9D">
            <w:pPr>
              <w:pStyle w:val="ConsPlusNormal"/>
              <w:jc w:val="center"/>
            </w:pPr>
            <w:r>
              <w:t>1390</w:t>
            </w:r>
          </w:p>
        </w:tc>
      </w:tr>
      <w:tr w:rsidR="00000000">
        <w:tc>
          <w:tcPr>
            <w:tcW w:w="6743" w:type="dxa"/>
            <w:tcBorders>
              <w:left w:val="single" w:sz="4" w:space="0" w:color="auto"/>
              <w:right w:val="single" w:sz="4" w:space="0" w:color="auto"/>
            </w:tcBorders>
          </w:tcPr>
          <w:p w:rsidR="00000000" w:rsidRDefault="00345D9D">
            <w:pPr>
              <w:pStyle w:val="ConsPlusNormal"/>
            </w:pPr>
            <w:r>
              <w:t>Калия боргидрид</w:t>
            </w:r>
          </w:p>
        </w:tc>
        <w:tc>
          <w:tcPr>
            <w:tcW w:w="2327" w:type="dxa"/>
            <w:tcBorders>
              <w:left w:val="single" w:sz="4" w:space="0" w:color="auto"/>
              <w:right w:val="single" w:sz="4" w:space="0" w:color="auto"/>
            </w:tcBorders>
          </w:tcPr>
          <w:p w:rsidR="00000000" w:rsidRDefault="00345D9D">
            <w:pPr>
              <w:pStyle w:val="ConsPlusNormal"/>
              <w:jc w:val="center"/>
            </w:pPr>
            <w:r>
              <w:t>1870</w:t>
            </w:r>
          </w:p>
        </w:tc>
      </w:tr>
      <w:tr w:rsidR="00000000">
        <w:tc>
          <w:tcPr>
            <w:tcW w:w="6743" w:type="dxa"/>
            <w:tcBorders>
              <w:left w:val="single" w:sz="4" w:space="0" w:color="auto"/>
              <w:right w:val="single" w:sz="4" w:space="0" w:color="auto"/>
            </w:tcBorders>
          </w:tcPr>
          <w:p w:rsidR="00000000" w:rsidRDefault="00345D9D">
            <w:pPr>
              <w:pStyle w:val="ConsPlusNormal"/>
            </w:pPr>
            <w:r>
              <w:t>Калия гидрат окиси, раствор</w:t>
            </w:r>
          </w:p>
        </w:tc>
        <w:tc>
          <w:tcPr>
            <w:tcW w:w="2327" w:type="dxa"/>
            <w:tcBorders>
              <w:left w:val="single" w:sz="4" w:space="0" w:color="auto"/>
              <w:right w:val="single" w:sz="4" w:space="0" w:color="auto"/>
            </w:tcBorders>
          </w:tcPr>
          <w:p w:rsidR="00000000" w:rsidRDefault="00345D9D">
            <w:pPr>
              <w:pStyle w:val="ConsPlusNormal"/>
              <w:jc w:val="center"/>
            </w:pPr>
            <w:r>
              <w:t>1814</w:t>
            </w:r>
          </w:p>
        </w:tc>
      </w:tr>
      <w:tr w:rsidR="00000000">
        <w:tc>
          <w:tcPr>
            <w:tcW w:w="6743" w:type="dxa"/>
            <w:tcBorders>
              <w:left w:val="single" w:sz="4" w:space="0" w:color="auto"/>
              <w:right w:val="single" w:sz="4" w:space="0" w:color="auto"/>
            </w:tcBorders>
          </w:tcPr>
          <w:p w:rsidR="00000000" w:rsidRDefault="00345D9D">
            <w:pPr>
              <w:pStyle w:val="ConsPlusNormal"/>
            </w:pPr>
            <w:r>
              <w:t>Калия гидрид</w:t>
            </w:r>
          </w:p>
        </w:tc>
        <w:tc>
          <w:tcPr>
            <w:tcW w:w="2327" w:type="dxa"/>
            <w:tcBorders>
              <w:left w:val="single" w:sz="4" w:space="0" w:color="auto"/>
              <w:right w:val="single" w:sz="4" w:space="0" w:color="auto"/>
            </w:tcBorders>
          </w:tcPr>
          <w:p w:rsidR="00000000" w:rsidRDefault="00345D9D">
            <w:pPr>
              <w:pStyle w:val="ConsPlusNormal"/>
              <w:jc w:val="center"/>
            </w:pPr>
            <w:r>
              <w:t>1409</w:t>
            </w:r>
          </w:p>
        </w:tc>
      </w:tr>
      <w:tr w:rsidR="00000000">
        <w:tc>
          <w:tcPr>
            <w:tcW w:w="6743" w:type="dxa"/>
            <w:tcBorders>
              <w:left w:val="single" w:sz="4" w:space="0" w:color="auto"/>
              <w:right w:val="single" w:sz="4" w:space="0" w:color="auto"/>
            </w:tcBorders>
          </w:tcPr>
          <w:p w:rsidR="00000000" w:rsidRDefault="00345D9D">
            <w:pPr>
              <w:pStyle w:val="ConsPlusNormal"/>
            </w:pPr>
            <w:r>
              <w:t>Калия сплавы</w:t>
            </w:r>
          </w:p>
        </w:tc>
        <w:tc>
          <w:tcPr>
            <w:tcW w:w="2327" w:type="dxa"/>
            <w:tcBorders>
              <w:left w:val="single" w:sz="4" w:space="0" w:color="auto"/>
              <w:right w:val="single" w:sz="4" w:space="0" w:color="auto"/>
            </w:tcBorders>
          </w:tcPr>
          <w:p w:rsidR="00000000" w:rsidRDefault="00345D9D">
            <w:pPr>
              <w:pStyle w:val="ConsPlusNormal"/>
              <w:jc w:val="center"/>
            </w:pPr>
            <w:r>
              <w:t>1420</w:t>
            </w:r>
          </w:p>
        </w:tc>
      </w:tr>
      <w:tr w:rsidR="00000000">
        <w:tc>
          <w:tcPr>
            <w:tcW w:w="6743" w:type="dxa"/>
            <w:tcBorders>
              <w:left w:val="single" w:sz="4" w:space="0" w:color="auto"/>
              <w:right w:val="single" w:sz="4" w:space="0" w:color="auto"/>
            </w:tcBorders>
          </w:tcPr>
          <w:p w:rsidR="00000000" w:rsidRDefault="00345D9D">
            <w:pPr>
              <w:pStyle w:val="ConsPlusNormal"/>
            </w:pPr>
            <w:r>
              <w:t>Кальций азотнокислый, реактив</w:t>
            </w:r>
          </w:p>
        </w:tc>
        <w:tc>
          <w:tcPr>
            <w:tcW w:w="2327" w:type="dxa"/>
            <w:tcBorders>
              <w:left w:val="single" w:sz="4" w:space="0" w:color="auto"/>
              <w:right w:val="single" w:sz="4" w:space="0" w:color="auto"/>
            </w:tcBorders>
          </w:tcPr>
          <w:p w:rsidR="00000000" w:rsidRDefault="00345D9D">
            <w:pPr>
              <w:pStyle w:val="ConsPlusNormal"/>
              <w:jc w:val="center"/>
            </w:pPr>
            <w:r>
              <w:t>1454</w:t>
            </w:r>
          </w:p>
        </w:tc>
      </w:tr>
      <w:tr w:rsidR="00000000">
        <w:tc>
          <w:tcPr>
            <w:tcW w:w="6743" w:type="dxa"/>
            <w:tcBorders>
              <w:left w:val="single" w:sz="4" w:space="0" w:color="auto"/>
              <w:right w:val="single" w:sz="4" w:space="0" w:color="auto"/>
            </w:tcBorders>
          </w:tcPr>
          <w:p w:rsidR="00000000" w:rsidRDefault="00345D9D">
            <w:pPr>
              <w:pStyle w:val="ConsPlusNormal"/>
            </w:pPr>
            <w:r>
              <w:t>Кальций кремнистый</w:t>
            </w:r>
          </w:p>
        </w:tc>
        <w:tc>
          <w:tcPr>
            <w:tcW w:w="2327" w:type="dxa"/>
            <w:tcBorders>
              <w:left w:val="single" w:sz="4" w:space="0" w:color="auto"/>
              <w:right w:val="single" w:sz="4" w:space="0" w:color="auto"/>
            </w:tcBorders>
          </w:tcPr>
          <w:p w:rsidR="00000000" w:rsidRDefault="00345D9D">
            <w:pPr>
              <w:pStyle w:val="ConsPlusNormal"/>
              <w:jc w:val="center"/>
            </w:pPr>
            <w:r>
              <w:t>1405</w:t>
            </w:r>
          </w:p>
        </w:tc>
      </w:tr>
      <w:tr w:rsidR="00000000">
        <w:tc>
          <w:tcPr>
            <w:tcW w:w="6743" w:type="dxa"/>
            <w:tcBorders>
              <w:left w:val="single" w:sz="4" w:space="0" w:color="auto"/>
              <w:right w:val="single" w:sz="4" w:space="0" w:color="auto"/>
            </w:tcBorders>
          </w:tcPr>
          <w:p w:rsidR="00000000" w:rsidRDefault="00345D9D">
            <w:pPr>
              <w:pStyle w:val="ConsPlusNormal"/>
            </w:pPr>
            <w:r>
              <w:t>Кальций марганцевокислый</w:t>
            </w:r>
          </w:p>
        </w:tc>
        <w:tc>
          <w:tcPr>
            <w:tcW w:w="2327" w:type="dxa"/>
            <w:tcBorders>
              <w:left w:val="single" w:sz="4" w:space="0" w:color="auto"/>
              <w:right w:val="single" w:sz="4" w:space="0" w:color="auto"/>
            </w:tcBorders>
          </w:tcPr>
          <w:p w:rsidR="00000000" w:rsidRDefault="00345D9D">
            <w:pPr>
              <w:pStyle w:val="ConsPlusNormal"/>
              <w:jc w:val="center"/>
            </w:pPr>
            <w:r>
              <w:t>1456</w:t>
            </w:r>
          </w:p>
        </w:tc>
      </w:tr>
      <w:tr w:rsidR="00000000">
        <w:tc>
          <w:tcPr>
            <w:tcW w:w="6743" w:type="dxa"/>
            <w:tcBorders>
              <w:left w:val="single" w:sz="4" w:space="0" w:color="auto"/>
              <w:right w:val="single" w:sz="4" w:space="0" w:color="auto"/>
            </w:tcBorders>
          </w:tcPr>
          <w:p w:rsidR="00000000" w:rsidRDefault="00345D9D">
            <w:pPr>
              <w:pStyle w:val="ConsPlusNormal"/>
            </w:pPr>
            <w:r>
              <w:t>Кальций металлический</w:t>
            </w:r>
          </w:p>
        </w:tc>
        <w:tc>
          <w:tcPr>
            <w:tcW w:w="2327" w:type="dxa"/>
            <w:tcBorders>
              <w:left w:val="single" w:sz="4" w:space="0" w:color="auto"/>
              <w:right w:val="single" w:sz="4" w:space="0" w:color="auto"/>
            </w:tcBorders>
          </w:tcPr>
          <w:p w:rsidR="00000000" w:rsidRDefault="00345D9D">
            <w:pPr>
              <w:pStyle w:val="ConsPlusNormal"/>
              <w:jc w:val="center"/>
            </w:pPr>
            <w:r>
              <w:t>1401</w:t>
            </w:r>
          </w:p>
        </w:tc>
      </w:tr>
      <w:tr w:rsidR="00000000">
        <w:tc>
          <w:tcPr>
            <w:tcW w:w="6743" w:type="dxa"/>
            <w:tcBorders>
              <w:left w:val="single" w:sz="4" w:space="0" w:color="auto"/>
              <w:right w:val="single" w:sz="4" w:space="0" w:color="auto"/>
            </w:tcBorders>
          </w:tcPr>
          <w:p w:rsidR="00000000" w:rsidRDefault="00345D9D">
            <w:pPr>
              <w:pStyle w:val="ConsPlusNormal"/>
            </w:pPr>
            <w:r>
              <w:t>Кальций фосфористый</w:t>
            </w:r>
          </w:p>
        </w:tc>
        <w:tc>
          <w:tcPr>
            <w:tcW w:w="2327" w:type="dxa"/>
            <w:tcBorders>
              <w:left w:val="single" w:sz="4" w:space="0" w:color="auto"/>
              <w:right w:val="single" w:sz="4" w:space="0" w:color="auto"/>
            </w:tcBorders>
          </w:tcPr>
          <w:p w:rsidR="00000000" w:rsidRDefault="00345D9D">
            <w:pPr>
              <w:pStyle w:val="ConsPlusNormal"/>
              <w:jc w:val="center"/>
            </w:pPr>
            <w:r>
              <w:t>1360</w:t>
            </w:r>
          </w:p>
        </w:tc>
      </w:tr>
      <w:tr w:rsidR="00000000">
        <w:tc>
          <w:tcPr>
            <w:tcW w:w="6743" w:type="dxa"/>
            <w:tcBorders>
              <w:left w:val="single" w:sz="4" w:space="0" w:color="auto"/>
              <w:right w:val="single" w:sz="4" w:space="0" w:color="auto"/>
            </w:tcBorders>
          </w:tcPr>
          <w:p w:rsidR="00000000" w:rsidRDefault="00345D9D">
            <w:pPr>
              <w:pStyle w:val="ConsPlusNormal"/>
            </w:pPr>
            <w:r>
              <w:t>Кальция гидрид</w:t>
            </w:r>
          </w:p>
        </w:tc>
        <w:tc>
          <w:tcPr>
            <w:tcW w:w="2327" w:type="dxa"/>
            <w:tcBorders>
              <w:left w:val="single" w:sz="4" w:space="0" w:color="auto"/>
              <w:right w:val="single" w:sz="4" w:space="0" w:color="auto"/>
            </w:tcBorders>
          </w:tcPr>
          <w:p w:rsidR="00000000" w:rsidRDefault="00345D9D">
            <w:pPr>
              <w:pStyle w:val="ConsPlusNormal"/>
              <w:jc w:val="center"/>
            </w:pPr>
            <w:r>
              <w:t>1404</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Кальция гипохлорид</w:t>
            </w:r>
          </w:p>
        </w:tc>
        <w:tc>
          <w:tcPr>
            <w:tcW w:w="2327" w:type="dxa"/>
            <w:tcBorders>
              <w:left w:val="single" w:sz="4" w:space="0" w:color="auto"/>
              <w:right w:val="single" w:sz="4" w:space="0" w:color="auto"/>
            </w:tcBorders>
          </w:tcPr>
          <w:p w:rsidR="00000000" w:rsidRDefault="00345D9D">
            <w:pPr>
              <w:pStyle w:val="ConsPlusNormal"/>
              <w:jc w:val="center"/>
            </w:pPr>
            <w:r>
              <w:t>1748</w:t>
            </w:r>
          </w:p>
        </w:tc>
      </w:tr>
      <w:tr w:rsidR="00000000">
        <w:tc>
          <w:tcPr>
            <w:tcW w:w="6743" w:type="dxa"/>
            <w:tcBorders>
              <w:left w:val="single" w:sz="4" w:space="0" w:color="auto"/>
              <w:right w:val="single" w:sz="4" w:space="0" w:color="auto"/>
            </w:tcBorders>
          </w:tcPr>
          <w:p w:rsidR="00000000" w:rsidRDefault="00345D9D">
            <w:pPr>
              <w:pStyle w:val="ConsPlusNormal"/>
            </w:pPr>
            <w:r>
              <w:t>Карболка черная</w:t>
            </w:r>
          </w:p>
        </w:tc>
        <w:tc>
          <w:tcPr>
            <w:tcW w:w="2327" w:type="dxa"/>
            <w:tcBorders>
              <w:left w:val="single" w:sz="4" w:space="0" w:color="auto"/>
              <w:right w:val="single" w:sz="4" w:space="0" w:color="auto"/>
            </w:tcBorders>
          </w:tcPr>
          <w:p w:rsidR="00000000" w:rsidRDefault="00345D9D">
            <w:pPr>
              <w:pStyle w:val="ConsPlusNormal"/>
              <w:jc w:val="center"/>
            </w:pPr>
            <w:r>
              <w:t>2821</w:t>
            </w:r>
          </w:p>
        </w:tc>
      </w:tr>
      <w:tr w:rsidR="00000000">
        <w:tc>
          <w:tcPr>
            <w:tcW w:w="6743" w:type="dxa"/>
            <w:tcBorders>
              <w:left w:val="single" w:sz="4" w:space="0" w:color="auto"/>
              <w:right w:val="single" w:sz="4" w:space="0" w:color="auto"/>
            </w:tcBorders>
          </w:tcPr>
          <w:p w:rsidR="00000000" w:rsidRDefault="00345D9D">
            <w:pPr>
              <w:pStyle w:val="ConsPlusNormal"/>
            </w:pPr>
            <w:r>
              <w:t>Капролактам</w:t>
            </w:r>
          </w:p>
        </w:tc>
        <w:tc>
          <w:tcPr>
            <w:tcW w:w="2327" w:type="dxa"/>
            <w:tcBorders>
              <w:left w:val="single" w:sz="4" w:space="0" w:color="auto"/>
              <w:right w:val="single" w:sz="4" w:space="0" w:color="auto"/>
            </w:tcBorders>
          </w:tcPr>
          <w:p w:rsidR="00000000" w:rsidRDefault="00345D9D">
            <w:pPr>
              <w:pStyle w:val="ConsPlusNormal"/>
              <w:jc w:val="center"/>
            </w:pPr>
            <w:r>
              <w:t>9406</w:t>
            </w:r>
          </w:p>
        </w:tc>
      </w:tr>
      <w:tr w:rsidR="00000000">
        <w:tc>
          <w:tcPr>
            <w:tcW w:w="6743" w:type="dxa"/>
            <w:tcBorders>
              <w:left w:val="single" w:sz="4" w:space="0" w:color="auto"/>
              <w:right w:val="single" w:sz="4" w:space="0" w:color="auto"/>
            </w:tcBorders>
          </w:tcPr>
          <w:p w:rsidR="00000000" w:rsidRDefault="00345D9D">
            <w:pPr>
              <w:pStyle w:val="ConsPlusNormal"/>
            </w:pPr>
            <w:r>
              <w:t>Каустик, отработанный</w:t>
            </w:r>
          </w:p>
        </w:tc>
        <w:tc>
          <w:tcPr>
            <w:tcW w:w="2327" w:type="dxa"/>
            <w:tcBorders>
              <w:left w:val="single" w:sz="4" w:space="0" w:color="auto"/>
              <w:right w:val="single" w:sz="4" w:space="0" w:color="auto"/>
            </w:tcBorders>
          </w:tcPr>
          <w:p w:rsidR="00000000" w:rsidRDefault="00345D9D">
            <w:pPr>
              <w:pStyle w:val="ConsPlusNormal"/>
              <w:jc w:val="center"/>
            </w:pPr>
            <w:r>
              <w:t>9824</w:t>
            </w:r>
          </w:p>
        </w:tc>
      </w:tr>
      <w:tr w:rsidR="00000000">
        <w:tc>
          <w:tcPr>
            <w:tcW w:w="6743" w:type="dxa"/>
            <w:tcBorders>
              <w:left w:val="single" w:sz="4" w:space="0" w:color="auto"/>
              <w:right w:val="single" w:sz="4" w:space="0" w:color="auto"/>
            </w:tcBorders>
          </w:tcPr>
          <w:p w:rsidR="00000000" w:rsidRDefault="00345D9D">
            <w:pPr>
              <w:pStyle w:val="ConsPlusNormal"/>
            </w:pPr>
            <w:r>
              <w:t>Керосин</w:t>
            </w:r>
          </w:p>
        </w:tc>
        <w:tc>
          <w:tcPr>
            <w:tcW w:w="2327" w:type="dxa"/>
            <w:tcBorders>
              <w:left w:val="single" w:sz="4" w:space="0" w:color="auto"/>
              <w:right w:val="single" w:sz="4" w:space="0" w:color="auto"/>
            </w:tcBorders>
          </w:tcPr>
          <w:p w:rsidR="00000000" w:rsidRDefault="00345D9D">
            <w:pPr>
              <w:pStyle w:val="ConsPlusNormal"/>
              <w:jc w:val="center"/>
            </w:pPr>
            <w:r>
              <w:t>1223</w:t>
            </w:r>
          </w:p>
        </w:tc>
      </w:tr>
      <w:tr w:rsidR="00000000">
        <w:tc>
          <w:tcPr>
            <w:tcW w:w="6743" w:type="dxa"/>
            <w:tcBorders>
              <w:left w:val="single" w:sz="4" w:space="0" w:color="auto"/>
              <w:right w:val="single" w:sz="4" w:space="0" w:color="auto"/>
            </w:tcBorders>
          </w:tcPr>
          <w:p w:rsidR="00000000" w:rsidRDefault="00345D9D">
            <w:pPr>
              <w:pStyle w:val="ConsPlusNormal"/>
            </w:pPr>
            <w:r>
              <w:t>Кинопленка, кин</w:t>
            </w:r>
            <w:r>
              <w:t>офильмы на нитроцеллюлозной основе</w:t>
            </w:r>
          </w:p>
        </w:tc>
        <w:tc>
          <w:tcPr>
            <w:tcW w:w="2327" w:type="dxa"/>
            <w:tcBorders>
              <w:left w:val="single" w:sz="4" w:space="0" w:color="auto"/>
              <w:right w:val="single" w:sz="4" w:space="0" w:color="auto"/>
            </w:tcBorders>
          </w:tcPr>
          <w:p w:rsidR="00000000" w:rsidRDefault="00345D9D">
            <w:pPr>
              <w:pStyle w:val="ConsPlusNormal"/>
              <w:jc w:val="center"/>
            </w:pPr>
            <w:r>
              <w:t>1324</w:t>
            </w:r>
          </w:p>
        </w:tc>
      </w:tr>
      <w:tr w:rsidR="00000000">
        <w:tc>
          <w:tcPr>
            <w:tcW w:w="6743" w:type="dxa"/>
            <w:tcBorders>
              <w:left w:val="single" w:sz="4" w:space="0" w:color="auto"/>
              <w:right w:val="single" w:sz="4" w:space="0" w:color="auto"/>
            </w:tcBorders>
          </w:tcPr>
          <w:p w:rsidR="00000000" w:rsidRDefault="00345D9D">
            <w:pPr>
              <w:pStyle w:val="ConsPlusNormal"/>
            </w:pPr>
            <w:r>
              <w:t>Кислород жидкий</w:t>
            </w:r>
          </w:p>
        </w:tc>
        <w:tc>
          <w:tcPr>
            <w:tcW w:w="2327" w:type="dxa"/>
            <w:tcBorders>
              <w:left w:val="single" w:sz="4" w:space="0" w:color="auto"/>
              <w:right w:val="single" w:sz="4" w:space="0" w:color="auto"/>
            </w:tcBorders>
          </w:tcPr>
          <w:p w:rsidR="00000000" w:rsidRDefault="00345D9D">
            <w:pPr>
              <w:pStyle w:val="ConsPlusNormal"/>
              <w:jc w:val="center"/>
            </w:pPr>
            <w:r>
              <w:t>1073</w:t>
            </w:r>
          </w:p>
        </w:tc>
      </w:tr>
      <w:tr w:rsidR="00000000">
        <w:tc>
          <w:tcPr>
            <w:tcW w:w="6743" w:type="dxa"/>
            <w:tcBorders>
              <w:left w:val="single" w:sz="4" w:space="0" w:color="auto"/>
              <w:right w:val="single" w:sz="4" w:space="0" w:color="auto"/>
            </w:tcBorders>
          </w:tcPr>
          <w:p w:rsidR="00000000" w:rsidRDefault="00345D9D">
            <w:pPr>
              <w:pStyle w:val="ConsPlusNormal"/>
            </w:pPr>
            <w:r>
              <w:t>Кислород сжатый</w:t>
            </w:r>
          </w:p>
        </w:tc>
        <w:tc>
          <w:tcPr>
            <w:tcW w:w="2327" w:type="dxa"/>
            <w:tcBorders>
              <w:left w:val="single" w:sz="4" w:space="0" w:color="auto"/>
              <w:right w:val="single" w:sz="4" w:space="0" w:color="auto"/>
            </w:tcBorders>
          </w:tcPr>
          <w:p w:rsidR="00000000" w:rsidRDefault="00345D9D">
            <w:pPr>
              <w:pStyle w:val="ConsPlusNormal"/>
              <w:jc w:val="center"/>
            </w:pPr>
            <w:r>
              <w:t>1072</w:t>
            </w:r>
          </w:p>
        </w:tc>
      </w:tr>
      <w:tr w:rsidR="00000000">
        <w:tc>
          <w:tcPr>
            <w:tcW w:w="6743" w:type="dxa"/>
            <w:tcBorders>
              <w:left w:val="single" w:sz="4" w:space="0" w:color="auto"/>
              <w:right w:val="single" w:sz="4" w:space="0" w:color="auto"/>
            </w:tcBorders>
          </w:tcPr>
          <w:p w:rsidR="00000000" w:rsidRDefault="00345D9D">
            <w:pPr>
              <w:pStyle w:val="ConsPlusNormal"/>
            </w:pPr>
            <w:r>
              <w:t>Кислота азотная, конц. более 70%</w:t>
            </w:r>
          </w:p>
        </w:tc>
        <w:tc>
          <w:tcPr>
            <w:tcW w:w="2327" w:type="dxa"/>
            <w:tcBorders>
              <w:left w:val="single" w:sz="4" w:space="0" w:color="auto"/>
              <w:right w:val="single" w:sz="4" w:space="0" w:color="auto"/>
            </w:tcBorders>
          </w:tcPr>
          <w:p w:rsidR="00000000" w:rsidRDefault="00345D9D">
            <w:pPr>
              <w:pStyle w:val="ConsPlusNormal"/>
              <w:jc w:val="center"/>
            </w:pPr>
            <w:r>
              <w:t>2031</w:t>
            </w:r>
          </w:p>
        </w:tc>
      </w:tr>
      <w:tr w:rsidR="00000000">
        <w:tc>
          <w:tcPr>
            <w:tcW w:w="6743" w:type="dxa"/>
            <w:tcBorders>
              <w:left w:val="single" w:sz="4" w:space="0" w:color="auto"/>
              <w:right w:val="single" w:sz="4" w:space="0" w:color="auto"/>
            </w:tcBorders>
          </w:tcPr>
          <w:p w:rsidR="00000000" w:rsidRDefault="00345D9D">
            <w:pPr>
              <w:pStyle w:val="ConsPlusNormal"/>
            </w:pPr>
            <w:r>
              <w:t>Кислота азотная, конц. не более 70%</w:t>
            </w:r>
          </w:p>
        </w:tc>
        <w:tc>
          <w:tcPr>
            <w:tcW w:w="2327" w:type="dxa"/>
            <w:tcBorders>
              <w:left w:val="single" w:sz="4" w:space="0" w:color="auto"/>
              <w:right w:val="single" w:sz="4" w:space="0" w:color="auto"/>
            </w:tcBorders>
          </w:tcPr>
          <w:p w:rsidR="00000000" w:rsidRDefault="00345D9D">
            <w:pPr>
              <w:pStyle w:val="ConsPlusNormal"/>
              <w:jc w:val="center"/>
            </w:pPr>
            <w:r>
              <w:t>2031</w:t>
            </w:r>
          </w:p>
        </w:tc>
      </w:tr>
      <w:tr w:rsidR="00000000">
        <w:tc>
          <w:tcPr>
            <w:tcW w:w="6743" w:type="dxa"/>
            <w:tcBorders>
              <w:left w:val="single" w:sz="4" w:space="0" w:color="auto"/>
              <w:right w:val="single" w:sz="4" w:space="0" w:color="auto"/>
            </w:tcBorders>
          </w:tcPr>
          <w:p w:rsidR="00000000" w:rsidRDefault="00345D9D">
            <w:pPr>
              <w:pStyle w:val="ConsPlusNormal"/>
            </w:pPr>
            <w:r>
              <w:t>Кислота бромистоводородная</w:t>
            </w:r>
          </w:p>
        </w:tc>
        <w:tc>
          <w:tcPr>
            <w:tcW w:w="2327" w:type="dxa"/>
            <w:tcBorders>
              <w:left w:val="single" w:sz="4" w:space="0" w:color="auto"/>
              <w:right w:val="single" w:sz="4" w:space="0" w:color="auto"/>
            </w:tcBorders>
          </w:tcPr>
          <w:p w:rsidR="00000000" w:rsidRDefault="00345D9D">
            <w:pPr>
              <w:pStyle w:val="ConsPlusNormal"/>
              <w:jc w:val="center"/>
            </w:pPr>
            <w:r>
              <w:t>1788</w:t>
            </w:r>
          </w:p>
        </w:tc>
      </w:tr>
      <w:tr w:rsidR="00000000">
        <w:tc>
          <w:tcPr>
            <w:tcW w:w="6743" w:type="dxa"/>
            <w:tcBorders>
              <w:left w:val="single" w:sz="4" w:space="0" w:color="auto"/>
              <w:right w:val="single" w:sz="4" w:space="0" w:color="auto"/>
            </w:tcBorders>
          </w:tcPr>
          <w:p w:rsidR="00000000" w:rsidRDefault="00345D9D">
            <w:pPr>
              <w:pStyle w:val="ConsPlusNormal"/>
            </w:pPr>
            <w:r>
              <w:t>Кислота йодистоводородная</w:t>
            </w:r>
          </w:p>
        </w:tc>
        <w:tc>
          <w:tcPr>
            <w:tcW w:w="2327" w:type="dxa"/>
            <w:tcBorders>
              <w:left w:val="single" w:sz="4" w:space="0" w:color="auto"/>
              <w:right w:val="single" w:sz="4" w:space="0" w:color="auto"/>
            </w:tcBorders>
          </w:tcPr>
          <w:p w:rsidR="00000000" w:rsidRDefault="00345D9D">
            <w:pPr>
              <w:pStyle w:val="ConsPlusNormal"/>
              <w:jc w:val="center"/>
            </w:pPr>
            <w:r>
              <w:t>1787</w:t>
            </w:r>
          </w:p>
        </w:tc>
      </w:tr>
      <w:tr w:rsidR="00000000">
        <w:tc>
          <w:tcPr>
            <w:tcW w:w="6743" w:type="dxa"/>
            <w:tcBorders>
              <w:left w:val="single" w:sz="4" w:space="0" w:color="auto"/>
              <w:right w:val="single" w:sz="4" w:space="0" w:color="auto"/>
            </w:tcBorders>
          </w:tcPr>
          <w:p w:rsidR="00000000" w:rsidRDefault="00345D9D">
            <w:pPr>
              <w:pStyle w:val="ConsPlusNormal"/>
            </w:pPr>
            <w:r>
              <w:t>Кислота кремнефтористоводородная</w:t>
            </w:r>
          </w:p>
        </w:tc>
        <w:tc>
          <w:tcPr>
            <w:tcW w:w="2327" w:type="dxa"/>
            <w:tcBorders>
              <w:left w:val="single" w:sz="4" w:space="0" w:color="auto"/>
              <w:right w:val="single" w:sz="4" w:space="0" w:color="auto"/>
            </w:tcBorders>
          </w:tcPr>
          <w:p w:rsidR="00000000" w:rsidRDefault="00345D9D">
            <w:pPr>
              <w:pStyle w:val="ConsPlusNormal"/>
              <w:jc w:val="center"/>
            </w:pPr>
            <w:r>
              <w:t>1778</w:t>
            </w:r>
          </w:p>
        </w:tc>
      </w:tr>
      <w:tr w:rsidR="00000000">
        <w:tc>
          <w:tcPr>
            <w:tcW w:w="6743" w:type="dxa"/>
            <w:tcBorders>
              <w:left w:val="single" w:sz="4" w:space="0" w:color="auto"/>
              <w:right w:val="single" w:sz="4" w:space="0" w:color="auto"/>
            </w:tcBorders>
          </w:tcPr>
          <w:p w:rsidR="00000000" w:rsidRDefault="00345D9D">
            <w:pPr>
              <w:pStyle w:val="ConsPlusNormal"/>
            </w:pPr>
            <w:r>
              <w:t>Кислота муравьиная</w:t>
            </w:r>
          </w:p>
        </w:tc>
        <w:tc>
          <w:tcPr>
            <w:tcW w:w="2327" w:type="dxa"/>
            <w:tcBorders>
              <w:left w:val="single" w:sz="4" w:space="0" w:color="auto"/>
              <w:right w:val="single" w:sz="4" w:space="0" w:color="auto"/>
            </w:tcBorders>
          </w:tcPr>
          <w:p w:rsidR="00000000" w:rsidRDefault="00345D9D">
            <w:pPr>
              <w:pStyle w:val="ConsPlusNormal"/>
              <w:jc w:val="center"/>
            </w:pPr>
            <w:r>
              <w:t>1779</w:t>
            </w:r>
          </w:p>
        </w:tc>
      </w:tr>
      <w:tr w:rsidR="00000000">
        <w:tc>
          <w:tcPr>
            <w:tcW w:w="6743" w:type="dxa"/>
            <w:tcBorders>
              <w:left w:val="single" w:sz="4" w:space="0" w:color="auto"/>
              <w:right w:val="single" w:sz="4" w:space="0" w:color="auto"/>
            </w:tcBorders>
          </w:tcPr>
          <w:p w:rsidR="00000000" w:rsidRDefault="00345D9D">
            <w:pPr>
              <w:pStyle w:val="ConsPlusNormal"/>
            </w:pPr>
            <w:r>
              <w:t>Кислота серная</w:t>
            </w:r>
          </w:p>
        </w:tc>
        <w:tc>
          <w:tcPr>
            <w:tcW w:w="2327" w:type="dxa"/>
            <w:tcBorders>
              <w:left w:val="single" w:sz="4" w:space="0" w:color="auto"/>
              <w:right w:val="single" w:sz="4" w:space="0" w:color="auto"/>
            </w:tcBorders>
          </w:tcPr>
          <w:p w:rsidR="00000000" w:rsidRDefault="00345D9D">
            <w:pPr>
              <w:pStyle w:val="ConsPlusNormal"/>
              <w:jc w:val="center"/>
            </w:pPr>
            <w:r>
              <w:t>1830</w:t>
            </w:r>
          </w:p>
        </w:tc>
      </w:tr>
      <w:tr w:rsidR="00000000">
        <w:tc>
          <w:tcPr>
            <w:tcW w:w="6743" w:type="dxa"/>
            <w:tcBorders>
              <w:left w:val="single" w:sz="4" w:space="0" w:color="auto"/>
              <w:right w:val="single" w:sz="4" w:space="0" w:color="auto"/>
            </w:tcBorders>
          </w:tcPr>
          <w:p w:rsidR="00000000" w:rsidRDefault="00345D9D">
            <w:pPr>
              <w:pStyle w:val="ConsPlusNormal"/>
            </w:pPr>
            <w:r>
              <w:t>Кислота соляная</w:t>
            </w:r>
          </w:p>
        </w:tc>
        <w:tc>
          <w:tcPr>
            <w:tcW w:w="2327" w:type="dxa"/>
            <w:tcBorders>
              <w:left w:val="single" w:sz="4" w:space="0" w:color="auto"/>
              <w:right w:val="single" w:sz="4" w:space="0" w:color="auto"/>
            </w:tcBorders>
          </w:tcPr>
          <w:p w:rsidR="00000000" w:rsidRDefault="00345D9D">
            <w:pPr>
              <w:pStyle w:val="ConsPlusNormal"/>
              <w:jc w:val="center"/>
            </w:pPr>
            <w:r>
              <w:t>1789</w:t>
            </w:r>
          </w:p>
        </w:tc>
      </w:tr>
      <w:tr w:rsidR="00000000">
        <w:tc>
          <w:tcPr>
            <w:tcW w:w="6743" w:type="dxa"/>
            <w:tcBorders>
              <w:left w:val="single" w:sz="4" w:space="0" w:color="auto"/>
              <w:right w:val="single" w:sz="4" w:space="0" w:color="auto"/>
            </w:tcBorders>
          </w:tcPr>
          <w:p w:rsidR="00000000" w:rsidRDefault="00345D9D">
            <w:pPr>
              <w:pStyle w:val="ConsPlusNormal"/>
            </w:pPr>
            <w:r>
              <w:t>Кислота соляная, ингибированная</w:t>
            </w:r>
          </w:p>
        </w:tc>
        <w:tc>
          <w:tcPr>
            <w:tcW w:w="2327" w:type="dxa"/>
            <w:tcBorders>
              <w:left w:val="single" w:sz="4" w:space="0" w:color="auto"/>
              <w:right w:val="single" w:sz="4" w:space="0" w:color="auto"/>
            </w:tcBorders>
          </w:tcPr>
          <w:p w:rsidR="00000000" w:rsidRDefault="00345D9D">
            <w:pPr>
              <w:pStyle w:val="ConsPlusNormal"/>
              <w:jc w:val="center"/>
            </w:pPr>
            <w:r>
              <w:t>1789</w:t>
            </w:r>
          </w:p>
        </w:tc>
      </w:tr>
      <w:tr w:rsidR="00000000">
        <w:tc>
          <w:tcPr>
            <w:tcW w:w="6743" w:type="dxa"/>
            <w:tcBorders>
              <w:left w:val="single" w:sz="4" w:space="0" w:color="auto"/>
              <w:right w:val="single" w:sz="4" w:space="0" w:color="auto"/>
            </w:tcBorders>
          </w:tcPr>
          <w:p w:rsidR="00000000" w:rsidRDefault="00345D9D">
            <w:pPr>
              <w:pStyle w:val="ConsPlusNormal"/>
            </w:pPr>
            <w:r>
              <w:t>Кислота уксусная</w:t>
            </w:r>
          </w:p>
        </w:tc>
        <w:tc>
          <w:tcPr>
            <w:tcW w:w="2327" w:type="dxa"/>
            <w:tcBorders>
              <w:left w:val="single" w:sz="4" w:space="0" w:color="auto"/>
              <w:right w:val="single" w:sz="4" w:space="0" w:color="auto"/>
            </w:tcBorders>
          </w:tcPr>
          <w:p w:rsidR="00000000" w:rsidRDefault="00345D9D">
            <w:pPr>
              <w:pStyle w:val="ConsPlusNormal"/>
              <w:jc w:val="center"/>
            </w:pPr>
            <w:r>
              <w:t>2789</w:t>
            </w:r>
          </w:p>
        </w:tc>
      </w:tr>
      <w:tr w:rsidR="00000000">
        <w:tc>
          <w:tcPr>
            <w:tcW w:w="6743" w:type="dxa"/>
            <w:tcBorders>
              <w:left w:val="single" w:sz="4" w:space="0" w:color="auto"/>
              <w:right w:val="single" w:sz="4" w:space="0" w:color="auto"/>
            </w:tcBorders>
          </w:tcPr>
          <w:p w:rsidR="00000000" w:rsidRDefault="00345D9D">
            <w:pPr>
              <w:pStyle w:val="ConsPlusNormal"/>
            </w:pPr>
            <w:r>
              <w:t>Кислота фосфорная</w:t>
            </w:r>
          </w:p>
        </w:tc>
        <w:tc>
          <w:tcPr>
            <w:tcW w:w="2327" w:type="dxa"/>
            <w:tcBorders>
              <w:left w:val="single" w:sz="4" w:space="0" w:color="auto"/>
              <w:right w:val="single" w:sz="4" w:space="0" w:color="auto"/>
            </w:tcBorders>
          </w:tcPr>
          <w:p w:rsidR="00000000" w:rsidRDefault="00345D9D">
            <w:pPr>
              <w:pStyle w:val="ConsPlusNormal"/>
              <w:jc w:val="center"/>
            </w:pPr>
            <w:r>
              <w:t>2834</w:t>
            </w:r>
          </w:p>
        </w:tc>
      </w:tr>
      <w:tr w:rsidR="00000000">
        <w:tc>
          <w:tcPr>
            <w:tcW w:w="6743" w:type="dxa"/>
            <w:tcBorders>
              <w:left w:val="single" w:sz="4" w:space="0" w:color="auto"/>
              <w:right w:val="single" w:sz="4" w:space="0" w:color="auto"/>
            </w:tcBorders>
          </w:tcPr>
          <w:p w:rsidR="00000000" w:rsidRDefault="00345D9D">
            <w:pPr>
              <w:pStyle w:val="ConsPlusNormal"/>
            </w:pPr>
            <w:r>
              <w:t>Кислота фтористоводородная</w:t>
            </w:r>
          </w:p>
        </w:tc>
        <w:tc>
          <w:tcPr>
            <w:tcW w:w="2327" w:type="dxa"/>
            <w:tcBorders>
              <w:left w:val="single" w:sz="4" w:space="0" w:color="auto"/>
              <w:right w:val="single" w:sz="4" w:space="0" w:color="auto"/>
            </w:tcBorders>
          </w:tcPr>
          <w:p w:rsidR="00000000" w:rsidRDefault="00345D9D">
            <w:pPr>
              <w:pStyle w:val="ConsPlusNormal"/>
              <w:jc w:val="center"/>
            </w:pPr>
            <w:r>
              <w:t>1790</w:t>
            </w:r>
          </w:p>
        </w:tc>
      </w:tr>
      <w:tr w:rsidR="00000000">
        <w:tc>
          <w:tcPr>
            <w:tcW w:w="6743" w:type="dxa"/>
            <w:tcBorders>
              <w:left w:val="single" w:sz="4" w:space="0" w:color="auto"/>
              <w:right w:val="single" w:sz="4" w:space="0" w:color="auto"/>
            </w:tcBorders>
          </w:tcPr>
          <w:p w:rsidR="00000000" w:rsidRDefault="00345D9D">
            <w:pPr>
              <w:pStyle w:val="ConsPlusNormal"/>
            </w:pPr>
            <w:r>
              <w:t>Кислота хлорная</w:t>
            </w:r>
          </w:p>
        </w:tc>
        <w:tc>
          <w:tcPr>
            <w:tcW w:w="2327" w:type="dxa"/>
            <w:tcBorders>
              <w:left w:val="single" w:sz="4" w:space="0" w:color="auto"/>
              <w:right w:val="single" w:sz="4" w:space="0" w:color="auto"/>
            </w:tcBorders>
          </w:tcPr>
          <w:p w:rsidR="00000000" w:rsidRDefault="00345D9D">
            <w:pPr>
              <w:pStyle w:val="ConsPlusNormal"/>
              <w:jc w:val="center"/>
            </w:pPr>
            <w:r>
              <w:t>1802</w:t>
            </w:r>
          </w:p>
        </w:tc>
      </w:tr>
      <w:tr w:rsidR="00000000">
        <w:tc>
          <w:tcPr>
            <w:tcW w:w="6743" w:type="dxa"/>
            <w:tcBorders>
              <w:left w:val="single" w:sz="4" w:space="0" w:color="auto"/>
              <w:right w:val="single" w:sz="4" w:space="0" w:color="auto"/>
            </w:tcBorders>
          </w:tcPr>
          <w:p w:rsidR="00000000" w:rsidRDefault="00345D9D">
            <w:pPr>
              <w:pStyle w:val="ConsPlusNormal"/>
            </w:pPr>
            <w:r>
              <w:t>Кислота хлорная, конц. от 50% до 72%</w:t>
            </w:r>
          </w:p>
        </w:tc>
        <w:tc>
          <w:tcPr>
            <w:tcW w:w="2327" w:type="dxa"/>
            <w:tcBorders>
              <w:left w:val="single" w:sz="4" w:space="0" w:color="auto"/>
              <w:right w:val="single" w:sz="4" w:space="0" w:color="auto"/>
            </w:tcBorders>
          </w:tcPr>
          <w:p w:rsidR="00000000" w:rsidRDefault="00345D9D">
            <w:pPr>
              <w:pStyle w:val="ConsPlusNormal"/>
              <w:jc w:val="center"/>
            </w:pPr>
            <w:r>
              <w:t>1873</w:t>
            </w:r>
          </w:p>
        </w:tc>
      </w:tr>
      <w:tr w:rsidR="00000000">
        <w:tc>
          <w:tcPr>
            <w:tcW w:w="6743" w:type="dxa"/>
            <w:tcBorders>
              <w:left w:val="single" w:sz="4" w:space="0" w:color="auto"/>
              <w:right w:val="single" w:sz="4" w:space="0" w:color="auto"/>
            </w:tcBorders>
          </w:tcPr>
          <w:p w:rsidR="00000000" w:rsidRDefault="00345D9D">
            <w:pPr>
              <w:pStyle w:val="ConsPlusNormal"/>
            </w:pPr>
            <w:r>
              <w:t>Кислота хлорсульфоновая</w:t>
            </w:r>
          </w:p>
        </w:tc>
        <w:tc>
          <w:tcPr>
            <w:tcW w:w="2327" w:type="dxa"/>
            <w:tcBorders>
              <w:left w:val="single" w:sz="4" w:space="0" w:color="auto"/>
              <w:right w:val="single" w:sz="4" w:space="0" w:color="auto"/>
            </w:tcBorders>
          </w:tcPr>
          <w:p w:rsidR="00000000" w:rsidRDefault="00345D9D">
            <w:pPr>
              <w:pStyle w:val="ConsPlusNormal"/>
              <w:jc w:val="center"/>
            </w:pPr>
            <w:r>
              <w:t>1754</w:t>
            </w:r>
          </w:p>
        </w:tc>
      </w:tr>
      <w:tr w:rsidR="00000000">
        <w:tc>
          <w:tcPr>
            <w:tcW w:w="6743" w:type="dxa"/>
            <w:tcBorders>
              <w:left w:val="single" w:sz="4" w:space="0" w:color="auto"/>
              <w:right w:val="single" w:sz="4" w:space="0" w:color="auto"/>
            </w:tcBorders>
          </w:tcPr>
          <w:p w:rsidR="00000000" w:rsidRDefault="00345D9D">
            <w:pPr>
              <w:pStyle w:val="ConsPlusNormal"/>
            </w:pPr>
            <w:r>
              <w:t>Клеи резиновые</w:t>
            </w:r>
          </w:p>
        </w:tc>
        <w:tc>
          <w:tcPr>
            <w:tcW w:w="2327" w:type="dxa"/>
            <w:tcBorders>
              <w:left w:val="single" w:sz="4" w:space="0" w:color="auto"/>
              <w:right w:val="single" w:sz="4" w:space="0" w:color="auto"/>
            </w:tcBorders>
          </w:tcPr>
          <w:p w:rsidR="00000000" w:rsidRDefault="00345D9D">
            <w:pPr>
              <w:pStyle w:val="ConsPlusNormal"/>
              <w:jc w:val="center"/>
            </w:pPr>
            <w:r>
              <w:t>1287</w:t>
            </w:r>
          </w:p>
        </w:tc>
      </w:tr>
      <w:tr w:rsidR="00000000">
        <w:tc>
          <w:tcPr>
            <w:tcW w:w="6743" w:type="dxa"/>
            <w:tcBorders>
              <w:left w:val="single" w:sz="4" w:space="0" w:color="auto"/>
              <w:right w:val="single" w:sz="4" w:space="0" w:color="auto"/>
            </w:tcBorders>
          </w:tcPr>
          <w:p w:rsidR="00000000" w:rsidRDefault="00345D9D">
            <w:pPr>
              <w:pStyle w:val="ConsPlusNormal"/>
            </w:pPr>
            <w:r>
              <w:t>Клеи синтетические</w:t>
            </w:r>
          </w:p>
        </w:tc>
        <w:tc>
          <w:tcPr>
            <w:tcW w:w="2327" w:type="dxa"/>
            <w:tcBorders>
              <w:left w:val="single" w:sz="4" w:space="0" w:color="auto"/>
              <w:right w:val="single" w:sz="4" w:space="0" w:color="auto"/>
            </w:tcBorders>
          </w:tcPr>
          <w:p w:rsidR="00000000" w:rsidRDefault="00345D9D">
            <w:pPr>
              <w:pStyle w:val="ConsPlusNormal"/>
              <w:jc w:val="center"/>
            </w:pPr>
            <w:r>
              <w:t>1133</w:t>
            </w:r>
          </w:p>
        </w:tc>
      </w:tr>
      <w:tr w:rsidR="00000000">
        <w:tc>
          <w:tcPr>
            <w:tcW w:w="6743" w:type="dxa"/>
            <w:tcBorders>
              <w:left w:val="single" w:sz="4" w:space="0" w:color="auto"/>
              <w:right w:val="single" w:sz="4" w:space="0" w:color="auto"/>
            </w:tcBorders>
          </w:tcPr>
          <w:p w:rsidR="00000000" w:rsidRDefault="00345D9D">
            <w:pPr>
              <w:pStyle w:val="ConsPlusNormal"/>
            </w:pPr>
            <w:r>
              <w:t>Коллоксилин</w:t>
            </w:r>
          </w:p>
        </w:tc>
        <w:tc>
          <w:tcPr>
            <w:tcW w:w="2327" w:type="dxa"/>
            <w:tcBorders>
              <w:left w:val="single" w:sz="4" w:space="0" w:color="auto"/>
              <w:right w:val="single" w:sz="4" w:space="0" w:color="auto"/>
            </w:tcBorders>
          </w:tcPr>
          <w:p w:rsidR="00000000" w:rsidRDefault="00345D9D">
            <w:pPr>
              <w:pStyle w:val="ConsPlusNormal"/>
              <w:jc w:val="center"/>
            </w:pPr>
            <w:r>
              <w:t>2556</w:t>
            </w:r>
          </w:p>
        </w:tc>
      </w:tr>
      <w:tr w:rsidR="00000000">
        <w:tc>
          <w:tcPr>
            <w:tcW w:w="6743" w:type="dxa"/>
            <w:tcBorders>
              <w:left w:val="single" w:sz="4" w:space="0" w:color="auto"/>
              <w:right w:val="single" w:sz="4" w:space="0" w:color="auto"/>
            </w:tcBorders>
          </w:tcPr>
          <w:p w:rsidR="00000000" w:rsidRDefault="00345D9D">
            <w:pPr>
              <w:pStyle w:val="ConsPlusNormal"/>
            </w:pPr>
            <w:r>
              <w:t>Компонент автобензина пиролизный</w:t>
            </w:r>
          </w:p>
        </w:tc>
        <w:tc>
          <w:tcPr>
            <w:tcW w:w="2327" w:type="dxa"/>
            <w:tcBorders>
              <w:left w:val="single" w:sz="4" w:space="0" w:color="auto"/>
              <w:right w:val="single" w:sz="4" w:space="0" w:color="auto"/>
            </w:tcBorders>
          </w:tcPr>
          <w:p w:rsidR="00000000" w:rsidRDefault="00345D9D">
            <w:pPr>
              <w:pStyle w:val="ConsPlusNormal"/>
              <w:jc w:val="center"/>
            </w:pPr>
            <w:r>
              <w:t>9335</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Компаунды жидкие</w:t>
            </w:r>
          </w:p>
        </w:tc>
        <w:tc>
          <w:tcPr>
            <w:tcW w:w="2327" w:type="dxa"/>
            <w:tcBorders>
              <w:left w:val="single" w:sz="4" w:space="0" w:color="auto"/>
              <w:right w:val="single" w:sz="4" w:space="0" w:color="auto"/>
            </w:tcBorders>
          </w:tcPr>
          <w:p w:rsidR="00000000" w:rsidRDefault="00345D9D">
            <w:pPr>
              <w:pStyle w:val="ConsPlusNormal"/>
              <w:jc w:val="center"/>
            </w:pPr>
            <w:r>
              <w:t>9326</w:t>
            </w:r>
          </w:p>
        </w:tc>
      </w:tr>
      <w:tr w:rsidR="00000000">
        <w:tc>
          <w:tcPr>
            <w:tcW w:w="6743" w:type="dxa"/>
            <w:tcBorders>
              <w:left w:val="single" w:sz="4" w:space="0" w:color="auto"/>
              <w:right w:val="single" w:sz="4" w:space="0" w:color="auto"/>
            </w:tcBorders>
          </w:tcPr>
          <w:p w:rsidR="00000000" w:rsidRDefault="00345D9D">
            <w:pPr>
              <w:pStyle w:val="ConsPlusNormal"/>
            </w:pPr>
            <w:r>
              <w:t>Концентрат кислотный</w:t>
            </w:r>
          </w:p>
        </w:tc>
        <w:tc>
          <w:tcPr>
            <w:tcW w:w="2327" w:type="dxa"/>
            <w:tcBorders>
              <w:left w:val="single" w:sz="4" w:space="0" w:color="auto"/>
              <w:right w:val="single" w:sz="4" w:space="0" w:color="auto"/>
            </w:tcBorders>
          </w:tcPr>
          <w:p w:rsidR="00000000" w:rsidRDefault="00345D9D">
            <w:pPr>
              <w:pStyle w:val="ConsPlusNormal"/>
              <w:jc w:val="center"/>
            </w:pPr>
            <w:r>
              <w:t>1796</w:t>
            </w:r>
          </w:p>
        </w:tc>
      </w:tr>
      <w:tr w:rsidR="00000000">
        <w:tc>
          <w:tcPr>
            <w:tcW w:w="6743" w:type="dxa"/>
            <w:tcBorders>
              <w:left w:val="single" w:sz="4" w:space="0" w:color="auto"/>
              <w:right w:val="single" w:sz="4" w:space="0" w:color="auto"/>
            </w:tcBorders>
          </w:tcPr>
          <w:p w:rsidR="00000000" w:rsidRDefault="00345D9D">
            <w:pPr>
              <w:pStyle w:val="ConsPlusNormal"/>
            </w:pPr>
            <w:r>
              <w:t>Конденсат из природных газов</w:t>
            </w:r>
          </w:p>
        </w:tc>
        <w:tc>
          <w:tcPr>
            <w:tcW w:w="2327" w:type="dxa"/>
            <w:tcBorders>
              <w:left w:val="single" w:sz="4" w:space="0" w:color="auto"/>
              <w:right w:val="single" w:sz="4" w:space="0" w:color="auto"/>
            </w:tcBorders>
          </w:tcPr>
          <w:p w:rsidR="00000000" w:rsidRDefault="00345D9D">
            <w:pPr>
              <w:pStyle w:val="ConsPlusNormal"/>
              <w:jc w:val="center"/>
            </w:pPr>
            <w:r>
              <w:t>1864</w:t>
            </w:r>
          </w:p>
        </w:tc>
      </w:tr>
      <w:tr w:rsidR="00000000">
        <w:tc>
          <w:tcPr>
            <w:tcW w:w="6743" w:type="dxa"/>
            <w:tcBorders>
              <w:left w:val="single" w:sz="4" w:space="0" w:color="auto"/>
              <w:right w:val="single" w:sz="4" w:space="0" w:color="auto"/>
            </w:tcBorders>
          </w:tcPr>
          <w:p w:rsidR="00000000" w:rsidRDefault="00345D9D">
            <w:pPr>
              <w:pStyle w:val="ConsPlusNormal"/>
            </w:pPr>
            <w:r>
              <w:t>Копра</w:t>
            </w:r>
          </w:p>
        </w:tc>
        <w:tc>
          <w:tcPr>
            <w:tcW w:w="2327" w:type="dxa"/>
            <w:tcBorders>
              <w:left w:val="single" w:sz="4" w:space="0" w:color="auto"/>
              <w:right w:val="single" w:sz="4" w:space="0" w:color="auto"/>
            </w:tcBorders>
          </w:tcPr>
          <w:p w:rsidR="00000000" w:rsidRDefault="00345D9D">
            <w:pPr>
              <w:pStyle w:val="ConsPlusNormal"/>
              <w:jc w:val="center"/>
            </w:pPr>
            <w:r>
              <w:t>1363</w:t>
            </w:r>
          </w:p>
        </w:tc>
      </w:tr>
      <w:tr w:rsidR="00000000">
        <w:tc>
          <w:tcPr>
            <w:tcW w:w="6743" w:type="dxa"/>
            <w:tcBorders>
              <w:left w:val="single" w:sz="4" w:space="0" w:color="auto"/>
              <w:right w:val="single" w:sz="4" w:space="0" w:color="auto"/>
            </w:tcBorders>
          </w:tcPr>
          <w:p w:rsidR="00000000" w:rsidRDefault="00345D9D">
            <w:pPr>
              <w:pStyle w:val="ConsPlusNormal"/>
            </w:pPr>
            <w:r>
              <w:t>Краски масляные</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Крепители для лаков</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Криптон сжатый</w:t>
            </w:r>
          </w:p>
        </w:tc>
        <w:tc>
          <w:tcPr>
            <w:tcW w:w="2327" w:type="dxa"/>
            <w:tcBorders>
              <w:left w:val="single" w:sz="4" w:space="0" w:color="auto"/>
              <w:right w:val="single" w:sz="4" w:space="0" w:color="auto"/>
            </w:tcBorders>
          </w:tcPr>
          <w:p w:rsidR="00000000" w:rsidRDefault="00345D9D">
            <w:pPr>
              <w:pStyle w:val="ConsPlusNormal"/>
              <w:jc w:val="center"/>
            </w:pPr>
            <w:r>
              <w:t>1056</w:t>
            </w:r>
          </w:p>
        </w:tc>
      </w:tr>
      <w:tr w:rsidR="00000000">
        <w:tc>
          <w:tcPr>
            <w:tcW w:w="6743" w:type="dxa"/>
            <w:tcBorders>
              <w:left w:val="single" w:sz="4" w:space="0" w:color="auto"/>
              <w:right w:val="single" w:sz="4" w:space="0" w:color="auto"/>
            </w:tcBorders>
          </w:tcPr>
          <w:p w:rsidR="00000000" w:rsidRDefault="00345D9D">
            <w:pPr>
              <w:pStyle w:val="ConsPlusNormal"/>
            </w:pPr>
            <w:r>
              <w:t>Кретоновый альдегид</w:t>
            </w:r>
          </w:p>
        </w:tc>
        <w:tc>
          <w:tcPr>
            <w:tcW w:w="2327" w:type="dxa"/>
            <w:tcBorders>
              <w:left w:val="single" w:sz="4" w:space="0" w:color="auto"/>
              <w:right w:val="single" w:sz="4" w:space="0" w:color="auto"/>
            </w:tcBorders>
          </w:tcPr>
          <w:p w:rsidR="00000000" w:rsidRDefault="00345D9D">
            <w:pPr>
              <w:pStyle w:val="ConsPlusNormal"/>
              <w:jc w:val="center"/>
            </w:pPr>
            <w:r>
              <w:t>1143</w:t>
            </w:r>
          </w:p>
        </w:tc>
      </w:tr>
      <w:tr w:rsidR="00000000">
        <w:tc>
          <w:tcPr>
            <w:tcW w:w="6743" w:type="dxa"/>
            <w:tcBorders>
              <w:left w:val="single" w:sz="4" w:space="0" w:color="auto"/>
              <w:right w:val="single" w:sz="4" w:space="0" w:color="auto"/>
            </w:tcBorders>
          </w:tcPr>
          <w:p w:rsidR="00000000" w:rsidRDefault="00345D9D">
            <w:pPr>
              <w:pStyle w:val="ConsPlusNormal"/>
            </w:pPr>
            <w:r>
              <w:t>Ксенон сжатый</w:t>
            </w:r>
          </w:p>
        </w:tc>
        <w:tc>
          <w:tcPr>
            <w:tcW w:w="2327" w:type="dxa"/>
            <w:tcBorders>
              <w:left w:val="single" w:sz="4" w:space="0" w:color="auto"/>
              <w:right w:val="single" w:sz="4" w:space="0" w:color="auto"/>
            </w:tcBorders>
          </w:tcPr>
          <w:p w:rsidR="00000000" w:rsidRDefault="00345D9D">
            <w:pPr>
              <w:pStyle w:val="ConsPlusNormal"/>
              <w:jc w:val="center"/>
            </w:pPr>
            <w:r>
              <w:t>2036</w:t>
            </w:r>
          </w:p>
        </w:tc>
      </w:tr>
      <w:tr w:rsidR="00000000">
        <w:tc>
          <w:tcPr>
            <w:tcW w:w="6743" w:type="dxa"/>
            <w:tcBorders>
              <w:left w:val="single" w:sz="4" w:space="0" w:color="auto"/>
              <w:right w:val="single" w:sz="4" w:space="0" w:color="auto"/>
            </w:tcBorders>
          </w:tcPr>
          <w:p w:rsidR="00000000" w:rsidRDefault="00345D9D">
            <w:pPr>
              <w:pStyle w:val="ConsPlusNormal"/>
            </w:pPr>
            <w:r>
              <w:t>Ксиленол технический</w:t>
            </w:r>
          </w:p>
        </w:tc>
        <w:tc>
          <w:tcPr>
            <w:tcW w:w="2327" w:type="dxa"/>
            <w:tcBorders>
              <w:left w:val="single" w:sz="4" w:space="0" w:color="auto"/>
              <w:right w:val="single" w:sz="4" w:space="0" w:color="auto"/>
            </w:tcBorders>
          </w:tcPr>
          <w:p w:rsidR="00000000" w:rsidRDefault="00345D9D">
            <w:pPr>
              <w:pStyle w:val="ConsPlusNormal"/>
              <w:jc w:val="center"/>
            </w:pPr>
            <w:r>
              <w:t>2261</w:t>
            </w:r>
          </w:p>
        </w:tc>
      </w:tr>
      <w:tr w:rsidR="00000000">
        <w:tc>
          <w:tcPr>
            <w:tcW w:w="6743" w:type="dxa"/>
            <w:tcBorders>
              <w:left w:val="single" w:sz="4" w:space="0" w:color="auto"/>
              <w:right w:val="single" w:sz="4" w:space="0" w:color="auto"/>
            </w:tcBorders>
          </w:tcPr>
          <w:p w:rsidR="00000000" w:rsidRDefault="00345D9D">
            <w:pPr>
              <w:pStyle w:val="ConsPlusNormal"/>
            </w:pPr>
            <w:r>
              <w:t>Ксилол</w:t>
            </w:r>
          </w:p>
        </w:tc>
        <w:tc>
          <w:tcPr>
            <w:tcW w:w="2327" w:type="dxa"/>
            <w:tcBorders>
              <w:left w:val="single" w:sz="4" w:space="0" w:color="auto"/>
              <w:right w:val="single" w:sz="4" w:space="0" w:color="auto"/>
            </w:tcBorders>
          </w:tcPr>
          <w:p w:rsidR="00000000" w:rsidRDefault="00345D9D">
            <w:pPr>
              <w:pStyle w:val="ConsPlusNormal"/>
              <w:jc w:val="center"/>
            </w:pPr>
            <w:r>
              <w:t>1307</w:t>
            </w:r>
          </w:p>
        </w:tc>
      </w:tr>
      <w:tr w:rsidR="00000000">
        <w:tc>
          <w:tcPr>
            <w:tcW w:w="6743" w:type="dxa"/>
            <w:tcBorders>
              <w:left w:val="single" w:sz="4" w:space="0" w:color="auto"/>
              <w:right w:val="single" w:sz="4" w:space="0" w:color="auto"/>
            </w:tcBorders>
          </w:tcPr>
          <w:p w:rsidR="00000000" w:rsidRDefault="00345D9D">
            <w:pPr>
              <w:pStyle w:val="ConsPlusNormal"/>
            </w:pPr>
            <w:r>
              <w:t>Кумол</w:t>
            </w:r>
          </w:p>
        </w:tc>
        <w:tc>
          <w:tcPr>
            <w:tcW w:w="2327" w:type="dxa"/>
            <w:tcBorders>
              <w:left w:val="single" w:sz="4" w:space="0" w:color="auto"/>
              <w:right w:val="single" w:sz="4" w:space="0" w:color="auto"/>
            </w:tcBorders>
          </w:tcPr>
          <w:p w:rsidR="00000000" w:rsidRDefault="00345D9D">
            <w:pPr>
              <w:pStyle w:val="ConsPlusNormal"/>
              <w:jc w:val="center"/>
            </w:pPr>
            <w:r>
              <w:t>1918</w:t>
            </w:r>
          </w:p>
        </w:tc>
      </w:tr>
      <w:tr w:rsidR="00000000">
        <w:tc>
          <w:tcPr>
            <w:tcW w:w="6743" w:type="dxa"/>
            <w:tcBorders>
              <w:left w:val="single" w:sz="4" w:space="0" w:color="auto"/>
              <w:right w:val="single" w:sz="4" w:space="0" w:color="auto"/>
            </w:tcBorders>
          </w:tcPr>
          <w:p w:rsidR="00000000" w:rsidRDefault="00345D9D">
            <w:pPr>
              <w:pStyle w:val="ConsPlusNormal"/>
            </w:pPr>
            <w:r>
              <w:t>Лакойль</w:t>
            </w:r>
          </w:p>
        </w:tc>
        <w:tc>
          <w:tcPr>
            <w:tcW w:w="2327" w:type="dxa"/>
            <w:tcBorders>
              <w:left w:val="single" w:sz="4" w:space="0" w:color="auto"/>
              <w:right w:val="single" w:sz="4" w:space="0" w:color="auto"/>
            </w:tcBorders>
          </w:tcPr>
          <w:p w:rsidR="00000000" w:rsidRDefault="00345D9D">
            <w:pPr>
              <w:pStyle w:val="ConsPlusNormal"/>
              <w:jc w:val="center"/>
            </w:pPr>
            <w:r>
              <w:t>9327</w:t>
            </w:r>
          </w:p>
        </w:tc>
      </w:tr>
      <w:tr w:rsidR="00000000">
        <w:tc>
          <w:tcPr>
            <w:tcW w:w="6743" w:type="dxa"/>
            <w:tcBorders>
              <w:left w:val="single" w:sz="4" w:space="0" w:color="auto"/>
              <w:right w:val="single" w:sz="4" w:space="0" w:color="auto"/>
            </w:tcBorders>
          </w:tcPr>
          <w:p w:rsidR="00000000" w:rsidRDefault="00345D9D">
            <w:pPr>
              <w:pStyle w:val="ConsPlusNormal"/>
            </w:pPr>
            <w:r>
              <w:t>Лаки жидкие</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Лаки кремнийорганические</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Латекс</w:t>
            </w:r>
          </w:p>
        </w:tc>
        <w:tc>
          <w:tcPr>
            <w:tcW w:w="2327" w:type="dxa"/>
            <w:tcBorders>
              <w:left w:val="single" w:sz="4" w:space="0" w:color="auto"/>
              <w:right w:val="single" w:sz="4" w:space="0" w:color="auto"/>
            </w:tcBorders>
          </w:tcPr>
          <w:p w:rsidR="00000000" w:rsidRDefault="00345D9D">
            <w:pPr>
              <w:pStyle w:val="ConsPlusNormal"/>
              <w:jc w:val="center"/>
            </w:pPr>
            <w:r>
              <w:t>1287</w:t>
            </w:r>
          </w:p>
        </w:tc>
      </w:tr>
      <w:tr w:rsidR="00000000">
        <w:tc>
          <w:tcPr>
            <w:tcW w:w="6743" w:type="dxa"/>
            <w:tcBorders>
              <w:left w:val="single" w:sz="4" w:space="0" w:color="auto"/>
              <w:right w:val="single" w:sz="4" w:space="0" w:color="auto"/>
            </w:tcBorders>
          </w:tcPr>
          <w:p w:rsidR="00000000" w:rsidRDefault="00345D9D">
            <w:pPr>
              <w:pStyle w:val="ConsPlusNormal"/>
            </w:pPr>
            <w:r>
              <w:t>Лен чесаный</w:t>
            </w:r>
          </w:p>
        </w:tc>
        <w:tc>
          <w:tcPr>
            <w:tcW w:w="2327" w:type="dxa"/>
            <w:tcBorders>
              <w:left w:val="single" w:sz="4" w:space="0" w:color="auto"/>
              <w:right w:val="single" w:sz="4" w:space="0" w:color="auto"/>
            </w:tcBorders>
          </w:tcPr>
          <w:p w:rsidR="00000000" w:rsidRDefault="00345D9D">
            <w:pPr>
              <w:pStyle w:val="ConsPlusNormal"/>
              <w:jc w:val="center"/>
            </w:pPr>
            <w:r>
              <w:t>9413</w:t>
            </w:r>
          </w:p>
        </w:tc>
      </w:tr>
      <w:tr w:rsidR="00000000">
        <w:tc>
          <w:tcPr>
            <w:tcW w:w="6743" w:type="dxa"/>
            <w:tcBorders>
              <w:left w:val="single" w:sz="4" w:space="0" w:color="auto"/>
              <w:right w:val="single" w:sz="4" w:space="0" w:color="auto"/>
            </w:tcBorders>
          </w:tcPr>
          <w:p w:rsidR="00000000" w:rsidRDefault="00345D9D">
            <w:pPr>
              <w:pStyle w:val="ConsPlusNormal"/>
            </w:pPr>
            <w:r>
              <w:t>Лигроин</w:t>
            </w:r>
          </w:p>
        </w:tc>
        <w:tc>
          <w:tcPr>
            <w:tcW w:w="2327" w:type="dxa"/>
            <w:tcBorders>
              <w:left w:val="single" w:sz="4" w:space="0" w:color="auto"/>
              <w:right w:val="single" w:sz="4" w:space="0" w:color="auto"/>
            </w:tcBorders>
          </w:tcPr>
          <w:p w:rsidR="00000000" w:rsidRDefault="00345D9D">
            <w:pPr>
              <w:pStyle w:val="ConsPlusNormal"/>
              <w:jc w:val="center"/>
            </w:pPr>
            <w:r>
              <w:t>1255</w:t>
            </w:r>
          </w:p>
        </w:tc>
      </w:tr>
      <w:tr w:rsidR="00000000">
        <w:tc>
          <w:tcPr>
            <w:tcW w:w="6743" w:type="dxa"/>
            <w:tcBorders>
              <w:left w:val="single" w:sz="4" w:space="0" w:color="auto"/>
              <w:right w:val="single" w:sz="4" w:space="0" w:color="auto"/>
            </w:tcBorders>
          </w:tcPr>
          <w:p w:rsidR="00000000" w:rsidRDefault="00345D9D">
            <w:pPr>
              <w:pStyle w:val="ConsPlusNormal"/>
            </w:pPr>
            <w:r>
              <w:t>Лизол</w:t>
            </w:r>
          </w:p>
        </w:tc>
        <w:tc>
          <w:tcPr>
            <w:tcW w:w="2327" w:type="dxa"/>
            <w:tcBorders>
              <w:left w:val="single" w:sz="4" w:space="0" w:color="auto"/>
              <w:right w:val="single" w:sz="4" w:space="0" w:color="auto"/>
            </w:tcBorders>
          </w:tcPr>
          <w:p w:rsidR="00000000" w:rsidRDefault="00345D9D">
            <w:pPr>
              <w:pStyle w:val="ConsPlusNormal"/>
              <w:jc w:val="center"/>
            </w:pPr>
            <w:r>
              <w:t>2022</w:t>
            </w:r>
          </w:p>
        </w:tc>
      </w:tr>
      <w:tr w:rsidR="00000000">
        <w:tc>
          <w:tcPr>
            <w:tcW w:w="6743" w:type="dxa"/>
            <w:tcBorders>
              <w:left w:val="single" w:sz="4" w:space="0" w:color="auto"/>
              <w:right w:val="single" w:sz="4" w:space="0" w:color="auto"/>
            </w:tcBorders>
          </w:tcPr>
          <w:p w:rsidR="00000000" w:rsidRDefault="00345D9D">
            <w:pPr>
              <w:pStyle w:val="ConsPlusNormal"/>
            </w:pPr>
            <w:r>
              <w:t>Литий азотнокислый</w:t>
            </w:r>
          </w:p>
        </w:tc>
        <w:tc>
          <w:tcPr>
            <w:tcW w:w="2327" w:type="dxa"/>
            <w:tcBorders>
              <w:left w:val="single" w:sz="4" w:space="0" w:color="auto"/>
              <w:right w:val="single" w:sz="4" w:space="0" w:color="auto"/>
            </w:tcBorders>
          </w:tcPr>
          <w:p w:rsidR="00000000" w:rsidRDefault="00345D9D">
            <w:pPr>
              <w:pStyle w:val="ConsPlusNormal"/>
              <w:jc w:val="center"/>
            </w:pPr>
            <w:r>
              <w:t>2772</w:t>
            </w:r>
          </w:p>
        </w:tc>
      </w:tr>
      <w:tr w:rsidR="00000000">
        <w:tc>
          <w:tcPr>
            <w:tcW w:w="6743" w:type="dxa"/>
            <w:tcBorders>
              <w:left w:val="single" w:sz="4" w:space="0" w:color="auto"/>
              <w:right w:val="single" w:sz="4" w:space="0" w:color="auto"/>
            </w:tcBorders>
          </w:tcPr>
          <w:p w:rsidR="00000000" w:rsidRDefault="00345D9D">
            <w:pPr>
              <w:pStyle w:val="ConsPlusNormal"/>
            </w:pPr>
            <w:r>
              <w:t>Литий алюминий гидрид</w:t>
            </w:r>
          </w:p>
        </w:tc>
        <w:tc>
          <w:tcPr>
            <w:tcW w:w="2327" w:type="dxa"/>
            <w:tcBorders>
              <w:left w:val="single" w:sz="4" w:space="0" w:color="auto"/>
              <w:right w:val="single" w:sz="4" w:space="0" w:color="auto"/>
            </w:tcBorders>
          </w:tcPr>
          <w:p w:rsidR="00000000" w:rsidRDefault="00345D9D">
            <w:pPr>
              <w:pStyle w:val="ConsPlusNormal"/>
              <w:jc w:val="center"/>
            </w:pPr>
            <w:r>
              <w:t>1410</w:t>
            </w:r>
          </w:p>
        </w:tc>
      </w:tr>
      <w:tr w:rsidR="00000000">
        <w:tc>
          <w:tcPr>
            <w:tcW w:w="6743" w:type="dxa"/>
            <w:tcBorders>
              <w:left w:val="single" w:sz="4" w:space="0" w:color="auto"/>
              <w:right w:val="single" w:sz="4" w:space="0" w:color="auto"/>
            </w:tcBorders>
          </w:tcPr>
          <w:p w:rsidR="00000000" w:rsidRDefault="00345D9D">
            <w:pPr>
              <w:pStyle w:val="ConsPlusNormal"/>
            </w:pPr>
            <w:r>
              <w:t>Литий кремнистый</w:t>
            </w:r>
          </w:p>
        </w:tc>
        <w:tc>
          <w:tcPr>
            <w:tcW w:w="2327" w:type="dxa"/>
            <w:tcBorders>
              <w:left w:val="single" w:sz="4" w:space="0" w:color="auto"/>
              <w:right w:val="single" w:sz="4" w:space="0" w:color="auto"/>
            </w:tcBorders>
          </w:tcPr>
          <w:p w:rsidR="00000000" w:rsidRDefault="00345D9D">
            <w:pPr>
              <w:pStyle w:val="ConsPlusNormal"/>
              <w:jc w:val="center"/>
            </w:pPr>
            <w:r>
              <w:t>1417</w:t>
            </w:r>
          </w:p>
        </w:tc>
      </w:tr>
      <w:tr w:rsidR="00000000">
        <w:tc>
          <w:tcPr>
            <w:tcW w:w="6743" w:type="dxa"/>
            <w:tcBorders>
              <w:left w:val="single" w:sz="4" w:space="0" w:color="auto"/>
              <w:right w:val="single" w:sz="4" w:space="0" w:color="auto"/>
            </w:tcBorders>
          </w:tcPr>
          <w:p w:rsidR="00000000" w:rsidRDefault="00345D9D">
            <w:pPr>
              <w:pStyle w:val="ConsPlusNormal"/>
            </w:pPr>
            <w:r>
              <w:t>Лития амид</w:t>
            </w:r>
          </w:p>
        </w:tc>
        <w:tc>
          <w:tcPr>
            <w:tcW w:w="2327" w:type="dxa"/>
            <w:tcBorders>
              <w:left w:val="single" w:sz="4" w:space="0" w:color="auto"/>
              <w:right w:val="single" w:sz="4" w:space="0" w:color="auto"/>
            </w:tcBorders>
          </w:tcPr>
          <w:p w:rsidR="00000000" w:rsidRDefault="00345D9D">
            <w:pPr>
              <w:pStyle w:val="ConsPlusNormal"/>
              <w:jc w:val="center"/>
            </w:pPr>
            <w:r>
              <w:t>1412</w:t>
            </w:r>
          </w:p>
        </w:tc>
      </w:tr>
      <w:tr w:rsidR="00000000">
        <w:tc>
          <w:tcPr>
            <w:tcW w:w="6743" w:type="dxa"/>
            <w:tcBorders>
              <w:left w:val="single" w:sz="4" w:space="0" w:color="auto"/>
              <w:right w:val="single" w:sz="4" w:space="0" w:color="auto"/>
            </w:tcBorders>
          </w:tcPr>
          <w:p w:rsidR="00000000" w:rsidRDefault="00345D9D">
            <w:pPr>
              <w:pStyle w:val="ConsPlusNormal"/>
            </w:pPr>
            <w:r>
              <w:t>Лития боргидрид</w:t>
            </w:r>
          </w:p>
        </w:tc>
        <w:tc>
          <w:tcPr>
            <w:tcW w:w="2327" w:type="dxa"/>
            <w:tcBorders>
              <w:left w:val="single" w:sz="4" w:space="0" w:color="auto"/>
              <w:right w:val="single" w:sz="4" w:space="0" w:color="auto"/>
            </w:tcBorders>
          </w:tcPr>
          <w:p w:rsidR="00000000" w:rsidRDefault="00345D9D">
            <w:pPr>
              <w:pStyle w:val="ConsPlusNormal"/>
              <w:jc w:val="center"/>
            </w:pPr>
            <w:r>
              <w:t>1413</w:t>
            </w:r>
          </w:p>
        </w:tc>
      </w:tr>
      <w:tr w:rsidR="00000000">
        <w:tc>
          <w:tcPr>
            <w:tcW w:w="6743" w:type="dxa"/>
            <w:tcBorders>
              <w:left w:val="single" w:sz="4" w:space="0" w:color="auto"/>
              <w:right w:val="single" w:sz="4" w:space="0" w:color="auto"/>
            </w:tcBorders>
          </w:tcPr>
          <w:p w:rsidR="00000000" w:rsidRDefault="00345D9D">
            <w:pPr>
              <w:pStyle w:val="ConsPlusNormal"/>
            </w:pPr>
            <w:r>
              <w:t>Лития гидрид</w:t>
            </w:r>
          </w:p>
        </w:tc>
        <w:tc>
          <w:tcPr>
            <w:tcW w:w="2327" w:type="dxa"/>
            <w:tcBorders>
              <w:left w:val="single" w:sz="4" w:space="0" w:color="auto"/>
              <w:right w:val="single" w:sz="4" w:space="0" w:color="auto"/>
            </w:tcBorders>
          </w:tcPr>
          <w:p w:rsidR="00000000" w:rsidRDefault="00345D9D">
            <w:pPr>
              <w:pStyle w:val="ConsPlusNormal"/>
              <w:jc w:val="center"/>
            </w:pPr>
            <w:r>
              <w:t>1414</w:t>
            </w:r>
          </w:p>
        </w:tc>
      </w:tr>
      <w:tr w:rsidR="00000000">
        <w:tc>
          <w:tcPr>
            <w:tcW w:w="6743" w:type="dxa"/>
            <w:tcBorders>
              <w:left w:val="single" w:sz="4" w:space="0" w:color="auto"/>
              <w:right w:val="single" w:sz="4" w:space="0" w:color="auto"/>
            </w:tcBorders>
          </w:tcPr>
          <w:p w:rsidR="00000000" w:rsidRDefault="00345D9D">
            <w:pPr>
              <w:pStyle w:val="ConsPlusNormal"/>
            </w:pPr>
            <w:r>
              <w:t>Луб сухой</w:t>
            </w:r>
          </w:p>
        </w:tc>
        <w:tc>
          <w:tcPr>
            <w:tcW w:w="2327" w:type="dxa"/>
            <w:tcBorders>
              <w:left w:val="single" w:sz="4" w:space="0" w:color="auto"/>
              <w:right w:val="single" w:sz="4" w:space="0" w:color="auto"/>
            </w:tcBorders>
          </w:tcPr>
          <w:p w:rsidR="00000000" w:rsidRDefault="00345D9D">
            <w:pPr>
              <w:pStyle w:val="ConsPlusNormal"/>
              <w:jc w:val="center"/>
            </w:pPr>
            <w:r>
              <w:t>9414</w:t>
            </w:r>
          </w:p>
        </w:tc>
      </w:tr>
      <w:tr w:rsidR="00000000">
        <w:tc>
          <w:tcPr>
            <w:tcW w:w="6743" w:type="dxa"/>
            <w:tcBorders>
              <w:left w:val="single" w:sz="4" w:space="0" w:color="auto"/>
              <w:right w:val="single" w:sz="4" w:space="0" w:color="auto"/>
            </w:tcBorders>
          </w:tcPr>
          <w:p w:rsidR="00000000" w:rsidRDefault="00345D9D">
            <w:pPr>
              <w:pStyle w:val="ConsPlusNormal"/>
            </w:pPr>
            <w:r>
              <w:t>Магний азотнокислый</w:t>
            </w:r>
          </w:p>
        </w:tc>
        <w:tc>
          <w:tcPr>
            <w:tcW w:w="2327" w:type="dxa"/>
            <w:tcBorders>
              <w:left w:val="single" w:sz="4" w:space="0" w:color="auto"/>
              <w:right w:val="single" w:sz="4" w:space="0" w:color="auto"/>
            </w:tcBorders>
          </w:tcPr>
          <w:p w:rsidR="00000000" w:rsidRDefault="00345D9D">
            <w:pPr>
              <w:pStyle w:val="ConsPlusNormal"/>
              <w:jc w:val="center"/>
            </w:pPr>
            <w:r>
              <w:t>1474</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Магний порошок</w:t>
            </w:r>
          </w:p>
        </w:tc>
        <w:tc>
          <w:tcPr>
            <w:tcW w:w="2327" w:type="dxa"/>
            <w:tcBorders>
              <w:left w:val="single" w:sz="4" w:space="0" w:color="auto"/>
              <w:right w:val="single" w:sz="4" w:space="0" w:color="auto"/>
            </w:tcBorders>
          </w:tcPr>
          <w:p w:rsidR="00000000" w:rsidRDefault="00345D9D">
            <w:pPr>
              <w:pStyle w:val="ConsPlusNormal"/>
              <w:jc w:val="center"/>
            </w:pPr>
            <w:r>
              <w:t>1418</w:t>
            </w:r>
          </w:p>
        </w:tc>
      </w:tr>
      <w:tr w:rsidR="00000000">
        <w:tc>
          <w:tcPr>
            <w:tcW w:w="6743" w:type="dxa"/>
            <w:tcBorders>
              <w:left w:val="single" w:sz="4" w:space="0" w:color="auto"/>
              <w:right w:val="single" w:sz="4" w:space="0" w:color="auto"/>
            </w:tcBorders>
          </w:tcPr>
          <w:p w:rsidR="00000000" w:rsidRDefault="00345D9D">
            <w:pPr>
              <w:pStyle w:val="ConsPlusNormal"/>
            </w:pPr>
            <w:r>
              <w:t>Магний фосфористый</w:t>
            </w:r>
          </w:p>
        </w:tc>
        <w:tc>
          <w:tcPr>
            <w:tcW w:w="2327" w:type="dxa"/>
            <w:tcBorders>
              <w:left w:val="single" w:sz="4" w:space="0" w:color="auto"/>
              <w:right w:val="single" w:sz="4" w:space="0" w:color="auto"/>
            </w:tcBorders>
          </w:tcPr>
          <w:p w:rsidR="00000000" w:rsidRDefault="00345D9D">
            <w:pPr>
              <w:pStyle w:val="ConsPlusNormal"/>
              <w:jc w:val="center"/>
            </w:pPr>
            <w:r>
              <w:t>2011</w:t>
            </w:r>
          </w:p>
        </w:tc>
      </w:tr>
      <w:tr w:rsidR="00000000">
        <w:tc>
          <w:tcPr>
            <w:tcW w:w="6743" w:type="dxa"/>
            <w:tcBorders>
              <w:left w:val="single" w:sz="4" w:space="0" w:color="auto"/>
              <w:right w:val="single" w:sz="4" w:space="0" w:color="auto"/>
            </w:tcBorders>
          </w:tcPr>
          <w:p w:rsidR="00000000" w:rsidRDefault="00345D9D">
            <w:pPr>
              <w:pStyle w:val="ConsPlusNormal"/>
            </w:pPr>
            <w:r>
              <w:t>Магния гидрид</w:t>
            </w:r>
          </w:p>
        </w:tc>
        <w:tc>
          <w:tcPr>
            <w:tcW w:w="2327" w:type="dxa"/>
            <w:tcBorders>
              <w:left w:val="single" w:sz="4" w:space="0" w:color="auto"/>
              <w:right w:val="single" w:sz="4" w:space="0" w:color="auto"/>
            </w:tcBorders>
          </w:tcPr>
          <w:p w:rsidR="00000000" w:rsidRDefault="00345D9D">
            <w:pPr>
              <w:pStyle w:val="ConsPlusNormal"/>
              <w:jc w:val="center"/>
            </w:pPr>
            <w:r>
              <w:t>2010</w:t>
            </w:r>
          </w:p>
        </w:tc>
      </w:tr>
      <w:tr w:rsidR="00000000">
        <w:tc>
          <w:tcPr>
            <w:tcW w:w="6743" w:type="dxa"/>
            <w:tcBorders>
              <w:left w:val="single" w:sz="4" w:space="0" w:color="auto"/>
              <w:right w:val="single" w:sz="4" w:space="0" w:color="auto"/>
            </w:tcBorders>
          </w:tcPr>
          <w:p w:rsidR="00000000" w:rsidRDefault="00345D9D">
            <w:pPr>
              <w:pStyle w:val="ConsPlusNormal"/>
            </w:pPr>
            <w:r>
              <w:t>Мазут</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Масла ацетоновые</w:t>
            </w:r>
          </w:p>
        </w:tc>
        <w:tc>
          <w:tcPr>
            <w:tcW w:w="2327" w:type="dxa"/>
            <w:tcBorders>
              <w:left w:val="single" w:sz="4" w:space="0" w:color="auto"/>
              <w:right w:val="single" w:sz="4" w:space="0" w:color="auto"/>
            </w:tcBorders>
          </w:tcPr>
          <w:p w:rsidR="00000000" w:rsidRDefault="00345D9D">
            <w:pPr>
              <w:pStyle w:val="ConsPlusNormal"/>
              <w:jc w:val="center"/>
            </w:pPr>
            <w:r>
              <w:t>1091</w:t>
            </w:r>
          </w:p>
        </w:tc>
      </w:tr>
      <w:tr w:rsidR="00000000">
        <w:tc>
          <w:tcPr>
            <w:tcW w:w="6743" w:type="dxa"/>
            <w:tcBorders>
              <w:left w:val="single" w:sz="4" w:space="0" w:color="auto"/>
              <w:right w:val="single" w:sz="4" w:space="0" w:color="auto"/>
            </w:tcBorders>
          </w:tcPr>
          <w:p w:rsidR="00000000" w:rsidRDefault="00345D9D">
            <w:pPr>
              <w:pStyle w:val="ConsPlusNormal"/>
            </w:pPr>
            <w:r>
              <w:t>Масла минеральные</w:t>
            </w:r>
          </w:p>
        </w:tc>
        <w:tc>
          <w:tcPr>
            <w:tcW w:w="2327" w:type="dxa"/>
            <w:tcBorders>
              <w:left w:val="single" w:sz="4" w:space="0" w:color="auto"/>
              <w:right w:val="single" w:sz="4" w:space="0" w:color="auto"/>
            </w:tcBorders>
          </w:tcPr>
          <w:p w:rsidR="00000000" w:rsidRDefault="00345D9D">
            <w:pPr>
              <w:pStyle w:val="ConsPlusNormal"/>
              <w:jc w:val="center"/>
            </w:pPr>
            <w:r>
              <w:t>9953</w:t>
            </w:r>
          </w:p>
        </w:tc>
      </w:tr>
      <w:tr w:rsidR="00000000">
        <w:tc>
          <w:tcPr>
            <w:tcW w:w="6743" w:type="dxa"/>
            <w:tcBorders>
              <w:left w:val="single" w:sz="4" w:space="0" w:color="auto"/>
              <w:right w:val="single" w:sz="4" w:space="0" w:color="auto"/>
            </w:tcBorders>
          </w:tcPr>
          <w:p w:rsidR="00000000" w:rsidRDefault="00345D9D">
            <w:pPr>
              <w:pStyle w:val="ConsPlusNormal"/>
            </w:pPr>
            <w:r>
              <w:t>Масла сивушные</w:t>
            </w:r>
          </w:p>
        </w:tc>
        <w:tc>
          <w:tcPr>
            <w:tcW w:w="2327" w:type="dxa"/>
            <w:tcBorders>
              <w:left w:val="single" w:sz="4" w:space="0" w:color="auto"/>
              <w:right w:val="single" w:sz="4" w:space="0" w:color="auto"/>
            </w:tcBorders>
          </w:tcPr>
          <w:p w:rsidR="00000000" w:rsidRDefault="00345D9D">
            <w:pPr>
              <w:pStyle w:val="ConsPlusNormal"/>
              <w:jc w:val="center"/>
            </w:pPr>
            <w:r>
              <w:t>1201</w:t>
            </w:r>
          </w:p>
        </w:tc>
      </w:tr>
      <w:tr w:rsidR="00000000">
        <w:tc>
          <w:tcPr>
            <w:tcW w:w="6743" w:type="dxa"/>
            <w:tcBorders>
              <w:left w:val="single" w:sz="4" w:space="0" w:color="auto"/>
              <w:right w:val="single" w:sz="4" w:space="0" w:color="auto"/>
            </w:tcBorders>
          </w:tcPr>
          <w:p w:rsidR="00000000" w:rsidRDefault="00345D9D">
            <w:pPr>
              <w:pStyle w:val="ConsPlusNormal"/>
            </w:pPr>
            <w:r>
              <w:t>Масло антраценовое, технологическое</w:t>
            </w:r>
          </w:p>
        </w:tc>
        <w:tc>
          <w:tcPr>
            <w:tcW w:w="2327" w:type="dxa"/>
            <w:tcBorders>
              <w:left w:val="single" w:sz="4" w:space="0" w:color="auto"/>
              <w:right w:val="single" w:sz="4" w:space="0" w:color="auto"/>
            </w:tcBorders>
          </w:tcPr>
          <w:p w:rsidR="00000000" w:rsidRDefault="00345D9D">
            <w:pPr>
              <w:pStyle w:val="ConsPlusNormal"/>
              <w:jc w:val="center"/>
            </w:pPr>
            <w:r>
              <w:t>9603</w:t>
            </w:r>
          </w:p>
        </w:tc>
      </w:tr>
      <w:tr w:rsidR="00000000">
        <w:tc>
          <w:tcPr>
            <w:tcW w:w="6743" w:type="dxa"/>
            <w:tcBorders>
              <w:left w:val="single" w:sz="4" w:space="0" w:color="auto"/>
              <w:right w:val="single" w:sz="4" w:space="0" w:color="auto"/>
            </w:tcBorders>
          </w:tcPr>
          <w:p w:rsidR="00000000" w:rsidRDefault="00345D9D">
            <w:pPr>
              <w:pStyle w:val="ConsPlusNormal"/>
            </w:pPr>
            <w:r>
              <w:t>Масло древесно-смоляное</w:t>
            </w:r>
          </w:p>
        </w:tc>
        <w:tc>
          <w:tcPr>
            <w:tcW w:w="2327" w:type="dxa"/>
            <w:tcBorders>
              <w:left w:val="single" w:sz="4" w:space="0" w:color="auto"/>
              <w:right w:val="single" w:sz="4" w:space="0" w:color="auto"/>
            </w:tcBorders>
          </w:tcPr>
          <w:p w:rsidR="00000000" w:rsidRDefault="00345D9D">
            <w:pPr>
              <w:pStyle w:val="ConsPlusNormal"/>
              <w:jc w:val="center"/>
            </w:pPr>
            <w:r>
              <w:t>1286</w:t>
            </w:r>
          </w:p>
        </w:tc>
      </w:tr>
      <w:tr w:rsidR="00000000">
        <w:tc>
          <w:tcPr>
            <w:tcW w:w="6743" w:type="dxa"/>
            <w:tcBorders>
              <w:left w:val="single" w:sz="4" w:space="0" w:color="auto"/>
              <w:right w:val="single" w:sz="4" w:space="0" w:color="auto"/>
            </w:tcBorders>
          </w:tcPr>
          <w:p w:rsidR="00000000" w:rsidRDefault="00345D9D">
            <w:pPr>
              <w:pStyle w:val="ConsPlusNormal"/>
            </w:pPr>
            <w:r>
              <w:t>Масло зеленое</w:t>
            </w:r>
          </w:p>
        </w:tc>
        <w:tc>
          <w:tcPr>
            <w:tcW w:w="2327" w:type="dxa"/>
            <w:tcBorders>
              <w:left w:val="single" w:sz="4" w:space="0" w:color="auto"/>
              <w:right w:val="single" w:sz="4" w:space="0" w:color="auto"/>
            </w:tcBorders>
          </w:tcPr>
          <w:p w:rsidR="00000000" w:rsidRDefault="00345D9D">
            <w:pPr>
              <w:pStyle w:val="ConsPlusNormal"/>
              <w:jc w:val="center"/>
            </w:pPr>
            <w:r>
              <w:t>9622</w:t>
            </w:r>
          </w:p>
        </w:tc>
      </w:tr>
      <w:tr w:rsidR="00000000">
        <w:tc>
          <w:tcPr>
            <w:tcW w:w="6743" w:type="dxa"/>
            <w:tcBorders>
              <w:left w:val="single" w:sz="4" w:space="0" w:color="auto"/>
              <w:right w:val="single" w:sz="4" w:space="0" w:color="auto"/>
            </w:tcBorders>
          </w:tcPr>
          <w:p w:rsidR="00000000" w:rsidRDefault="00345D9D">
            <w:pPr>
              <w:pStyle w:val="ConsPlusNormal"/>
            </w:pPr>
            <w:r>
              <w:t>М</w:t>
            </w:r>
            <w:r>
              <w:t>асло каменноугольное для пропитки древесины</w:t>
            </w:r>
          </w:p>
        </w:tc>
        <w:tc>
          <w:tcPr>
            <w:tcW w:w="2327" w:type="dxa"/>
            <w:tcBorders>
              <w:left w:val="single" w:sz="4" w:space="0" w:color="auto"/>
              <w:right w:val="single" w:sz="4" w:space="0" w:color="auto"/>
            </w:tcBorders>
          </w:tcPr>
          <w:p w:rsidR="00000000" w:rsidRDefault="00345D9D">
            <w:pPr>
              <w:pStyle w:val="ConsPlusNormal"/>
              <w:jc w:val="center"/>
            </w:pPr>
            <w:r>
              <w:t>9610</w:t>
            </w:r>
          </w:p>
        </w:tc>
      </w:tr>
      <w:tr w:rsidR="00000000">
        <w:tc>
          <w:tcPr>
            <w:tcW w:w="6743" w:type="dxa"/>
            <w:tcBorders>
              <w:left w:val="single" w:sz="4" w:space="0" w:color="auto"/>
              <w:right w:val="single" w:sz="4" w:space="0" w:color="auto"/>
            </w:tcBorders>
          </w:tcPr>
          <w:p w:rsidR="00000000" w:rsidRDefault="00345D9D">
            <w:pPr>
              <w:pStyle w:val="ConsPlusNormal"/>
            </w:pPr>
            <w:r>
              <w:t>Масло креозотное</w:t>
            </w:r>
          </w:p>
        </w:tc>
        <w:tc>
          <w:tcPr>
            <w:tcW w:w="2327" w:type="dxa"/>
            <w:tcBorders>
              <w:left w:val="single" w:sz="4" w:space="0" w:color="auto"/>
              <w:right w:val="single" w:sz="4" w:space="0" w:color="auto"/>
            </w:tcBorders>
          </w:tcPr>
          <w:p w:rsidR="00000000" w:rsidRDefault="00345D9D">
            <w:pPr>
              <w:pStyle w:val="ConsPlusNormal"/>
              <w:jc w:val="center"/>
            </w:pPr>
            <w:r>
              <w:t>9610</w:t>
            </w:r>
          </w:p>
        </w:tc>
      </w:tr>
      <w:tr w:rsidR="00000000">
        <w:tc>
          <w:tcPr>
            <w:tcW w:w="6743" w:type="dxa"/>
            <w:tcBorders>
              <w:left w:val="single" w:sz="4" w:space="0" w:color="auto"/>
              <w:right w:val="single" w:sz="4" w:space="0" w:color="auto"/>
            </w:tcBorders>
          </w:tcPr>
          <w:p w:rsidR="00000000" w:rsidRDefault="00345D9D">
            <w:pPr>
              <w:pStyle w:val="ConsPlusNormal"/>
            </w:pPr>
            <w:r>
              <w:t>Масло легкое каменноугольное</w:t>
            </w:r>
          </w:p>
        </w:tc>
        <w:tc>
          <w:tcPr>
            <w:tcW w:w="2327" w:type="dxa"/>
            <w:tcBorders>
              <w:left w:val="single" w:sz="4" w:space="0" w:color="auto"/>
              <w:right w:val="single" w:sz="4" w:space="0" w:color="auto"/>
            </w:tcBorders>
          </w:tcPr>
          <w:p w:rsidR="00000000" w:rsidRDefault="00345D9D">
            <w:pPr>
              <w:pStyle w:val="ConsPlusNormal"/>
              <w:jc w:val="center"/>
            </w:pPr>
            <w:r>
              <w:t>1137</w:t>
            </w:r>
          </w:p>
        </w:tc>
      </w:tr>
      <w:tr w:rsidR="00000000">
        <w:tc>
          <w:tcPr>
            <w:tcW w:w="6743" w:type="dxa"/>
            <w:tcBorders>
              <w:left w:val="single" w:sz="4" w:space="0" w:color="auto"/>
              <w:right w:val="single" w:sz="4" w:space="0" w:color="auto"/>
            </w:tcBorders>
          </w:tcPr>
          <w:p w:rsidR="00000000" w:rsidRDefault="00345D9D">
            <w:pPr>
              <w:pStyle w:val="ConsPlusNormal"/>
            </w:pPr>
            <w:r>
              <w:t>Масло сланцевое</w:t>
            </w:r>
          </w:p>
        </w:tc>
        <w:tc>
          <w:tcPr>
            <w:tcW w:w="2327" w:type="dxa"/>
            <w:tcBorders>
              <w:left w:val="single" w:sz="4" w:space="0" w:color="auto"/>
              <w:right w:val="single" w:sz="4" w:space="0" w:color="auto"/>
            </w:tcBorders>
          </w:tcPr>
          <w:p w:rsidR="00000000" w:rsidRDefault="00345D9D">
            <w:pPr>
              <w:pStyle w:val="ConsPlusNormal"/>
              <w:jc w:val="center"/>
            </w:pPr>
            <w:r>
              <w:t>9908</w:t>
            </w:r>
          </w:p>
        </w:tc>
      </w:tr>
      <w:tr w:rsidR="00000000">
        <w:tc>
          <w:tcPr>
            <w:tcW w:w="6743" w:type="dxa"/>
            <w:tcBorders>
              <w:left w:val="single" w:sz="4" w:space="0" w:color="auto"/>
              <w:right w:val="single" w:sz="4" w:space="0" w:color="auto"/>
            </w:tcBorders>
          </w:tcPr>
          <w:p w:rsidR="00000000" w:rsidRDefault="00345D9D">
            <w:pPr>
              <w:pStyle w:val="ConsPlusNormal"/>
            </w:pPr>
            <w:r>
              <w:t>Масло соляровое</w:t>
            </w:r>
          </w:p>
        </w:tc>
        <w:tc>
          <w:tcPr>
            <w:tcW w:w="2327" w:type="dxa"/>
            <w:tcBorders>
              <w:left w:val="single" w:sz="4" w:space="0" w:color="auto"/>
              <w:right w:val="single" w:sz="4" w:space="0" w:color="auto"/>
            </w:tcBorders>
          </w:tcPr>
          <w:p w:rsidR="00000000" w:rsidRDefault="00345D9D">
            <w:pPr>
              <w:pStyle w:val="ConsPlusNormal"/>
              <w:jc w:val="center"/>
            </w:pPr>
            <w:r>
              <w:t>9937</w:t>
            </w:r>
          </w:p>
        </w:tc>
      </w:tr>
      <w:tr w:rsidR="00000000">
        <w:tc>
          <w:tcPr>
            <w:tcW w:w="6743" w:type="dxa"/>
            <w:tcBorders>
              <w:left w:val="single" w:sz="4" w:space="0" w:color="auto"/>
              <w:right w:val="single" w:sz="4" w:space="0" w:color="auto"/>
            </w:tcBorders>
          </w:tcPr>
          <w:p w:rsidR="00000000" w:rsidRDefault="00345D9D">
            <w:pPr>
              <w:pStyle w:val="ConsPlusNormal"/>
            </w:pPr>
            <w:r>
              <w:t>Масло среднее каменноугольное</w:t>
            </w:r>
          </w:p>
        </w:tc>
        <w:tc>
          <w:tcPr>
            <w:tcW w:w="2327" w:type="dxa"/>
            <w:tcBorders>
              <w:left w:val="single" w:sz="4" w:space="0" w:color="auto"/>
              <w:right w:val="single" w:sz="4" w:space="0" w:color="auto"/>
            </w:tcBorders>
          </w:tcPr>
          <w:p w:rsidR="00000000" w:rsidRDefault="00345D9D">
            <w:pPr>
              <w:pStyle w:val="ConsPlusNormal"/>
              <w:jc w:val="center"/>
            </w:pPr>
            <w:r>
              <w:t>9610</w:t>
            </w:r>
          </w:p>
        </w:tc>
      </w:tr>
      <w:tr w:rsidR="00000000">
        <w:tc>
          <w:tcPr>
            <w:tcW w:w="6743" w:type="dxa"/>
            <w:tcBorders>
              <w:left w:val="single" w:sz="4" w:space="0" w:color="auto"/>
              <w:right w:val="single" w:sz="4" w:space="0" w:color="auto"/>
            </w:tcBorders>
          </w:tcPr>
          <w:p w:rsidR="00000000" w:rsidRDefault="00345D9D">
            <w:pPr>
              <w:pStyle w:val="ConsPlusNormal"/>
            </w:pPr>
            <w:r>
              <w:t>Мастика битумная противошумная БПМ-1</w:t>
            </w:r>
          </w:p>
        </w:tc>
        <w:tc>
          <w:tcPr>
            <w:tcW w:w="2327" w:type="dxa"/>
            <w:tcBorders>
              <w:left w:val="single" w:sz="4" w:space="0" w:color="auto"/>
              <w:right w:val="single" w:sz="4" w:space="0" w:color="auto"/>
            </w:tcBorders>
          </w:tcPr>
          <w:p w:rsidR="00000000" w:rsidRDefault="00345D9D">
            <w:pPr>
              <w:pStyle w:val="ConsPlusNormal"/>
              <w:jc w:val="center"/>
            </w:pPr>
            <w:r>
              <w:t>9337</w:t>
            </w:r>
          </w:p>
        </w:tc>
      </w:tr>
      <w:tr w:rsidR="00000000">
        <w:tc>
          <w:tcPr>
            <w:tcW w:w="6743" w:type="dxa"/>
            <w:tcBorders>
              <w:left w:val="single" w:sz="4" w:space="0" w:color="auto"/>
              <w:right w:val="single" w:sz="4" w:space="0" w:color="auto"/>
            </w:tcBorders>
          </w:tcPr>
          <w:p w:rsidR="00000000" w:rsidRDefault="00345D9D">
            <w:pPr>
              <w:pStyle w:val="ConsPlusNormal"/>
            </w:pPr>
            <w:r>
              <w:t>Меланж кислотный</w:t>
            </w:r>
          </w:p>
        </w:tc>
        <w:tc>
          <w:tcPr>
            <w:tcW w:w="2327" w:type="dxa"/>
            <w:tcBorders>
              <w:left w:val="single" w:sz="4" w:space="0" w:color="auto"/>
              <w:right w:val="single" w:sz="4" w:space="0" w:color="auto"/>
            </w:tcBorders>
          </w:tcPr>
          <w:p w:rsidR="00000000" w:rsidRDefault="00345D9D">
            <w:pPr>
              <w:pStyle w:val="ConsPlusNormal"/>
              <w:jc w:val="center"/>
            </w:pPr>
            <w:r>
              <w:t>1796</w:t>
            </w:r>
          </w:p>
        </w:tc>
      </w:tr>
      <w:tr w:rsidR="00000000">
        <w:tc>
          <w:tcPr>
            <w:tcW w:w="6743" w:type="dxa"/>
            <w:tcBorders>
              <w:left w:val="single" w:sz="4" w:space="0" w:color="auto"/>
              <w:right w:val="single" w:sz="4" w:space="0" w:color="auto"/>
            </w:tcBorders>
          </w:tcPr>
          <w:p w:rsidR="00000000" w:rsidRDefault="00345D9D">
            <w:pPr>
              <w:pStyle w:val="ConsPlusNormal"/>
            </w:pPr>
            <w:r>
              <w:t>Металлилхлорид</w:t>
            </w:r>
          </w:p>
        </w:tc>
        <w:tc>
          <w:tcPr>
            <w:tcW w:w="2327" w:type="dxa"/>
            <w:tcBorders>
              <w:left w:val="single" w:sz="4" w:space="0" w:color="auto"/>
              <w:right w:val="single" w:sz="4" w:space="0" w:color="auto"/>
            </w:tcBorders>
          </w:tcPr>
          <w:p w:rsidR="00000000" w:rsidRDefault="00345D9D">
            <w:pPr>
              <w:pStyle w:val="ConsPlusNormal"/>
              <w:jc w:val="center"/>
            </w:pPr>
            <w:r>
              <w:t>2554</w:t>
            </w:r>
          </w:p>
        </w:tc>
      </w:tr>
      <w:tr w:rsidR="00000000">
        <w:tc>
          <w:tcPr>
            <w:tcW w:w="6743" w:type="dxa"/>
            <w:tcBorders>
              <w:left w:val="single" w:sz="4" w:space="0" w:color="auto"/>
              <w:right w:val="single" w:sz="4" w:space="0" w:color="auto"/>
            </w:tcBorders>
          </w:tcPr>
          <w:p w:rsidR="00000000" w:rsidRDefault="00345D9D">
            <w:pPr>
              <w:pStyle w:val="ConsPlusNormal"/>
            </w:pPr>
            <w:r>
              <w:t>Метан</w:t>
            </w:r>
          </w:p>
        </w:tc>
        <w:tc>
          <w:tcPr>
            <w:tcW w:w="2327" w:type="dxa"/>
            <w:tcBorders>
              <w:left w:val="single" w:sz="4" w:space="0" w:color="auto"/>
              <w:right w:val="single" w:sz="4" w:space="0" w:color="auto"/>
            </w:tcBorders>
          </w:tcPr>
          <w:p w:rsidR="00000000" w:rsidRDefault="00345D9D">
            <w:pPr>
              <w:pStyle w:val="ConsPlusNormal"/>
              <w:jc w:val="center"/>
            </w:pPr>
            <w:r>
              <w:t>1971</w:t>
            </w:r>
          </w:p>
        </w:tc>
      </w:tr>
      <w:tr w:rsidR="00000000">
        <w:tc>
          <w:tcPr>
            <w:tcW w:w="6743" w:type="dxa"/>
            <w:tcBorders>
              <w:left w:val="single" w:sz="4" w:space="0" w:color="auto"/>
              <w:right w:val="single" w:sz="4" w:space="0" w:color="auto"/>
            </w:tcBorders>
          </w:tcPr>
          <w:p w:rsidR="00000000" w:rsidRDefault="00345D9D">
            <w:pPr>
              <w:pStyle w:val="ConsPlusNormal"/>
            </w:pPr>
            <w:r>
              <w:t>Метанол</w:t>
            </w:r>
          </w:p>
        </w:tc>
        <w:tc>
          <w:tcPr>
            <w:tcW w:w="2327" w:type="dxa"/>
            <w:tcBorders>
              <w:left w:val="single" w:sz="4" w:space="0" w:color="auto"/>
              <w:right w:val="single" w:sz="4" w:space="0" w:color="auto"/>
            </w:tcBorders>
          </w:tcPr>
          <w:p w:rsidR="00000000" w:rsidRDefault="00345D9D">
            <w:pPr>
              <w:pStyle w:val="ConsPlusNormal"/>
              <w:jc w:val="center"/>
            </w:pPr>
            <w:r>
              <w:t>1230</w:t>
            </w:r>
          </w:p>
        </w:tc>
      </w:tr>
      <w:tr w:rsidR="00000000">
        <w:tc>
          <w:tcPr>
            <w:tcW w:w="6743" w:type="dxa"/>
            <w:tcBorders>
              <w:left w:val="single" w:sz="4" w:space="0" w:color="auto"/>
              <w:right w:val="single" w:sz="4" w:space="0" w:color="auto"/>
            </w:tcBorders>
          </w:tcPr>
          <w:p w:rsidR="00000000" w:rsidRDefault="00345D9D">
            <w:pPr>
              <w:pStyle w:val="ConsPlusNormal"/>
            </w:pPr>
            <w:r>
              <w:t>N-метиланилин</w:t>
            </w:r>
          </w:p>
        </w:tc>
        <w:tc>
          <w:tcPr>
            <w:tcW w:w="2327" w:type="dxa"/>
            <w:tcBorders>
              <w:left w:val="single" w:sz="4" w:space="0" w:color="auto"/>
              <w:right w:val="single" w:sz="4" w:space="0" w:color="auto"/>
            </w:tcBorders>
          </w:tcPr>
          <w:p w:rsidR="00000000" w:rsidRDefault="00345D9D">
            <w:pPr>
              <w:pStyle w:val="ConsPlusNormal"/>
              <w:jc w:val="center"/>
            </w:pPr>
            <w:r>
              <w:t>2294</w:t>
            </w:r>
          </w:p>
        </w:tc>
      </w:tr>
      <w:tr w:rsidR="00000000">
        <w:tc>
          <w:tcPr>
            <w:tcW w:w="6743" w:type="dxa"/>
            <w:tcBorders>
              <w:left w:val="single" w:sz="4" w:space="0" w:color="auto"/>
              <w:right w:val="single" w:sz="4" w:space="0" w:color="auto"/>
            </w:tcBorders>
          </w:tcPr>
          <w:p w:rsidR="00000000" w:rsidRDefault="00345D9D">
            <w:pPr>
              <w:pStyle w:val="ConsPlusNormal"/>
            </w:pPr>
            <w:r>
              <w:t>Метилакрилат, стабилизированный</w:t>
            </w:r>
          </w:p>
        </w:tc>
        <w:tc>
          <w:tcPr>
            <w:tcW w:w="2327" w:type="dxa"/>
            <w:tcBorders>
              <w:left w:val="single" w:sz="4" w:space="0" w:color="auto"/>
              <w:right w:val="single" w:sz="4" w:space="0" w:color="auto"/>
            </w:tcBorders>
          </w:tcPr>
          <w:p w:rsidR="00000000" w:rsidRDefault="00345D9D">
            <w:pPr>
              <w:pStyle w:val="ConsPlusNormal"/>
              <w:jc w:val="center"/>
            </w:pPr>
            <w:r>
              <w:t>1919</w:t>
            </w:r>
          </w:p>
        </w:tc>
      </w:tr>
      <w:tr w:rsidR="00000000">
        <w:tc>
          <w:tcPr>
            <w:tcW w:w="6743" w:type="dxa"/>
            <w:tcBorders>
              <w:left w:val="single" w:sz="4" w:space="0" w:color="auto"/>
              <w:right w:val="single" w:sz="4" w:space="0" w:color="auto"/>
            </w:tcBorders>
          </w:tcPr>
          <w:p w:rsidR="00000000" w:rsidRDefault="00345D9D">
            <w:pPr>
              <w:pStyle w:val="ConsPlusNormal"/>
            </w:pPr>
            <w:r>
              <w:t>Метилат натрия, метанольный раствор</w:t>
            </w:r>
          </w:p>
        </w:tc>
        <w:tc>
          <w:tcPr>
            <w:tcW w:w="2327" w:type="dxa"/>
            <w:tcBorders>
              <w:left w:val="single" w:sz="4" w:space="0" w:color="auto"/>
              <w:right w:val="single" w:sz="4" w:space="0" w:color="auto"/>
            </w:tcBorders>
          </w:tcPr>
          <w:p w:rsidR="00000000" w:rsidRDefault="00345D9D">
            <w:pPr>
              <w:pStyle w:val="ConsPlusNormal"/>
              <w:jc w:val="center"/>
            </w:pPr>
            <w:r>
              <w:t>1289</w:t>
            </w:r>
          </w:p>
        </w:tc>
      </w:tr>
      <w:tr w:rsidR="00000000">
        <w:tc>
          <w:tcPr>
            <w:tcW w:w="6743" w:type="dxa"/>
            <w:tcBorders>
              <w:left w:val="single" w:sz="4" w:space="0" w:color="auto"/>
              <w:right w:val="single" w:sz="4" w:space="0" w:color="auto"/>
            </w:tcBorders>
          </w:tcPr>
          <w:p w:rsidR="00000000" w:rsidRDefault="00345D9D">
            <w:pPr>
              <w:pStyle w:val="ConsPlusNormal"/>
            </w:pPr>
            <w:r>
              <w:t>Метилацетат</w:t>
            </w:r>
          </w:p>
        </w:tc>
        <w:tc>
          <w:tcPr>
            <w:tcW w:w="2327" w:type="dxa"/>
            <w:tcBorders>
              <w:left w:val="single" w:sz="4" w:space="0" w:color="auto"/>
              <w:right w:val="single" w:sz="4" w:space="0" w:color="auto"/>
            </w:tcBorders>
          </w:tcPr>
          <w:p w:rsidR="00000000" w:rsidRDefault="00345D9D">
            <w:pPr>
              <w:pStyle w:val="ConsPlusNormal"/>
              <w:jc w:val="center"/>
            </w:pPr>
            <w:r>
              <w:t>1231</w:t>
            </w:r>
          </w:p>
        </w:tc>
      </w:tr>
      <w:tr w:rsidR="00000000">
        <w:tc>
          <w:tcPr>
            <w:tcW w:w="6743" w:type="dxa"/>
            <w:tcBorders>
              <w:left w:val="single" w:sz="4" w:space="0" w:color="auto"/>
              <w:right w:val="single" w:sz="4" w:space="0" w:color="auto"/>
            </w:tcBorders>
          </w:tcPr>
          <w:p w:rsidR="00000000" w:rsidRDefault="00345D9D">
            <w:pPr>
              <w:pStyle w:val="ConsPlusNormal"/>
            </w:pPr>
            <w:r>
              <w:t>Метил бромистый</w:t>
            </w:r>
          </w:p>
        </w:tc>
        <w:tc>
          <w:tcPr>
            <w:tcW w:w="2327" w:type="dxa"/>
            <w:tcBorders>
              <w:left w:val="single" w:sz="4" w:space="0" w:color="auto"/>
              <w:right w:val="single" w:sz="4" w:space="0" w:color="auto"/>
            </w:tcBorders>
          </w:tcPr>
          <w:p w:rsidR="00000000" w:rsidRDefault="00345D9D">
            <w:pPr>
              <w:pStyle w:val="ConsPlusNormal"/>
              <w:jc w:val="center"/>
            </w:pPr>
            <w:r>
              <w:t>1062</w:t>
            </w:r>
          </w:p>
        </w:tc>
      </w:tr>
      <w:tr w:rsidR="00000000">
        <w:tc>
          <w:tcPr>
            <w:tcW w:w="6743" w:type="dxa"/>
            <w:tcBorders>
              <w:left w:val="single" w:sz="4" w:space="0" w:color="auto"/>
              <w:right w:val="single" w:sz="4" w:space="0" w:color="auto"/>
            </w:tcBorders>
          </w:tcPr>
          <w:p w:rsidR="00000000" w:rsidRDefault="00345D9D">
            <w:pPr>
              <w:pStyle w:val="ConsPlusNormal"/>
            </w:pPr>
            <w:r>
              <w:t>Метилвинилдихлорсилан</w:t>
            </w:r>
          </w:p>
        </w:tc>
        <w:tc>
          <w:tcPr>
            <w:tcW w:w="2327" w:type="dxa"/>
            <w:tcBorders>
              <w:left w:val="single" w:sz="4" w:space="0" w:color="auto"/>
              <w:right w:val="single" w:sz="4" w:space="0" w:color="auto"/>
            </w:tcBorders>
          </w:tcPr>
          <w:p w:rsidR="00000000" w:rsidRDefault="00345D9D">
            <w:pPr>
              <w:pStyle w:val="ConsPlusNormal"/>
              <w:jc w:val="center"/>
            </w:pPr>
            <w:r>
              <w:t>9315</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Метилвинилпиридин</w:t>
            </w:r>
          </w:p>
        </w:tc>
        <w:tc>
          <w:tcPr>
            <w:tcW w:w="2327" w:type="dxa"/>
            <w:tcBorders>
              <w:left w:val="single" w:sz="4" w:space="0" w:color="auto"/>
              <w:right w:val="single" w:sz="4" w:space="0" w:color="auto"/>
            </w:tcBorders>
          </w:tcPr>
          <w:p w:rsidR="00000000" w:rsidRDefault="00345D9D">
            <w:pPr>
              <w:pStyle w:val="ConsPlusNormal"/>
              <w:jc w:val="center"/>
            </w:pPr>
            <w:r>
              <w:t>9302</w:t>
            </w:r>
          </w:p>
        </w:tc>
      </w:tr>
      <w:tr w:rsidR="00000000">
        <w:tc>
          <w:tcPr>
            <w:tcW w:w="6743" w:type="dxa"/>
            <w:tcBorders>
              <w:left w:val="single" w:sz="4" w:space="0" w:color="auto"/>
              <w:right w:val="single" w:sz="4" w:space="0" w:color="auto"/>
            </w:tcBorders>
          </w:tcPr>
          <w:p w:rsidR="00000000" w:rsidRDefault="00345D9D">
            <w:pPr>
              <w:pStyle w:val="ConsPlusNormal"/>
            </w:pPr>
            <w:r>
              <w:t>Метилдихлорсилан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1242</w:t>
            </w:r>
          </w:p>
        </w:tc>
      </w:tr>
      <w:tr w:rsidR="00000000">
        <w:tc>
          <w:tcPr>
            <w:tcW w:w="6743" w:type="dxa"/>
            <w:tcBorders>
              <w:left w:val="single" w:sz="4" w:space="0" w:color="auto"/>
              <w:right w:val="single" w:sz="4" w:space="0" w:color="auto"/>
            </w:tcBorders>
          </w:tcPr>
          <w:p w:rsidR="00000000" w:rsidRDefault="00345D9D">
            <w:pPr>
              <w:pStyle w:val="ConsPlusNormal"/>
            </w:pPr>
            <w:r>
              <w:t>Метилметакрилат,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1247</w:t>
            </w:r>
          </w:p>
        </w:tc>
      </w:tr>
      <w:tr w:rsidR="00000000">
        <w:tc>
          <w:tcPr>
            <w:tcW w:w="6743" w:type="dxa"/>
            <w:tcBorders>
              <w:left w:val="single" w:sz="4" w:space="0" w:color="auto"/>
              <w:right w:val="single" w:sz="4" w:space="0" w:color="auto"/>
            </w:tcBorders>
          </w:tcPr>
          <w:p w:rsidR="00000000" w:rsidRDefault="00345D9D">
            <w:pPr>
              <w:pStyle w:val="ConsPlusNormal"/>
            </w:pPr>
            <w:r>
              <w:t>Метилстирол-альфа</w:t>
            </w:r>
          </w:p>
        </w:tc>
        <w:tc>
          <w:tcPr>
            <w:tcW w:w="2327" w:type="dxa"/>
            <w:tcBorders>
              <w:left w:val="single" w:sz="4" w:space="0" w:color="auto"/>
              <w:right w:val="single" w:sz="4" w:space="0" w:color="auto"/>
            </w:tcBorders>
          </w:tcPr>
          <w:p w:rsidR="00000000" w:rsidRDefault="00345D9D">
            <w:pPr>
              <w:pStyle w:val="ConsPlusNormal"/>
              <w:jc w:val="center"/>
            </w:pPr>
            <w:r>
              <w:t>2303</w:t>
            </w:r>
          </w:p>
        </w:tc>
      </w:tr>
      <w:tr w:rsidR="00000000">
        <w:tc>
          <w:tcPr>
            <w:tcW w:w="6743" w:type="dxa"/>
            <w:tcBorders>
              <w:left w:val="single" w:sz="4" w:space="0" w:color="auto"/>
              <w:right w:val="single" w:sz="4" w:space="0" w:color="auto"/>
            </w:tcBorders>
          </w:tcPr>
          <w:p w:rsidR="00000000" w:rsidRDefault="00345D9D">
            <w:pPr>
              <w:pStyle w:val="ConsPlusNormal"/>
            </w:pPr>
            <w:r>
              <w:t>Метилтрихлорсилан</w:t>
            </w:r>
          </w:p>
        </w:tc>
        <w:tc>
          <w:tcPr>
            <w:tcW w:w="2327" w:type="dxa"/>
            <w:tcBorders>
              <w:left w:val="single" w:sz="4" w:space="0" w:color="auto"/>
              <w:right w:val="single" w:sz="4" w:space="0" w:color="auto"/>
            </w:tcBorders>
          </w:tcPr>
          <w:p w:rsidR="00000000" w:rsidRDefault="00345D9D">
            <w:pPr>
              <w:pStyle w:val="ConsPlusNormal"/>
              <w:jc w:val="center"/>
            </w:pPr>
            <w:r>
              <w:t>1250</w:t>
            </w:r>
          </w:p>
        </w:tc>
      </w:tr>
      <w:tr w:rsidR="00000000">
        <w:tc>
          <w:tcPr>
            <w:tcW w:w="6743" w:type="dxa"/>
            <w:tcBorders>
              <w:left w:val="single" w:sz="4" w:space="0" w:color="auto"/>
              <w:right w:val="single" w:sz="4" w:space="0" w:color="auto"/>
            </w:tcBorders>
          </w:tcPr>
          <w:p w:rsidR="00000000" w:rsidRDefault="00345D9D">
            <w:pPr>
              <w:pStyle w:val="ConsPlusNormal"/>
            </w:pPr>
            <w:r>
              <w:t>Метилфенилдихлорсилан</w:t>
            </w:r>
          </w:p>
        </w:tc>
        <w:tc>
          <w:tcPr>
            <w:tcW w:w="2327" w:type="dxa"/>
            <w:tcBorders>
              <w:left w:val="single" w:sz="4" w:space="0" w:color="auto"/>
              <w:right w:val="single" w:sz="4" w:space="0" w:color="auto"/>
            </w:tcBorders>
          </w:tcPr>
          <w:p w:rsidR="00000000" w:rsidRDefault="00345D9D">
            <w:pPr>
              <w:pStyle w:val="ConsPlusNormal"/>
              <w:jc w:val="center"/>
            </w:pPr>
            <w:r>
              <w:t>2437</w:t>
            </w:r>
          </w:p>
        </w:tc>
      </w:tr>
      <w:tr w:rsidR="00000000">
        <w:tc>
          <w:tcPr>
            <w:tcW w:w="6743" w:type="dxa"/>
            <w:tcBorders>
              <w:left w:val="single" w:sz="4" w:space="0" w:color="auto"/>
              <w:right w:val="single" w:sz="4" w:space="0" w:color="auto"/>
            </w:tcBorders>
          </w:tcPr>
          <w:p w:rsidR="00000000" w:rsidRDefault="00345D9D">
            <w:pPr>
              <w:pStyle w:val="ConsPlusNormal"/>
            </w:pPr>
            <w:r>
              <w:t>Метил хлористый</w:t>
            </w:r>
          </w:p>
        </w:tc>
        <w:tc>
          <w:tcPr>
            <w:tcW w:w="2327" w:type="dxa"/>
            <w:tcBorders>
              <w:left w:val="single" w:sz="4" w:space="0" w:color="auto"/>
              <w:right w:val="single" w:sz="4" w:space="0" w:color="auto"/>
            </w:tcBorders>
          </w:tcPr>
          <w:p w:rsidR="00000000" w:rsidRDefault="00345D9D">
            <w:pPr>
              <w:pStyle w:val="ConsPlusNormal"/>
              <w:jc w:val="center"/>
            </w:pPr>
            <w:r>
              <w:t>1063</w:t>
            </w:r>
          </w:p>
        </w:tc>
      </w:tr>
      <w:tr w:rsidR="00000000">
        <w:tc>
          <w:tcPr>
            <w:tcW w:w="6743" w:type="dxa"/>
            <w:tcBorders>
              <w:left w:val="single" w:sz="4" w:space="0" w:color="auto"/>
              <w:right w:val="single" w:sz="4" w:space="0" w:color="auto"/>
            </w:tcBorders>
          </w:tcPr>
          <w:p w:rsidR="00000000" w:rsidRDefault="00345D9D">
            <w:pPr>
              <w:pStyle w:val="ConsPlusNormal"/>
            </w:pPr>
            <w:r>
              <w:t>Метилхлорметилдихлорсилан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9316</w:t>
            </w:r>
          </w:p>
        </w:tc>
      </w:tr>
      <w:tr w:rsidR="00000000">
        <w:tc>
          <w:tcPr>
            <w:tcW w:w="6743" w:type="dxa"/>
            <w:tcBorders>
              <w:left w:val="single" w:sz="4" w:space="0" w:color="auto"/>
              <w:right w:val="single" w:sz="4" w:space="0" w:color="auto"/>
            </w:tcBorders>
          </w:tcPr>
          <w:p w:rsidR="00000000" w:rsidRDefault="00345D9D">
            <w:pPr>
              <w:pStyle w:val="ConsPlusNormal"/>
            </w:pPr>
            <w:r>
              <w:t>Метилхлорсилан</w:t>
            </w:r>
          </w:p>
        </w:tc>
        <w:tc>
          <w:tcPr>
            <w:tcW w:w="2327" w:type="dxa"/>
            <w:tcBorders>
              <w:left w:val="single" w:sz="4" w:space="0" w:color="auto"/>
              <w:right w:val="single" w:sz="4" w:space="0" w:color="auto"/>
            </w:tcBorders>
          </w:tcPr>
          <w:p w:rsidR="00000000" w:rsidRDefault="00345D9D">
            <w:pPr>
              <w:pStyle w:val="ConsPlusNormal"/>
              <w:jc w:val="center"/>
            </w:pPr>
            <w:r>
              <w:t>9534</w:t>
            </w:r>
          </w:p>
        </w:tc>
      </w:tr>
      <w:tr w:rsidR="00000000">
        <w:tc>
          <w:tcPr>
            <w:tcW w:w="6743" w:type="dxa"/>
            <w:tcBorders>
              <w:left w:val="single" w:sz="4" w:space="0" w:color="auto"/>
              <w:right w:val="single" w:sz="4" w:space="0" w:color="auto"/>
            </w:tcBorders>
          </w:tcPr>
          <w:p w:rsidR="00000000" w:rsidRDefault="00345D9D">
            <w:pPr>
              <w:pStyle w:val="ConsPlusNormal"/>
            </w:pPr>
            <w:r>
              <w:t>Метилцеллозольв</w:t>
            </w:r>
          </w:p>
        </w:tc>
        <w:tc>
          <w:tcPr>
            <w:tcW w:w="2327" w:type="dxa"/>
            <w:tcBorders>
              <w:left w:val="single" w:sz="4" w:space="0" w:color="auto"/>
              <w:right w:val="single" w:sz="4" w:space="0" w:color="auto"/>
            </w:tcBorders>
          </w:tcPr>
          <w:p w:rsidR="00000000" w:rsidRDefault="00345D9D">
            <w:pPr>
              <w:pStyle w:val="ConsPlusNormal"/>
              <w:jc w:val="center"/>
            </w:pPr>
            <w:r>
              <w:t>1188</w:t>
            </w:r>
          </w:p>
        </w:tc>
      </w:tr>
      <w:tr w:rsidR="00000000">
        <w:tc>
          <w:tcPr>
            <w:tcW w:w="6743" w:type="dxa"/>
            <w:tcBorders>
              <w:left w:val="single" w:sz="4" w:space="0" w:color="auto"/>
              <w:right w:val="single" w:sz="4" w:space="0" w:color="auto"/>
            </w:tcBorders>
          </w:tcPr>
          <w:p w:rsidR="00000000" w:rsidRDefault="00345D9D">
            <w:pPr>
              <w:pStyle w:val="ConsPlusNormal"/>
            </w:pPr>
            <w:r>
              <w:t>Метил-(2-цианэтил)дихлорсилан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2986</w:t>
            </w:r>
          </w:p>
        </w:tc>
      </w:tr>
      <w:tr w:rsidR="00000000">
        <w:tc>
          <w:tcPr>
            <w:tcW w:w="6743" w:type="dxa"/>
            <w:tcBorders>
              <w:left w:val="single" w:sz="4" w:space="0" w:color="auto"/>
              <w:right w:val="single" w:sz="4" w:space="0" w:color="auto"/>
            </w:tcBorders>
          </w:tcPr>
          <w:p w:rsidR="00000000" w:rsidRDefault="00345D9D">
            <w:pPr>
              <w:pStyle w:val="ConsPlusNormal"/>
            </w:pPr>
            <w:r>
              <w:t>Метилэтилкетон</w:t>
            </w:r>
          </w:p>
        </w:tc>
        <w:tc>
          <w:tcPr>
            <w:tcW w:w="2327" w:type="dxa"/>
            <w:tcBorders>
              <w:left w:val="single" w:sz="4" w:space="0" w:color="auto"/>
              <w:right w:val="single" w:sz="4" w:space="0" w:color="auto"/>
            </w:tcBorders>
          </w:tcPr>
          <w:p w:rsidR="00000000" w:rsidRDefault="00345D9D">
            <w:pPr>
              <w:pStyle w:val="ConsPlusNormal"/>
              <w:jc w:val="center"/>
            </w:pPr>
            <w:r>
              <w:t>1193</w:t>
            </w:r>
          </w:p>
        </w:tc>
      </w:tr>
      <w:tr w:rsidR="00000000">
        <w:tc>
          <w:tcPr>
            <w:tcW w:w="6743" w:type="dxa"/>
            <w:tcBorders>
              <w:left w:val="single" w:sz="4" w:space="0" w:color="auto"/>
              <w:right w:val="single" w:sz="4" w:space="0" w:color="auto"/>
            </w:tcBorders>
          </w:tcPr>
          <w:p w:rsidR="00000000" w:rsidRDefault="00345D9D">
            <w:pPr>
              <w:pStyle w:val="ConsPlusNormal"/>
            </w:pPr>
            <w:r>
              <w:t>Монометиламин безводный</w:t>
            </w:r>
          </w:p>
        </w:tc>
        <w:tc>
          <w:tcPr>
            <w:tcW w:w="2327" w:type="dxa"/>
            <w:tcBorders>
              <w:left w:val="single" w:sz="4" w:space="0" w:color="auto"/>
              <w:right w:val="single" w:sz="4" w:space="0" w:color="auto"/>
            </w:tcBorders>
          </w:tcPr>
          <w:p w:rsidR="00000000" w:rsidRDefault="00345D9D">
            <w:pPr>
              <w:pStyle w:val="ConsPlusNormal"/>
              <w:jc w:val="center"/>
            </w:pPr>
            <w:r>
              <w:t>1061</w:t>
            </w:r>
          </w:p>
        </w:tc>
      </w:tr>
      <w:tr w:rsidR="00000000">
        <w:tc>
          <w:tcPr>
            <w:tcW w:w="6743" w:type="dxa"/>
            <w:tcBorders>
              <w:left w:val="single" w:sz="4" w:space="0" w:color="auto"/>
              <w:right w:val="single" w:sz="4" w:space="0" w:color="auto"/>
            </w:tcBorders>
          </w:tcPr>
          <w:p w:rsidR="00000000" w:rsidRDefault="00345D9D">
            <w:pPr>
              <w:pStyle w:val="ConsPlusNormal"/>
            </w:pPr>
            <w:r>
              <w:t>Монометиламин водный раствор</w:t>
            </w:r>
          </w:p>
        </w:tc>
        <w:tc>
          <w:tcPr>
            <w:tcW w:w="2327" w:type="dxa"/>
            <w:tcBorders>
              <w:left w:val="single" w:sz="4" w:space="0" w:color="auto"/>
              <w:right w:val="single" w:sz="4" w:space="0" w:color="auto"/>
            </w:tcBorders>
          </w:tcPr>
          <w:p w:rsidR="00000000" w:rsidRDefault="00345D9D">
            <w:pPr>
              <w:pStyle w:val="ConsPlusNormal"/>
              <w:jc w:val="center"/>
            </w:pPr>
            <w:r>
              <w:t>1235</w:t>
            </w:r>
          </w:p>
        </w:tc>
      </w:tr>
      <w:tr w:rsidR="00000000">
        <w:tc>
          <w:tcPr>
            <w:tcW w:w="6743" w:type="dxa"/>
            <w:tcBorders>
              <w:left w:val="single" w:sz="4" w:space="0" w:color="auto"/>
              <w:right w:val="single" w:sz="4" w:space="0" w:color="auto"/>
            </w:tcBorders>
          </w:tcPr>
          <w:p w:rsidR="00000000" w:rsidRDefault="00345D9D">
            <w:pPr>
              <w:pStyle w:val="ConsPlusNormal"/>
            </w:pPr>
            <w:r>
              <w:t>Монохлорамин ХБ</w:t>
            </w:r>
          </w:p>
        </w:tc>
        <w:tc>
          <w:tcPr>
            <w:tcW w:w="2327" w:type="dxa"/>
            <w:tcBorders>
              <w:left w:val="single" w:sz="4" w:space="0" w:color="auto"/>
              <w:right w:val="single" w:sz="4" w:space="0" w:color="auto"/>
            </w:tcBorders>
          </w:tcPr>
          <w:p w:rsidR="00000000" w:rsidRDefault="00345D9D">
            <w:pPr>
              <w:pStyle w:val="ConsPlusNormal"/>
              <w:jc w:val="center"/>
            </w:pPr>
            <w:r>
              <w:t>9503</w:t>
            </w:r>
          </w:p>
        </w:tc>
      </w:tr>
      <w:tr w:rsidR="00000000">
        <w:tc>
          <w:tcPr>
            <w:tcW w:w="6743" w:type="dxa"/>
            <w:tcBorders>
              <w:left w:val="single" w:sz="4" w:space="0" w:color="auto"/>
              <w:right w:val="single" w:sz="4" w:space="0" w:color="auto"/>
            </w:tcBorders>
          </w:tcPr>
          <w:p w:rsidR="00000000" w:rsidRDefault="00345D9D">
            <w:pPr>
              <w:pStyle w:val="ConsPlusNormal"/>
            </w:pPr>
            <w:r>
              <w:t>Моноэтиламин безводный</w:t>
            </w:r>
          </w:p>
        </w:tc>
        <w:tc>
          <w:tcPr>
            <w:tcW w:w="2327" w:type="dxa"/>
            <w:tcBorders>
              <w:left w:val="single" w:sz="4" w:space="0" w:color="auto"/>
              <w:right w:val="single" w:sz="4" w:space="0" w:color="auto"/>
            </w:tcBorders>
          </w:tcPr>
          <w:p w:rsidR="00000000" w:rsidRDefault="00345D9D">
            <w:pPr>
              <w:pStyle w:val="ConsPlusNormal"/>
              <w:jc w:val="center"/>
            </w:pPr>
            <w:r>
              <w:t>1036</w:t>
            </w:r>
          </w:p>
        </w:tc>
      </w:tr>
      <w:tr w:rsidR="00000000">
        <w:tc>
          <w:tcPr>
            <w:tcW w:w="6743" w:type="dxa"/>
            <w:tcBorders>
              <w:left w:val="single" w:sz="4" w:space="0" w:color="auto"/>
              <w:right w:val="single" w:sz="4" w:space="0" w:color="auto"/>
            </w:tcBorders>
          </w:tcPr>
          <w:p w:rsidR="00000000" w:rsidRDefault="00345D9D">
            <w:pPr>
              <w:pStyle w:val="ConsPlusNormal"/>
            </w:pPr>
            <w:r>
              <w:t>Мука рыбная</w:t>
            </w:r>
          </w:p>
        </w:tc>
        <w:tc>
          <w:tcPr>
            <w:tcW w:w="2327" w:type="dxa"/>
            <w:tcBorders>
              <w:left w:val="single" w:sz="4" w:space="0" w:color="auto"/>
              <w:right w:val="single" w:sz="4" w:space="0" w:color="auto"/>
            </w:tcBorders>
          </w:tcPr>
          <w:p w:rsidR="00000000" w:rsidRDefault="00345D9D">
            <w:pPr>
              <w:pStyle w:val="ConsPlusNormal"/>
              <w:jc w:val="center"/>
            </w:pPr>
            <w:r>
              <w:t>1374</w:t>
            </w:r>
          </w:p>
        </w:tc>
      </w:tr>
      <w:tr w:rsidR="00000000">
        <w:tc>
          <w:tcPr>
            <w:tcW w:w="6743" w:type="dxa"/>
            <w:tcBorders>
              <w:left w:val="single" w:sz="4" w:space="0" w:color="auto"/>
              <w:right w:val="single" w:sz="4" w:space="0" w:color="auto"/>
            </w:tcBorders>
          </w:tcPr>
          <w:p w:rsidR="00000000" w:rsidRDefault="00345D9D">
            <w:pPr>
              <w:pStyle w:val="ConsPlusNormal"/>
            </w:pPr>
            <w:r>
              <w:t>Мылонафт</w:t>
            </w:r>
          </w:p>
        </w:tc>
        <w:tc>
          <w:tcPr>
            <w:tcW w:w="2327" w:type="dxa"/>
            <w:tcBorders>
              <w:left w:val="single" w:sz="4" w:space="0" w:color="auto"/>
              <w:right w:val="single" w:sz="4" w:space="0" w:color="auto"/>
            </w:tcBorders>
          </w:tcPr>
          <w:p w:rsidR="00000000" w:rsidRDefault="00345D9D">
            <w:pPr>
              <w:pStyle w:val="ConsPlusNormal"/>
              <w:jc w:val="center"/>
            </w:pPr>
            <w:r>
              <w:t>9935</w:t>
            </w:r>
          </w:p>
        </w:tc>
      </w:tr>
      <w:tr w:rsidR="00000000">
        <w:tc>
          <w:tcPr>
            <w:tcW w:w="6743" w:type="dxa"/>
            <w:tcBorders>
              <w:left w:val="single" w:sz="4" w:space="0" w:color="auto"/>
              <w:right w:val="single" w:sz="4" w:space="0" w:color="auto"/>
            </w:tcBorders>
          </w:tcPr>
          <w:p w:rsidR="00000000" w:rsidRDefault="00345D9D">
            <w:pPr>
              <w:pStyle w:val="ConsPlusNormal"/>
            </w:pPr>
            <w:r>
              <w:t>Натр едкий, раствор</w:t>
            </w:r>
          </w:p>
        </w:tc>
        <w:tc>
          <w:tcPr>
            <w:tcW w:w="2327" w:type="dxa"/>
            <w:tcBorders>
              <w:left w:val="single" w:sz="4" w:space="0" w:color="auto"/>
              <w:right w:val="single" w:sz="4" w:space="0" w:color="auto"/>
            </w:tcBorders>
          </w:tcPr>
          <w:p w:rsidR="00000000" w:rsidRDefault="00345D9D">
            <w:pPr>
              <w:pStyle w:val="ConsPlusNormal"/>
              <w:jc w:val="center"/>
            </w:pPr>
            <w:r>
              <w:t>1824</w:t>
            </w:r>
          </w:p>
        </w:tc>
      </w:tr>
      <w:tr w:rsidR="00000000">
        <w:tc>
          <w:tcPr>
            <w:tcW w:w="6743" w:type="dxa"/>
            <w:tcBorders>
              <w:left w:val="single" w:sz="4" w:space="0" w:color="auto"/>
              <w:right w:val="single" w:sz="4" w:space="0" w:color="auto"/>
            </w:tcBorders>
          </w:tcPr>
          <w:p w:rsidR="00000000" w:rsidRDefault="00345D9D">
            <w:pPr>
              <w:pStyle w:val="ConsPlusNormal"/>
            </w:pPr>
            <w:r>
              <w:t>Натрий азотистокислый</w:t>
            </w:r>
          </w:p>
        </w:tc>
        <w:tc>
          <w:tcPr>
            <w:tcW w:w="2327" w:type="dxa"/>
            <w:tcBorders>
              <w:left w:val="single" w:sz="4" w:space="0" w:color="auto"/>
              <w:right w:val="single" w:sz="4" w:space="0" w:color="auto"/>
            </w:tcBorders>
          </w:tcPr>
          <w:p w:rsidR="00000000" w:rsidRDefault="00345D9D">
            <w:pPr>
              <w:pStyle w:val="ConsPlusNormal"/>
              <w:jc w:val="center"/>
            </w:pPr>
            <w:r>
              <w:t>1500</w:t>
            </w:r>
          </w:p>
        </w:tc>
      </w:tr>
      <w:tr w:rsidR="00000000">
        <w:tc>
          <w:tcPr>
            <w:tcW w:w="6743" w:type="dxa"/>
            <w:tcBorders>
              <w:left w:val="single" w:sz="4" w:space="0" w:color="auto"/>
              <w:right w:val="single" w:sz="4" w:space="0" w:color="auto"/>
            </w:tcBorders>
          </w:tcPr>
          <w:p w:rsidR="00000000" w:rsidRDefault="00345D9D">
            <w:pPr>
              <w:pStyle w:val="ConsPlusNormal"/>
            </w:pPr>
            <w:r>
              <w:t>Натрий азотнокислый реактив</w:t>
            </w:r>
          </w:p>
        </w:tc>
        <w:tc>
          <w:tcPr>
            <w:tcW w:w="2327" w:type="dxa"/>
            <w:tcBorders>
              <w:left w:val="single" w:sz="4" w:space="0" w:color="auto"/>
              <w:right w:val="single" w:sz="4" w:space="0" w:color="auto"/>
            </w:tcBorders>
          </w:tcPr>
          <w:p w:rsidR="00000000" w:rsidRDefault="00345D9D">
            <w:pPr>
              <w:pStyle w:val="ConsPlusNormal"/>
              <w:jc w:val="center"/>
            </w:pPr>
            <w:r>
              <w:t>1498</w:t>
            </w:r>
          </w:p>
        </w:tc>
      </w:tr>
      <w:tr w:rsidR="00000000">
        <w:tc>
          <w:tcPr>
            <w:tcW w:w="6743" w:type="dxa"/>
            <w:tcBorders>
              <w:left w:val="single" w:sz="4" w:space="0" w:color="auto"/>
              <w:right w:val="single" w:sz="4" w:space="0" w:color="auto"/>
            </w:tcBorders>
          </w:tcPr>
          <w:p w:rsidR="00000000" w:rsidRDefault="00345D9D">
            <w:pPr>
              <w:pStyle w:val="ConsPlusNormal"/>
            </w:pPr>
            <w:r>
              <w:t>Натрий бромноватокислый</w:t>
            </w:r>
          </w:p>
        </w:tc>
        <w:tc>
          <w:tcPr>
            <w:tcW w:w="2327" w:type="dxa"/>
            <w:tcBorders>
              <w:left w:val="single" w:sz="4" w:space="0" w:color="auto"/>
              <w:right w:val="single" w:sz="4" w:space="0" w:color="auto"/>
            </w:tcBorders>
          </w:tcPr>
          <w:p w:rsidR="00000000" w:rsidRDefault="00345D9D">
            <w:pPr>
              <w:pStyle w:val="ConsPlusNormal"/>
              <w:jc w:val="center"/>
            </w:pPr>
            <w:r>
              <w:t>1494</w:t>
            </w:r>
          </w:p>
        </w:tc>
      </w:tr>
      <w:tr w:rsidR="00000000">
        <w:tc>
          <w:tcPr>
            <w:tcW w:w="6743" w:type="dxa"/>
            <w:tcBorders>
              <w:left w:val="single" w:sz="4" w:space="0" w:color="auto"/>
              <w:right w:val="single" w:sz="4" w:space="0" w:color="auto"/>
            </w:tcBorders>
          </w:tcPr>
          <w:p w:rsidR="00000000" w:rsidRDefault="00345D9D">
            <w:pPr>
              <w:pStyle w:val="ConsPlusNormal"/>
            </w:pPr>
            <w:r>
              <w:t>Натрий двухромовокислый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Натрий-калия сплавы</w:t>
            </w:r>
          </w:p>
        </w:tc>
        <w:tc>
          <w:tcPr>
            <w:tcW w:w="2327" w:type="dxa"/>
            <w:tcBorders>
              <w:left w:val="single" w:sz="4" w:space="0" w:color="auto"/>
              <w:right w:val="single" w:sz="4" w:space="0" w:color="auto"/>
            </w:tcBorders>
          </w:tcPr>
          <w:p w:rsidR="00000000" w:rsidRDefault="00345D9D">
            <w:pPr>
              <w:pStyle w:val="ConsPlusNormal"/>
              <w:jc w:val="center"/>
            </w:pPr>
            <w:r>
              <w:t>1422</w:t>
            </w:r>
          </w:p>
        </w:tc>
      </w:tr>
      <w:tr w:rsidR="00000000">
        <w:tc>
          <w:tcPr>
            <w:tcW w:w="6743" w:type="dxa"/>
            <w:tcBorders>
              <w:left w:val="single" w:sz="4" w:space="0" w:color="auto"/>
              <w:right w:val="single" w:sz="4" w:space="0" w:color="auto"/>
            </w:tcBorders>
          </w:tcPr>
          <w:p w:rsidR="00000000" w:rsidRDefault="00345D9D">
            <w:pPr>
              <w:pStyle w:val="ConsPlusNormal"/>
            </w:pPr>
            <w:r>
              <w:t>Натрий марганцевокислый</w:t>
            </w:r>
          </w:p>
        </w:tc>
        <w:tc>
          <w:tcPr>
            <w:tcW w:w="2327" w:type="dxa"/>
            <w:tcBorders>
              <w:left w:val="single" w:sz="4" w:space="0" w:color="auto"/>
              <w:right w:val="single" w:sz="4" w:space="0" w:color="auto"/>
            </w:tcBorders>
          </w:tcPr>
          <w:p w:rsidR="00000000" w:rsidRDefault="00345D9D">
            <w:pPr>
              <w:pStyle w:val="ConsPlusNormal"/>
              <w:jc w:val="center"/>
            </w:pPr>
            <w:r>
              <w:t>1503</w:t>
            </w:r>
          </w:p>
          <w:p w:rsidR="00000000" w:rsidRDefault="00345D9D">
            <w:pPr>
              <w:pStyle w:val="ConsPlusNormal"/>
              <w:jc w:val="center"/>
            </w:pPr>
            <w:r>
              <w:t>1428</w:t>
            </w:r>
          </w:p>
        </w:tc>
      </w:tr>
      <w:tr w:rsidR="00000000">
        <w:tc>
          <w:tcPr>
            <w:tcW w:w="6743" w:type="dxa"/>
            <w:tcBorders>
              <w:left w:val="single" w:sz="4" w:space="0" w:color="auto"/>
              <w:right w:val="single" w:sz="4" w:space="0" w:color="auto"/>
            </w:tcBorders>
          </w:tcPr>
          <w:p w:rsidR="00000000" w:rsidRDefault="00345D9D">
            <w:pPr>
              <w:pStyle w:val="ConsPlusNormal"/>
            </w:pPr>
            <w:r>
              <w:t>Натрий металлический, диспергированный в органическом растворителе</w:t>
            </w:r>
          </w:p>
        </w:tc>
        <w:tc>
          <w:tcPr>
            <w:tcW w:w="2327" w:type="dxa"/>
            <w:tcBorders>
              <w:left w:val="single" w:sz="4" w:space="0" w:color="auto"/>
              <w:right w:val="single" w:sz="4" w:space="0" w:color="auto"/>
            </w:tcBorders>
          </w:tcPr>
          <w:p w:rsidR="00000000" w:rsidRDefault="00345D9D">
            <w:pPr>
              <w:pStyle w:val="ConsPlusNormal"/>
              <w:jc w:val="center"/>
            </w:pPr>
            <w:r>
              <w:t>1429</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Натрий надсернокислый</w:t>
            </w:r>
          </w:p>
        </w:tc>
        <w:tc>
          <w:tcPr>
            <w:tcW w:w="2327" w:type="dxa"/>
            <w:tcBorders>
              <w:left w:val="single" w:sz="4" w:space="0" w:color="auto"/>
              <w:right w:val="single" w:sz="4" w:space="0" w:color="auto"/>
            </w:tcBorders>
          </w:tcPr>
          <w:p w:rsidR="00000000" w:rsidRDefault="00345D9D">
            <w:pPr>
              <w:pStyle w:val="ConsPlusNormal"/>
              <w:jc w:val="center"/>
            </w:pPr>
            <w:r>
              <w:t>1505</w:t>
            </w:r>
          </w:p>
        </w:tc>
      </w:tr>
      <w:tr w:rsidR="00000000">
        <w:tc>
          <w:tcPr>
            <w:tcW w:w="6743" w:type="dxa"/>
            <w:tcBorders>
              <w:left w:val="single" w:sz="4" w:space="0" w:color="auto"/>
              <w:right w:val="single" w:sz="4" w:space="0" w:color="auto"/>
            </w:tcBorders>
          </w:tcPr>
          <w:p w:rsidR="00000000" w:rsidRDefault="00345D9D">
            <w:pPr>
              <w:pStyle w:val="ConsPlusNormal"/>
            </w:pPr>
            <w:r>
              <w:t>Натрий фосфористый</w:t>
            </w:r>
          </w:p>
        </w:tc>
        <w:tc>
          <w:tcPr>
            <w:tcW w:w="2327" w:type="dxa"/>
            <w:tcBorders>
              <w:left w:val="single" w:sz="4" w:space="0" w:color="auto"/>
              <w:right w:val="single" w:sz="4" w:space="0" w:color="auto"/>
            </w:tcBorders>
          </w:tcPr>
          <w:p w:rsidR="00000000" w:rsidRDefault="00345D9D">
            <w:pPr>
              <w:pStyle w:val="ConsPlusNormal"/>
              <w:jc w:val="center"/>
            </w:pPr>
            <w:r>
              <w:t>1432</w:t>
            </w:r>
          </w:p>
        </w:tc>
      </w:tr>
      <w:tr w:rsidR="00000000">
        <w:tc>
          <w:tcPr>
            <w:tcW w:w="6743" w:type="dxa"/>
            <w:tcBorders>
              <w:left w:val="single" w:sz="4" w:space="0" w:color="auto"/>
              <w:right w:val="single" w:sz="4" w:space="0" w:color="auto"/>
            </w:tcBorders>
          </w:tcPr>
          <w:p w:rsidR="00000000" w:rsidRDefault="00345D9D">
            <w:pPr>
              <w:pStyle w:val="ConsPlusNormal"/>
            </w:pPr>
            <w:r>
              <w:t>Натрий хлористокислый</w:t>
            </w:r>
          </w:p>
        </w:tc>
        <w:tc>
          <w:tcPr>
            <w:tcW w:w="2327" w:type="dxa"/>
            <w:tcBorders>
              <w:left w:val="single" w:sz="4" w:space="0" w:color="auto"/>
              <w:right w:val="single" w:sz="4" w:space="0" w:color="auto"/>
            </w:tcBorders>
          </w:tcPr>
          <w:p w:rsidR="00000000" w:rsidRDefault="00345D9D">
            <w:pPr>
              <w:pStyle w:val="ConsPlusNormal"/>
              <w:jc w:val="center"/>
            </w:pPr>
            <w:r>
              <w:t>1496</w:t>
            </w:r>
          </w:p>
        </w:tc>
      </w:tr>
      <w:tr w:rsidR="00000000">
        <w:tc>
          <w:tcPr>
            <w:tcW w:w="6743" w:type="dxa"/>
            <w:tcBorders>
              <w:left w:val="single" w:sz="4" w:space="0" w:color="auto"/>
              <w:right w:val="single" w:sz="4" w:space="0" w:color="auto"/>
            </w:tcBorders>
          </w:tcPr>
          <w:p w:rsidR="00000000" w:rsidRDefault="00345D9D">
            <w:pPr>
              <w:pStyle w:val="ConsPlusNormal"/>
            </w:pPr>
            <w:r>
              <w:t>Натрий хлорноватокислый</w:t>
            </w:r>
          </w:p>
        </w:tc>
        <w:tc>
          <w:tcPr>
            <w:tcW w:w="2327" w:type="dxa"/>
            <w:tcBorders>
              <w:left w:val="single" w:sz="4" w:space="0" w:color="auto"/>
              <w:right w:val="single" w:sz="4" w:space="0" w:color="auto"/>
            </w:tcBorders>
          </w:tcPr>
          <w:p w:rsidR="00000000" w:rsidRDefault="00345D9D">
            <w:pPr>
              <w:pStyle w:val="ConsPlusNormal"/>
              <w:jc w:val="center"/>
            </w:pPr>
            <w:r>
              <w:t>1495</w:t>
            </w:r>
          </w:p>
        </w:tc>
      </w:tr>
      <w:tr w:rsidR="00000000">
        <w:tc>
          <w:tcPr>
            <w:tcW w:w="6743" w:type="dxa"/>
            <w:tcBorders>
              <w:left w:val="single" w:sz="4" w:space="0" w:color="auto"/>
              <w:right w:val="single" w:sz="4" w:space="0" w:color="auto"/>
            </w:tcBorders>
          </w:tcPr>
          <w:p w:rsidR="00000000" w:rsidRDefault="00345D9D">
            <w:pPr>
              <w:pStyle w:val="ConsPlusNormal"/>
            </w:pPr>
            <w:r>
              <w:t>Натрий хлорноватокислый раствор</w:t>
            </w:r>
          </w:p>
        </w:tc>
        <w:tc>
          <w:tcPr>
            <w:tcW w:w="2327" w:type="dxa"/>
            <w:tcBorders>
              <w:left w:val="single" w:sz="4" w:space="0" w:color="auto"/>
              <w:right w:val="single" w:sz="4" w:space="0" w:color="auto"/>
            </w:tcBorders>
          </w:tcPr>
          <w:p w:rsidR="00000000" w:rsidRDefault="00345D9D">
            <w:pPr>
              <w:pStyle w:val="ConsPlusNormal"/>
              <w:jc w:val="center"/>
            </w:pPr>
            <w:r>
              <w:t>2428</w:t>
            </w:r>
          </w:p>
        </w:tc>
      </w:tr>
      <w:tr w:rsidR="00000000">
        <w:tc>
          <w:tcPr>
            <w:tcW w:w="6743" w:type="dxa"/>
            <w:tcBorders>
              <w:left w:val="single" w:sz="4" w:space="0" w:color="auto"/>
              <w:right w:val="single" w:sz="4" w:space="0" w:color="auto"/>
            </w:tcBorders>
          </w:tcPr>
          <w:p w:rsidR="00000000" w:rsidRDefault="00345D9D">
            <w:pPr>
              <w:pStyle w:val="ConsPlusNormal"/>
            </w:pPr>
            <w:r>
              <w:t>Натрий 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Натрия амид</w:t>
            </w:r>
          </w:p>
        </w:tc>
        <w:tc>
          <w:tcPr>
            <w:tcW w:w="2327" w:type="dxa"/>
            <w:tcBorders>
              <w:left w:val="single" w:sz="4" w:space="0" w:color="auto"/>
              <w:right w:val="single" w:sz="4" w:space="0" w:color="auto"/>
            </w:tcBorders>
          </w:tcPr>
          <w:p w:rsidR="00000000" w:rsidRDefault="00345D9D">
            <w:pPr>
              <w:pStyle w:val="ConsPlusNormal"/>
              <w:jc w:val="center"/>
            </w:pPr>
            <w:r>
              <w:t>1425</w:t>
            </w:r>
          </w:p>
        </w:tc>
      </w:tr>
      <w:tr w:rsidR="00000000">
        <w:tc>
          <w:tcPr>
            <w:tcW w:w="6743" w:type="dxa"/>
            <w:tcBorders>
              <w:left w:val="single" w:sz="4" w:space="0" w:color="auto"/>
              <w:right w:val="single" w:sz="4" w:space="0" w:color="auto"/>
            </w:tcBorders>
          </w:tcPr>
          <w:p w:rsidR="00000000" w:rsidRDefault="00345D9D">
            <w:pPr>
              <w:pStyle w:val="ConsPlusNormal"/>
            </w:pPr>
            <w:r>
              <w:t>Натрия боргидрид</w:t>
            </w:r>
          </w:p>
        </w:tc>
        <w:tc>
          <w:tcPr>
            <w:tcW w:w="2327" w:type="dxa"/>
            <w:tcBorders>
              <w:left w:val="single" w:sz="4" w:space="0" w:color="auto"/>
              <w:right w:val="single" w:sz="4" w:space="0" w:color="auto"/>
            </w:tcBorders>
          </w:tcPr>
          <w:p w:rsidR="00000000" w:rsidRDefault="00345D9D">
            <w:pPr>
              <w:pStyle w:val="ConsPlusNormal"/>
              <w:jc w:val="center"/>
            </w:pPr>
            <w:r>
              <w:t>1426</w:t>
            </w:r>
          </w:p>
        </w:tc>
      </w:tr>
      <w:tr w:rsidR="00000000">
        <w:tc>
          <w:tcPr>
            <w:tcW w:w="6743" w:type="dxa"/>
            <w:tcBorders>
              <w:left w:val="single" w:sz="4" w:space="0" w:color="auto"/>
              <w:right w:val="single" w:sz="4" w:space="0" w:color="auto"/>
            </w:tcBorders>
          </w:tcPr>
          <w:p w:rsidR="00000000" w:rsidRDefault="00345D9D">
            <w:pPr>
              <w:pStyle w:val="ConsPlusNormal"/>
            </w:pPr>
            <w:r>
              <w:t>Натрия гидрид</w:t>
            </w:r>
          </w:p>
        </w:tc>
        <w:tc>
          <w:tcPr>
            <w:tcW w:w="2327" w:type="dxa"/>
            <w:tcBorders>
              <w:left w:val="single" w:sz="4" w:space="0" w:color="auto"/>
              <w:right w:val="single" w:sz="4" w:space="0" w:color="auto"/>
            </w:tcBorders>
          </w:tcPr>
          <w:p w:rsidR="00000000" w:rsidRDefault="00345D9D">
            <w:pPr>
              <w:pStyle w:val="ConsPlusNormal"/>
              <w:jc w:val="center"/>
            </w:pPr>
            <w:r>
              <w:t>1427</w:t>
            </w:r>
          </w:p>
        </w:tc>
      </w:tr>
      <w:tr w:rsidR="00000000">
        <w:tc>
          <w:tcPr>
            <w:tcW w:w="6743" w:type="dxa"/>
            <w:tcBorders>
              <w:left w:val="single" w:sz="4" w:space="0" w:color="auto"/>
              <w:right w:val="single" w:sz="4" w:space="0" w:color="auto"/>
            </w:tcBorders>
          </w:tcPr>
          <w:p w:rsidR="00000000" w:rsidRDefault="00345D9D">
            <w:pPr>
              <w:pStyle w:val="ConsPlusNormal"/>
            </w:pPr>
            <w:r>
              <w:t>Натрия сплавы</w:t>
            </w:r>
          </w:p>
        </w:tc>
        <w:tc>
          <w:tcPr>
            <w:tcW w:w="2327" w:type="dxa"/>
            <w:tcBorders>
              <w:left w:val="single" w:sz="4" w:space="0" w:color="auto"/>
              <w:right w:val="single" w:sz="4" w:space="0" w:color="auto"/>
            </w:tcBorders>
          </w:tcPr>
          <w:p w:rsidR="00000000" w:rsidRDefault="00345D9D">
            <w:pPr>
              <w:pStyle w:val="ConsPlusNormal"/>
              <w:jc w:val="center"/>
            </w:pPr>
            <w:r>
              <w:t>1422</w:t>
            </w:r>
          </w:p>
        </w:tc>
      </w:tr>
      <w:tr w:rsidR="00000000">
        <w:tc>
          <w:tcPr>
            <w:tcW w:w="6743" w:type="dxa"/>
            <w:tcBorders>
              <w:left w:val="single" w:sz="4" w:space="0" w:color="auto"/>
              <w:right w:val="single" w:sz="4" w:space="0" w:color="auto"/>
            </w:tcBorders>
          </w:tcPr>
          <w:p w:rsidR="00000000" w:rsidRDefault="00345D9D">
            <w:pPr>
              <w:pStyle w:val="ConsPlusNormal"/>
            </w:pPr>
            <w:r>
              <w:t>Нафта</w:t>
            </w:r>
          </w:p>
        </w:tc>
        <w:tc>
          <w:tcPr>
            <w:tcW w:w="2327" w:type="dxa"/>
            <w:tcBorders>
              <w:left w:val="single" w:sz="4" w:space="0" w:color="auto"/>
              <w:right w:val="single" w:sz="4" w:space="0" w:color="auto"/>
            </w:tcBorders>
          </w:tcPr>
          <w:p w:rsidR="00000000" w:rsidRDefault="00345D9D">
            <w:pPr>
              <w:pStyle w:val="ConsPlusNormal"/>
              <w:jc w:val="center"/>
            </w:pPr>
            <w:r>
              <w:t>9328</w:t>
            </w:r>
          </w:p>
        </w:tc>
      </w:tr>
      <w:tr w:rsidR="00000000">
        <w:tc>
          <w:tcPr>
            <w:tcW w:w="6743" w:type="dxa"/>
            <w:tcBorders>
              <w:left w:val="single" w:sz="4" w:space="0" w:color="auto"/>
              <w:right w:val="single" w:sz="4" w:space="0" w:color="auto"/>
            </w:tcBorders>
          </w:tcPr>
          <w:p w:rsidR="00000000" w:rsidRDefault="00345D9D">
            <w:pPr>
              <w:pStyle w:val="ConsPlusNormal"/>
            </w:pPr>
            <w:r>
              <w:t>Нафталин плавленый</w:t>
            </w:r>
          </w:p>
        </w:tc>
        <w:tc>
          <w:tcPr>
            <w:tcW w:w="2327" w:type="dxa"/>
            <w:tcBorders>
              <w:left w:val="single" w:sz="4" w:space="0" w:color="auto"/>
              <w:right w:val="single" w:sz="4" w:space="0" w:color="auto"/>
            </w:tcBorders>
          </w:tcPr>
          <w:p w:rsidR="00000000" w:rsidRDefault="00345D9D">
            <w:pPr>
              <w:pStyle w:val="ConsPlusNormal"/>
              <w:jc w:val="center"/>
            </w:pPr>
            <w:r>
              <w:t>2304</w:t>
            </w:r>
          </w:p>
        </w:tc>
      </w:tr>
      <w:tr w:rsidR="00000000">
        <w:tc>
          <w:tcPr>
            <w:tcW w:w="6743" w:type="dxa"/>
            <w:tcBorders>
              <w:left w:val="single" w:sz="4" w:space="0" w:color="auto"/>
              <w:right w:val="single" w:sz="4" w:space="0" w:color="auto"/>
            </w:tcBorders>
          </w:tcPr>
          <w:p w:rsidR="00000000" w:rsidRDefault="00345D9D">
            <w:pPr>
              <w:pStyle w:val="ConsPlusNormal"/>
            </w:pPr>
            <w:r>
              <w:t>Нафталин сырой</w:t>
            </w:r>
          </w:p>
        </w:tc>
        <w:tc>
          <w:tcPr>
            <w:tcW w:w="2327" w:type="dxa"/>
            <w:tcBorders>
              <w:left w:val="single" w:sz="4" w:space="0" w:color="auto"/>
              <w:right w:val="single" w:sz="4" w:space="0" w:color="auto"/>
            </w:tcBorders>
          </w:tcPr>
          <w:p w:rsidR="00000000" w:rsidRDefault="00345D9D">
            <w:pPr>
              <w:pStyle w:val="ConsPlusNormal"/>
              <w:jc w:val="center"/>
            </w:pPr>
            <w:r>
              <w:t>1334</w:t>
            </w:r>
          </w:p>
        </w:tc>
      </w:tr>
      <w:tr w:rsidR="00000000">
        <w:tc>
          <w:tcPr>
            <w:tcW w:w="6743" w:type="dxa"/>
            <w:tcBorders>
              <w:left w:val="single" w:sz="4" w:space="0" w:color="auto"/>
              <w:right w:val="single" w:sz="4" w:space="0" w:color="auto"/>
            </w:tcBorders>
          </w:tcPr>
          <w:p w:rsidR="00000000" w:rsidRDefault="00345D9D">
            <w:pPr>
              <w:pStyle w:val="ConsPlusNormal"/>
            </w:pPr>
            <w:r>
              <w:t>Нафтил</w:t>
            </w:r>
          </w:p>
        </w:tc>
        <w:tc>
          <w:tcPr>
            <w:tcW w:w="2327" w:type="dxa"/>
            <w:tcBorders>
              <w:left w:val="single" w:sz="4" w:space="0" w:color="auto"/>
              <w:right w:val="single" w:sz="4" w:space="0" w:color="auto"/>
            </w:tcBorders>
          </w:tcPr>
          <w:p w:rsidR="00000000" w:rsidRDefault="00345D9D">
            <w:pPr>
              <w:pStyle w:val="ConsPlusNormal"/>
              <w:jc w:val="center"/>
            </w:pPr>
            <w:r>
              <w:t>9301</w:t>
            </w:r>
          </w:p>
        </w:tc>
      </w:tr>
      <w:tr w:rsidR="00000000">
        <w:tc>
          <w:tcPr>
            <w:tcW w:w="6743" w:type="dxa"/>
            <w:tcBorders>
              <w:left w:val="single" w:sz="4" w:space="0" w:color="auto"/>
              <w:right w:val="single" w:sz="4" w:space="0" w:color="auto"/>
            </w:tcBorders>
          </w:tcPr>
          <w:p w:rsidR="00000000" w:rsidRDefault="00345D9D">
            <w:pPr>
              <w:pStyle w:val="ConsPlusNormal"/>
            </w:pPr>
            <w:r>
              <w:t>Неон сжатый</w:t>
            </w:r>
          </w:p>
        </w:tc>
        <w:tc>
          <w:tcPr>
            <w:tcW w:w="2327" w:type="dxa"/>
            <w:tcBorders>
              <w:left w:val="single" w:sz="4" w:space="0" w:color="auto"/>
              <w:right w:val="single" w:sz="4" w:space="0" w:color="auto"/>
            </w:tcBorders>
          </w:tcPr>
          <w:p w:rsidR="00000000" w:rsidRDefault="00345D9D">
            <w:pPr>
              <w:pStyle w:val="ConsPlusNormal"/>
              <w:jc w:val="center"/>
            </w:pPr>
            <w:r>
              <w:t>1065</w:t>
            </w:r>
          </w:p>
        </w:tc>
      </w:tr>
      <w:tr w:rsidR="00000000">
        <w:tc>
          <w:tcPr>
            <w:tcW w:w="6743" w:type="dxa"/>
            <w:tcBorders>
              <w:left w:val="single" w:sz="4" w:space="0" w:color="auto"/>
              <w:right w:val="single" w:sz="4" w:space="0" w:color="auto"/>
            </w:tcBorders>
          </w:tcPr>
          <w:p w:rsidR="00000000" w:rsidRDefault="00345D9D">
            <w:pPr>
              <w:pStyle w:val="ConsPlusNormal"/>
            </w:pPr>
            <w:r>
              <w:t>Нефть</w:t>
            </w:r>
          </w:p>
        </w:tc>
        <w:tc>
          <w:tcPr>
            <w:tcW w:w="2327" w:type="dxa"/>
            <w:tcBorders>
              <w:left w:val="single" w:sz="4" w:space="0" w:color="auto"/>
              <w:right w:val="single" w:sz="4" w:space="0" w:color="auto"/>
            </w:tcBorders>
          </w:tcPr>
          <w:p w:rsidR="00000000" w:rsidRDefault="00345D9D">
            <w:pPr>
              <w:pStyle w:val="ConsPlusNormal"/>
              <w:jc w:val="center"/>
            </w:pPr>
            <w:r>
              <w:t>1267</w:t>
            </w:r>
          </w:p>
        </w:tc>
      </w:tr>
      <w:tr w:rsidR="00000000">
        <w:tc>
          <w:tcPr>
            <w:tcW w:w="6743" w:type="dxa"/>
            <w:tcBorders>
              <w:left w:val="single" w:sz="4" w:space="0" w:color="auto"/>
              <w:right w:val="single" w:sz="4" w:space="0" w:color="auto"/>
            </w:tcBorders>
          </w:tcPr>
          <w:p w:rsidR="00000000" w:rsidRDefault="00345D9D">
            <w:pPr>
              <w:pStyle w:val="ConsPlusNormal"/>
            </w:pPr>
            <w:r>
              <w:t>Нефтяное сырье для производства олифы</w:t>
            </w:r>
          </w:p>
        </w:tc>
        <w:tc>
          <w:tcPr>
            <w:tcW w:w="2327" w:type="dxa"/>
            <w:tcBorders>
              <w:left w:val="single" w:sz="4" w:space="0" w:color="auto"/>
              <w:right w:val="single" w:sz="4" w:space="0" w:color="auto"/>
            </w:tcBorders>
          </w:tcPr>
          <w:p w:rsidR="00000000" w:rsidRDefault="00345D9D">
            <w:pPr>
              <w:pStyle w:val="ConsPlusNormal"/>
              <w:jc w:val="center"/>
            </w:pPr>
            <w:r>
              <w:t>9953</w:t>
            </w:r>
          </w:p>
        </w:tc>
      </w:tr>
      <w:tr w:rsidR="00000000">
        <w:tc>
          <w:tcPr>
            <w:tcW w:w="6743" w:type="dxa"/>
            <w:tcBorders>
              <w:left w:val="single" w:sz="4" w:space="0" w:color="auto"/>
              <w:right w:val="single" w:sz="4" w:space="0" w:color="auto"/>
            </w:tcBorders>
          </w:tcPr>
          <w:p w:rsidR="00000000" w:rsidRDefault="00345D9D">
            <w:pPr>
              <w:pStyle w:val="ConsPlusNormal"/>
            </w:pPr>
            <w:r>
              <w:t>Нигрол</w:t>
            </w:r>
          </w:p>
        </w:tc>
        <w:tc>
          <w:tcPr>
            <w:tcW w:w="2327" w:type="dxa"/>
            <w:tcBorders>
              <w:left w:val="single" w:sz="4" w:space="0" w:color="auto"/>
              <w:right w:val="single" w:sz="4" w:space="0" w:color="auto"/>
            </w:tcBorders>
          </w:tcPr>
          <w:p w:rsidR="00000000" w:rsidRDefault="00345D9D">
            <w:pPr>
              <w:pStyle w:val="ConsPlusNormal"/>
              <w:jc w:val="center"/>
            </w:pPr>
            <w:r>
              <w:t>9937</w:t>
            </w:r>
          </w:p>
        </w:tc>
      </w:tr>
      <w:tr w:rsidR="00000000">
        <w:tc>
          <w:tcPr>
            <w:tcW w:w="6743" w:type="dxa"/>
            <w:tcBorders>
              <w:left w:val="single" w:sz="4" w:space="0" w:color="auto"/>
              <w:right w:val="single" w:sz="4" w:space="0" w:color="auto"/>
            </w:tcBorders>
          </w:tcPr>
          <w:p w:rsidR="00000000" w:rsidRDefault="00345D9D">
            <w:pPr>
              <w:pStyle w:val="ConsPlusNormal"/>
            </w:pPr>
            <w:r>
              <w:t>Никелевый катализатор</w:t>
            </w:r>
          </w:p>
        </w:tc>
        <w:tc>
          <w:tcPr>
            <w:tcW w:w="2327" w:type="dxa"/>
            <w:tcBorders>
              <w:left w:val="single" w:sz="4" w:space="0" w:color="auto"/>
              <w:right w:val="single" w:sz="4" w:space="0" w:color="auto"/>
            </w:tcBorders>
          </w:tcPr>
          <w:p w:rsidR="00000000" w:rsidRDefault="00345D9D">
            <w:pPr>
              <w:pStyle w:val="ConsPlusNormal"/>
              <w:jc w:val="center"/>
            </w:pPr>
            <w:r>
              <w:t>1378</w:t>
            </w:r>
          </w:p>
        </w:tc>
      </w:tr>
      <w:tr w:rsidR="00000000">
        <w:tc>
          <w:tcPr>
            <w:tcW w:w="6743" w:type="dxa"/>
            <w:tcBorders>
              <w:left w:val="single" w:sz="4" w:space="0" w:color="auto"/>
              <w:right w:val="single" w:sz="4" w:space="0" w:color="auto"/>
            </w:tcBorders>
          </w:tcPr>
          <w:p w:rsidR="00000000" w:rsidRDefault="00345D9D">
            <w:pPr>
              <w:pStyle w:val="ConsPlusNormal"/>
            </w:pPr>
            <w:r>
              <w:t>Никель азотистокислый</w:t>
            </w:r>
          </w:p>
        </w:tc>
        <w:tc>
          <w:tcPr>
            <w:tcW w:w="2327" w:type="dxa"/>
            <w:tcBorders>
              <w:left w:val="single" w:sz="4" w:space="0" w:color="auto"/>
              <w:right w:val="single" w:sz="4" w:space="0" w:color="auto"/>
            </w:tcBorders>
          </w:tcPr>
          <w:p w:rsidR="00000000" w:rsidRDefault="00345D9D">
            <w:pPr>
              <w:pStyle w:val="ConsPlusNormal"/>
              <w:jc w:val="center"/>
            </w:pPr>
            <w:r>
              <w:t>2726</w:t>
            </w:r>
          </w:p>
        </w:tc>
      </w:tr>
      <w:tr w:rsidR="00000000">
        <w:tc>
          <w:tcPr>
            <w:tcW w:w="6743" w:type="dxa"/>
            <w:tcBorders>
              <w:left w:val="single" w:sz="4" w:space="0" w:color="auto"/>
              <w:right w:val="single" w:sz="4" w:space="0" w:color="auto"/>
            </w:tcBorders>
          </w:tcPr>
          <w:p w:rsidR="00000000" w:rsidRDefault="00345D9D">
            <w:pPr>
              <w:pStyle w:val="ConsPlusNormal"/>
            </w:pPr>
            <w:r>
              <w:t>Никель азотнокислый</w:t>
            </w:r>
          </w:p>
        </w:tc>
        <w:tc>
          <w:tcPr>
            <w:tcW w:w="2327" w:type="dxa"/>
            <w:tcBorders>
              <w:left w:val="single" w:sz="4" w:space="0" w:color="auto"/>
              <w:right w:val="single" w:sz="4" w:space="0" w:color="auto"/>
            </w:tcBorders>
          </w:tcPr>
          <w:p w:rsidR="00000000" w:rsidRDefault="00345D9D">
            <w:pPr>
              <w:pStyle w:val="ConsPlusNormal"/>
              <w:jc w:val="center"/>
            </w:pPr>
            <w:r>
              <w:t>2725</w:t>
            </w:r>
          </w:p>
        </w:tc>
      </w:tr>
      <w:tr w:rsidR="00000000">
        <w:tc>
          <w:tcPr>
            <w:tcW w:w="6743" w:type="dxa"/>
            <w:tcBorders>
              <w:left w:val="single" w:sz="4" w:space="0" w:color="auto"/>
              <w:right w:val="single" w:sz="4" w:space="0" w:color="auto"/>
            </w:tcBorders>
          </w:tcPr>
          <w:p w:rsidR="00000000" w:rsidRDefault="00345D9D">
            <w:pPr>
              <w:pStyle w:val="ConsPlusNormal"/>
            </w:pPr>
            <w:r>
              <w:t>Нитрил акриловой кислоты</w:t>
            </w:r>
          </w:p>
        </w:tc>
        <w:tc>
          <w:tcPr>
            <w:tcW w:w="2327" w:type="dxa"/>
            <w:tcBorders>
              <w:left w:val="single" w:sz="4" w:space="0" w:color="auto"/>
              <w:right w:val="single" w:sz="4" w:space="0" w:color="auto"/>
            </w:tcBorders>
          </w:tcPr>
          <w:p w:rsidR="00000000" w:rsidRDefault="00345D9D">
            <w:pPr>
              <w:pStyle w:val="ConsPlusNormal"/>
              <w:jc w:val="center"/>
            </w:pPr>
            <w:r>
              <w:t>1093</w:t>
            </w:r>
          </w:p>
        </w:tc>
      </w:tr>
      <w:tr w:rsidR="00000000">
        <w:tc>
          <w:tcPr>
            <w:tcW w:w="6743" w:type="dxa"/>
            <w:tcBorders>
              <w:left w:val="single" w:sz="4" w:space="0" w:color="auto"/>
              <w:right w:val="single" w:sz="4" w:space="0" w:color="auto"/>
            </w:tcBorders>
          </w:tcPr>
          <w:p w:rsidR="00000000" w:rsidRDefault="00345D9D">
            <w:pPr>
              <w:pStyle w:val="ConsPlusNormal"/>
            </w:pPr>
            <w:r>
              <w:t>Нитрит натрия раствор</w:t>
            </w:r>
          </w:p>
        </w:tc>
        <w:tc>
          <w:tcPr>
            <w:tcW w:w="2327" w:type="dxa"/>
            <w:tcBorders>
              <w:left w:val="single" w:sz="4" w:space="0" w:color="auto"/>
              <w:right w:val="single" w:sz="4" w:space="0" w:color="auto"/>
            </w:tcBorders>
          </w:tcPr>
          <w:p w:rsidR="00000000" w:rsidRDefault="00345D9D">
            <w:pPr>
              <w:pStyle w:val="ConsPlusNormal"/>
              <w:jc w:val="center"/>
            </w:pPr>
            <w:r>
              <w:t>9504</w:t>
            </w:r>
          </w:p>
        </w:tc>
      </w:tr>
      <w:tr w:rsidR="00000000">
        <w:tc>
          <w:tcPr>
            <w:tcW w:w="6743" w:type="dxa"/>
            <w:tcBorders>
              <w:left w:val="single" w:sz="4" w:space="0" w:color="auto"/>
              <w:right w:val="single" w:sz="4" w:space="0" w:color="auto"/>
            </w:tcBorders>
          </w:tcPr>
          <w:p w:rsidR="00000000" w:rsidRDefault="00345D9D">
            <w:pPr>
              <w:pStyle w:val="ConsPlusNormal"/>
            </w:pPr>
            <w:r>
              <w:t>Нитроанилины</w:t>
            </w:r>
          </w:p>
        </w:tc>
        <w:tc>
          <w:tcPr>
            <w:tcW w:w="2327" w:type="dxa"/>
            <w:tcBorders>
              <w:left w:val="single" w:sz="4" w:space="0" w:color="auto"/>
              <w:right w:val="single" w:sz="4" w:space="0" w:color="auto"/>
            </w:tcBorders>
          </w:tcPr>
          <w:p w:rsidR="00000000" w:rsidRDefault="00345D9D">
            <w:pPr>
              <w:pStyle w:val="ConsPlusNormal"/>
              <w:jc w:val="center"/>
            </w:pPr>
            <w:r>
              <w:t>1661</w:t>
            </w:r>
          </w:p>
        </w:tc>
      </w:tr>
      <w:tr w:rsidR="00000000">
        <w:tc>
          <w:tcPr>
            <w:tcW w:w="6743" w:type="dxa"/>
            <w:tcBorders>
              <w:left w:val="single" w:sz="4" w:space="0" w:color="auto"/>
              <w:right w:val="single" w:sz="4" w:space="0" w:color="auto"/>
            </w:tcBorders>
          </w:tcPr>
          <w:p w:rsidR="00000000" w:rsidRDefault="00345D9D">
            <w:pPr>
              <w:pStyle w:val="ConsPlusNormal"/>
            </w:pPr>
            <w:r>
              <w:t>Нитробензол</w:t>
            </w:r>
          </w:p>
        </w:tc>
        <w:tc>
          <w:tcPr>
            <w:tcW w:w="2327" w:type="dxa"/>
            <w:tcBorders>
              <w:left w:val="single" w:sz="4" w:space="0" w:color="auto"/>
              <w:right w:val="single" w:sz="4" w:space="0" w:color="auto"/>
            </w:tcBorders>
          </w:tcPr>
          <w:p w:rsidR="00000000" w:rsidRDefault="00345D9D">
            <w:pPr>
              <w:pStyle w:val="ConsPlusNormal"/>
              <w:jc w:val="center"/>
            </w:pPr>
            <w:r>
              <w:t>1662</w:t>
            </w:r>
          </w:p>
        </w:tc>
      </w:tr>
      <w:tr w:rsidR="00000000">
        <w:tc>
          <w:tcPr>
            <w:tcW w:w="6743" w:type="dxa"/>
            <w:tcBorders>
              <w:left w:val="single" w:sz="4" w:space="0" w:color="auto"/>
              <w:right w:val="single" w:sz="4" w:space="0" w:color="auto"/>
            </w:tcBorders>
          </w:tcPr>
          <w:p w:rsidR="00000000" w:rsidRDefault="00345D9D">
            <w:pPr>
              <w:pStyle w:val="ConsPlusNormal"/>
            </w:pPr>
            <w:r>
              <w:t>Нитрокраски, нитролаки</w:t>
            </w:r>
          </w:p>
        </w:tc>
        <w:tc>
          <w:tcPr>
            <w:tcW w:w="2327" w:type="dxa"/>
            <w:tcBorders>
              <w:left w:val="single" w:sz="4" w:space="0" w:color="auto"/>
              <w:right w:val="single" w:sz="4" w:space="0" w:color="auto"/>
            </w:tcBorders>
          </w:tcPr>
          <w:p w:rsidR="00000000" w:rsidRDefault="00345D9D">
            <w:pPr>
              <w:pStyle w:val="ConsPlusNormal"/>
              <w:jc w:val="center"/>
            </w:pPr>
            <w:r>
              <w:t>2059</w:t>
            </w:r>
          </w:p>
        </w:tc>
      </w:tr>
      <w:tr w:rsidR="00000000">
        <w:tc>
          <w:tcPr>
            <w:tcW w:w="6743" w:type="dxa"/>
            <w:tcBorders>
              <w:left w:val="single" w:sz="4" w:space="0" w:color="auto"/>
              <w:right w:val="single" w:sz="4" w:space="0" w:color="auto"/>
            </w:tcBorders>
          </w:tcPr>
          <w:p w:rsidR="00000000" w:rsidRDefault="00345D9D">
            <w:pPr>
              <w:pStyle w:val="ConsPlusNormal"/>
            </w:pPr>
            <w:r>
              <w:t>Нитроксилолы</w:t>
            </w:r>
          </w:p>
        </w:tc>
        <w:tc>
          <w:tcPr>
            <w:tcW w:w="2327" w:type="dxa"/>
            <w:tcBorders>
              <w:left w:val="single" w:sz="4" w:space="0" w:color="auto"/>
              <w:right w:val="single" w:sz="4" w:space="0" w:color="auto"/>
            </w:tcBorders>
          </w:tcPr>
          <w:p w:rsidR="00000000" w:rsidRDefault="00345D9D">
            <w:pPr>
              <w:pStyle w:val="ConsPlusNormal"/>
              <w:jc w:val="center"/>
            </w:pPr>
            <w:r>
              <w:t>1665</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Нитротолуол</w:t>
            </w:r>
          </w:p>
        </w:tc>
        <w:tc>
          <w:tcPr>
            <w:tcW w:w="2327" w:type="dxa"/>
            <w:tcBorders>
              <w:left w:val="single" w:sz="4" w:space="0" w:color="auto"/>
              <w:right w:val="single" w:sz="4" w:space="0" w:color="auto"/>
            </w:tcBorders>
          </w:tcPr>
          <w:p w:rsidR="00000000" w:rsidRDefault="00345D9D">
            <w:pPr>
              <w:pStyle w:val="ConsPlusNormal"/>
              <w:jc w:val="center"/>
            </w:pPr>
            <w:r>
              <w:t>1664</w:t>
            </w:r>
          </w:p>
        </w:tc>
      </w:tr>
      <w:tr w:rsidR="00000000">
        <w:tc>
          <w:tcPr>
            <w:tcW w:w="6743" w:type="dxa"/>
            <w:tcBorders>
              <w:left w:val="single" w:sz="4" w:space="0" w:color="auto"/>
              <w:right w:val="single" w:sz="4" w:space="0" w:color="auto"/>
            </w:tcBorders>
          </w:tcPr>
          <w:p w:rsidR="00000000" w:rsidRDefault="00345D9D">
            <w:pPr>
              <w:pStyle w:val="ConsPlusNormal"/>
            </w:pPr>
            <w:r>
              <w:t>Огнетушители углекислотные</w:t>
            </w:r>
          </w:p>
        </w:tc>
        <w:tc>
          <w:tcPr>
            <w:tcW w:w="2327" w:type="dxa"/>
            <w:tcBorders>
              <w:left w:val="single" w:sz="4" w:space="0" w:color="auto"/>
              <w:right w:val="single" w:sz="4" w:space="0" w:color="auto"/>
            </w:tcBorders>
          </w:tcPr>
          <w:p w:rsidR="00000000" w:rsidRDefault="00345D9D">
            <w:pPr>
              <w:pStyle w:val="ConsPlusNormal"/>
              <w:jc w:val="center"/>
            </w:pPr>
            <w:r>
              <w:t>1044</w:t>
            </w:r>
          </w:p>
        </w:tc>
      </w:tr>
      <w:tr w:rsidR="00000000">
        <w:tc>
          <w:tcPr>
            <w:tcW w:w="6743" w:type="dxa"/>
            <w:tcBorders>
              <w:left w:val="single" w:sz="4" w:space="0" w:color="auto"/>
              <w:right w:val="single" w:sz="4" w:space="0" w:color="auto"/>
            </w:tcBorders>
          </w:tcPr>
          <w:p w:rsidR="00000000" w:rsidRDefault="00345D9D">
            <w:pPr>
              <w:pStyle w:val="ConsPlusNormal"/>
            </w:pPr>
            <w:r>
              <w:t>Оксид</w:t>
            </w:r>
          </w:p>
        </w:tc>
        <w:tc>
          <w:tcPr>
            <w:tcW w:w="2327" w:type="dxa"/>
            <w:tcBorders>
              <w:left w:val="single" w:sz="4" w:space="0" w:color="auto"/>
              <w:right w:val="single" w:sz="4" w:space="0" w:color="auto"/>
            </w:tcBorders>
          </w:tcPr>
          <w:p w:rsidR="00000000" w:rsidRDefault="00345D9D">
            <w:pPr>
              <w:pStyle w:val="ConsPlusNormal"/>
              <w:jc w:val="center"/>
            </w:pPr>
            <w:r>
              <w:t>9206</w:t>
            </w:r>
          </w:p>
        </w:tc>
      </w:tr>
      <w:tr w:rsidR="00000000">
        <w:tc>
          <w:tcPr>
            <w:tcW w:w="6743" w:type="dxa"/>
            <w:tcBorders>
              <w:left w:val="single" w:sz="4" w:space="0" w:color="auto"/>
              <w:right w:val="single" w:sz="4" w:space="0" w:color="auto"/>
            </w:tcBorders>
          </w:tcPr>
          <w:p w:rsidR="00000000" w:rsidRDefault="00345D9D">
            <w:pPr>
              <w:pStyle w:val="ConsPlusNormal"/>
            </w:pPr>
            <w:r>
              <w:t>Окись пропилена</w:t>
            </w:r>
          </w:p>
        </w:tc>
        <w:tc>
          <w:tcPr>
            <w:tcW w:w="2327" w:type="dxa"/>
            <w:tcBorders>
              <w:left w:val="single" w:sz="4" w:space="0" w:color="auto"/>
              <w:right w:val="single" w:sz="4" w:space="0" w:color="auto"/>
            </w:tcBorders>
          </w:tcPr>
          <w:p w:rsidR="00000000" w:rsidRDefault="00345D9D">
            <w:pPr>
              <w:pStyle w:val="ConsPlusNormal"/>
              <w:jc w:val="center"/>
            </w:pPr>
            <w:r>
              <w:t>1280</w:t>
            </w:r>
          </w:p>
        </w:tc>
      </w:tr>
      <w:tr w:rsidR="00000000">
        <w:tc>
          <w:tcPr>
            <w:tcW w:w="6743" w:type="dxa"/>
            <w:tcBorders>
              <w:left w:val="single" w:sz="4" w:space="0" w:color="auto"/>
              <w:right w:val="single" w:sz="4" w:space="0" w:color="auto"/>
            </w:tcBorders>
          </w:tcPr>
          <w:p w:rsidR="00000000" w:rsidRDefault="00345D9D">
            <w:pPr>
              <w:pStyle w:val="ConsPlusNormal"/>
            </w:pPr>
            <w:r>
              <w:t>Окись этилена</w:t>
            </w:r>
          </w:p>
        </w:tc>
        <w:tc>
          <w:tcPr>
            <w:tcW w:w="2327" w:type="dxa"/>
            <w:tcBorders>
              <w:left w:val="single" w:sz="4" w:space="0" w:color="auto"/>
              <w:right w:val="single" w:sz="4" w:space="0" w:color="auto"/>
            </w:tcBorders>
          </w:tcPr>
          <w:p w:rsidR="00000000" w:rsidRDefault="00345D9D">
            <w:pPr>
              <w:pStyle w:val="ConsPlusNormal"/>
              <w:jc w:val="center"/>
            </w:pPr>
            <w:r>
              <w:t>1040</w:t>
            </w:r>
          </w:p>
        </w:tc>
      </w:tr>
      <w:tr w:rsidR="00000000">
        <w:tc>
          <w:tcPr>
            <w:tcW w:w="6743" w:type="dxa"/>
            <w:tcBorders>
              <w:left w:val="single" w:sz="4" w:space="0" w:color="auto"/>
              <w:right w:val="single" w:sz="4" w:space="0" w:color="auto"/>
            </w:tcBorders>
          </w:tcPr>
          <w:p w:rsidR="00000000" w:rsidRDefault="00345D9D">
            <w:pPr>
              <w:pStyle w:val="ConsPlusNormal"/>
            </w:pPr>
            <w:r>
              <w:t>Олеум</w:t>
            </w:r>
          </w:p>
        </w:tc>
        <w:tc>
          <w:tcPr>
            <w:tcW w:w="2327" w:type="dxa"/>
            <w:tcBorders>
              <w:left w:val="single" w:sz="4" w:space="0" w:color="auto"/>
              <w:right w:val="single" w:sz="4" w:space="0" w:color="auto"/>
            </w:tcBorders>
          </w:tcPr>
          <w:p w:rsidR="00000000" w:rsidRDefault="00345D9D">
            <w:pPr>
              <w:pStyle w:val="ConsPlusNormal"/>
              <w:jc w:val="center"/>
            </w:pPr>
            <w:r>
              <w:t>1831</w:t>
            </w:r>
          </w:p>
        </w:tc>
      </w:tr>
      <w:tr w:rsidR="00000000">
        <w:tc>
          <w:tcPr>
            <w:tcW w:w="6743" w:type="dxa"/>
            <w:tcBorders>
              <w:left w:val="single" w:sz="4" w:space="0" w:color="auto"/>
              <w:right w:val="single" w:sz="4" w:space="0" w:color="auto"/>
            </w:tcBorders>
          </w:tcPr>
          <w:p w:rsidR="00000000" w:rsidRDefault="00345D9D">
            <w:pPr>
              <w:pStyle w:val="ConsPlusNormal"/>
            </w:pPr>
            <w:r>
              <w:t>Олифы искусственные</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Олифы натуральные</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Олова монофосфид</w:t>
            </w:r>
          </w:p>
        </w:tc>
        <w:tc>
          <w:tcPr>
            <w:tcW w:w="2327" w:type="dxa"/>
            <w:tcBorders>
              <w:left w:val="single" w:sz="4" w:space="0" w:color="auto"/>
              <w:right w:val="single" w:sz="4" w:space="0" w:color="auto"/>
            </w:tcBorders>
          </w:tcPr>
          <w:p w:rsidR="00000000" w:rsidRDefault="00345D9D">
            <w:pPr>
              <w:pStyle w:val="ConsPlusNormal"/>
              <w:jc w:val="center"/>
            </w:pPr>
            <w:r>
              <w:t>1433</w:t>
            </w:r>
          </w:p>
        </w:tc>
      </w:tr>
      <w:tr w:rsidR="00000000">
        <w:tc>
          <w:tcPr>
            <w:tcW w:w="6743" w:type="dxa"/>
            <w:tcBorders>
              <w:left w:val="single" w:sz="4" w:space="0" w:color="auto"/>
              <w:right w:val="single" w:sz="4" w:space="0" w:color="auto"/>
            </w:tcBorders>
          </w:tcPr>
          <w:p w:rsidR="00000000" w:rsidRDefault="00345D9D">
            <w:pPr>
              <w:pStyle w:val="ConsPlusNormal"/>
            </w:pPr>
            <w:r>
              <w:t>Опилки и стружки металлические, обмасленные</w:t>
            </w:r>
          </w:p>
        </w:tc>
        <w:tc>
          <w:tcPr>
            <w:tcW w:w="2327" w:type="dxa"/>
            <w:tcBorders>
              <w:left w:val="single" w:sz="4" w:space="0" w:color="auto"/>
              <w:right w:val="single" w:sz="4" w:space="0" w:color="auto"/>
            </w:tcBorders>
          </w:tcPr>
          <w:p w:rsidR="00000000" w:rsidRDefault="00345D9D">
            <w:pPr>
              <w:pStyle w:val="ConsPlusNormal"/>
              <w:jc w:val="center"/>
            </w:pPr>
            <w:r>
              <w:t>2793</w:t>
            </w:r>
          </w:p>
        </w:tc>
      </w:tr>
      <w:tr w:rsidR="00000000">
        <w:tc>
          <w:tcPr>
            <w:tcW w:w="6743" w:type="dxa"/>
            <w:tcBorders>
              <w:left w:val="single" w:sz="4" w:space="0" w:color="auto"/>
              <w:right w:val="single" w:sz="4" w:space="0" w:color="auto"/>
            </w:tcBorders>
          </w:tcPr>
          <w:p w:rsidR="00000000" w:rsidRDefault="00345D9D">
            <w:pPr>
              <w:pStyle w:val="ConsPlusNormal"/>
            </w:pPr>
            <w:r>
              <w:t>Остатки кубовые ректификации бензола</w:t>
            </w:r>
          </w:p>
        </w:tc>
        <w:tc>
          <w:tcPr>
            <w:tcW w:w="2327" w:type="dxa"/>
            <w:tcBorders>
              <w:left w:val="single" w:sz="4" w:space="0" w:color="auto"/>
              <w:right w:val="single" w:sz="4" w:space="0" w:color="auto"/>
            </w:tcBorders>
          </w:tcPr>
          <w:p w:rsidR="00000000" w:rsidRDefault="00345D9D">
            <w:pPr>
              <w:pStyle w:val="ConsPlusNormal"/>
              <w:jc w:val="center"/>
            </w:pPr>
            <w:r>
              <w:t>9323</w:t>
            </w:r>
          </w:p>
        </w:tc>
      </w:tr>
      <w:tr w:rsidR="00000000">
        <w:tc>
          <w:tcPr>
            <w:tcW w:w="6743" w:type="dxa"/>
            <w:tcBorders>
              <w:left w:val="single" w:sz="4" w:space="0" w:color="auto"/>
              <w:right w:val="single" w:sz="4" w:space="0" w:color="auto"/>
            </w:tcBorders>
          </w:tcPr>
          <w:p w:rsidR="00000000" w:rsidRDefault="00345D9D">
            <w:pPr>
              <w:pStyle w:val="ConsPlusNormal"/>
            </w:pPr>
            <w:r>
              <w:t>Отходы резиновые, порошок и гранулы</w:t>
            </w:r>
          </w:p>
        </w:tc>
        <w:tc>
          <w:tcPr>
            <w:tcW w:w="2327" w:type="dxa"/>
            <w:tcBorders>
              <w:left w:val="single" w:sz="4" w:space="0" w:color="auto"/>
              <w:right w:val="single" w:sz="4" w:space="0" w:color="auto"/>
            </w:tcBorders>
          </w:tcPr>
          <w:p w:rsidR="00000000" w:rsidRDefault="00345D9D">
            <w:pPr>
              <w:pStyle w:val="ConsPlusNormal"/>
              <w:jc w:val="center"/>
            </w:pPr>
            <w:r>
              <w:t>1345</w:t>
            </w:r>
          </w:p>
        </w:tc>
      </w:tr>
      <w:tr w:rsidR="00000000">
        <w:tc>
          <w:tcPr>
            <w:tcW w:w="6743" w:type="dxa"/>
            <w:tcBorders>
              <w:left w:val="single" w:sz="4" w:space="0" w:color="auto"/>
              <w:right w:val="single" w:sz="4" w:space="0" w:color="auto"/>
            </w:tcBorders>
          </w:tcPr>
          <w:p w:rsidR="00000000" w:rsidRDefault="00345D9D">
            <w:pPr>
              <w:pStyle w:val="ConsPlusNormal"/>
            </w:pPr>
            <w:r>
              <w:t>Отходы текстильные, промасленные</w:t>
            </w:r>
          </w:p>
        </w:tc>
        <w:tc>
          <w:tcPr>
            <w:tcW w:w="2327" w:type="dxa"/>
            <w:tcBorders>
              <w:left w:val="single" w:sz="4" w:space="0" w:color="auto"/>
              <w:right w:val="single" w:sz="4" w:space="0" w:color="auto"/>
            </w:tcBorders>
          </w:tcPr>
          <w:p w:rsidR="00000000" w:rsidRDefault="00345D9D">
            <w:pPr>
              <w:pStyle w:val="ConsPlusNormal"/>
              <w:jc w:val="center"/>
            </w:pPr>
            <w:r>
              <w:t>1856</w:t>
            </w:r>
          </w:p>
        </w:tc>
      </w:tr>
      <w:tr w:rsidR="00000000">
        <w:tc>
          <w:tcPr>
            <w:tcW w:w="6743" w:type="dxa"/>
            <w:tcBorders>
              <w:left w:val="single" w:sz="4" w:space="0" w:color="auto"/>
              <w:right w:val="single" w:sz="4" w:space="0" w:color="auto"/>
            </w:tcBorders>
          </w:tcPr>
          <w:p w:rsidR="00000000" w:rsidRDefault="00345D9D">
            <w:pPr>
              <w:pStyle w:val="ConsPlusNormal"/>
            </w:pPr>
            <w:r>
              <w:t>Отходы шерсти влажные</w:t>
            </w:r>
          </w:p>
        </w:tc>
        <w:tc>
          <w:tcPr>
            <w:tcW w:w="2327" w:type="dxa"/>
            <w:tcBorders>
              <w:left w:val="single" w:sz="4" w:space="0" w:color="auto"/>
              <w:right w:val="single" w:sz="4" w:space="0" w:color="auto"/>
            </w:tcBorders>
          </w:tcPr>
          <w:p w:rsidR="00000000" w:rsidRDefault="00345D9D">
            <w:pPr>
              <w:pStyle w:val="ConsPlusNormal"/>
              <w:jc w:val="center"/>
            </w:pPr>
            <w:r>
              <w:t>1387</w:t>
            </w:r>
          </w:p>
        </w:tc>
      </w:tr>
      <w:tr w:rsidR="00000000">
        <w:tc>
          <w:tcPr>
            <w:tcW w:w="6743" w:type="dxa"/>
            <w:tcBorders>
              <w:left w:val="single" w:sz="4" w:space="0" w:color="auto"/>
              <w:right w:val="single" w:sz="4" w:space="0" w:color="auto"/>
            </w:tcBorders>
          </w:tcPr>
          <w:p w:rsidR="00000000" w:rsidRDefault="00345D9D">
            <w:pPr>
              <w:pStyle w:val="ConsPlusNormal"/>
            </w:pPr>
            <w:r>
              <w:t>Отходы целлулоида</w:t>
            </w:r>
          </w:p>
        </w:tc>
        <w:tc>
          <w:tcPr>
            <w:tcW w:w="2327" w:type="dxa"/>
            <w:tcBorders>
              <w:left w:val="single" w:sz="4" w:space="0" w:color="auto"/>
              <w:right w:val="single" w:sz="4" w:space="0" w:color="auto"/>
            </w:tcBorders>
          </w:tcPr>
          <w:p w:rsidR="00000000" w:rsidRDefault="00345D9D">
            <w:pPr>
              <w:pStyle w:val="ConsPlusNormal"/>
              <w:jc w:val="center"/>
            </w:pPr>
            <w:r>
              <w:t>2002</w:t>
            </w:r>
          </w:p>
        </w:tc>
      </w:tr>
      <w:tr w:rsidR="00000000">
        <w:tc>
          <w:tcPr>
            <w:tcW w:w="6743" w:type="dxa"/>
            <w:tcBorders>
              <w:left w:val="single" w:sz="4" w:space="0" w:color="auto"/>
              <w:right w:val="single" w:sz="4" w:space="0" w:color="auto"/>
            </w:tcBorders>
          </w:tcPr>
          <w:p w:rsidR="00000000" w:rsidRDefault="00345D9D">
            <w:pPr>
              <w:pStyle w:val="ConsPlusNormal"/>
            </w:pPr>
            <w:r>
              <w:t>Отходы хлопка, промасленные</w:t>
            </w:r>
          </w:p>
        </w:tc>
        <w:tc>
          <w:tcPr>
            <w:tcW w:w="2327" w:type="dxa"/>
            <w:tcBorders>
              <w:left w:val="single" w:sz="4" w:space="0" w:color="auto"/>
              <w:right w:val="single" w:sz="4" w:space="0" w:color="auto"/>
            </w:tcBorders>
          </w:tcPr>
          <w:p w:rsidR="00000000" w:rsidRDefault="00345D9D">
            <w:pPr>
              <w:pStyle w:val="ConsPlusNormal"/>
              <w:jc w:val="center"/>
            </w:pPr>
            <w:r>
              <w:t>1364</w:t>
            </w:r>
          </w:p>
        </w:tc>
      </w:tr>
      <w:tr w:rsidR="00000000">
        <w:tc>
          <w:tcPr>
            <w:tcW w:w="6743" w:type="dxa"/>
            <w:tcBorders>
              <w:left w:val="single" w:sz="4" w:space="0" w:color="auto"/>
              <w:right w:val="single" w:sz="4" w:space="0" w:color="auto"/>
            </w:tcBorders>
          </w:tcPr>
          <w:p w:rsidR="00000000" w:rsidRDefault="00345D9D">
            <w:pPr>
              <w:pStyle w:val="ConsPlusNormal"/>
            </w:pPr>
            <w:r>
              <w:t>Очесы хлопчатобумажные</w:t>
            </w:r>
          </w:p>
        </w:tc>
        <w:tc>
          <w:tcPr>
            <w:tcW w:w="2327" w:type="dxa"/>
            <w:tcBorders>
              <w:left w:val="single" w:sz="4" w:space="0" w:color="auto"/>
              <w:right w:val="single" w:sz="4" w:space="0" w:color="auto"/>
            </w:tcBorders>
          </w:tcPr>
          <w:p w:rsidR="00000000" w:rsidRDefault="00345D9D">
            <w:pPr>
              <w:pStyle w:val="ConsPlusNormal"/>
              <w:jc w:val="center"/>
            </w:pPr>
            <w:r>
              <w:t>9415</w:t>
            </w:r>
          </w:p>
        </w:tc>
      </w:tr>
      <w:tr w:rsidR="00000000">
        <w:tc>
          <w:tcPr>
            <w:tcW w:w="6743" w:type="dxa"/>
            <w:tcBorders>
              <w:left w:val="single" w:sz="4" w:space="0" w:color="auto"/>
              <w:right w:val="single" w:sz="4" w:space="0" w:color="auto"/>
            </w:tcBorders>
          </w:tcPr>
          <w:p w:rsidR="00000000" w:rsidRDefault="00345D9D">
            <w:pPr>
              <w:pStyle w:val="ConsPlusNormal"/>
            </w:pPr>
            <w:r>
              <w:t>Пакля</w:t>
            </w:r>
          </w:p>
        </w:tc>
        <w:tc>
          <w:tcPr>
            <w:tcW w:w="2327" w:type="dxa"/>
            <w:tcBorders>
              <w:left w:val="single" w:sz="4" w:space="0" w:color="auto"/>
              <w:right w:val="single" w:sz="4" w:space="0" w:color="auto"/>
            </w:tcBorders>
          </w:tcPr>
          <w:p w:rsidR="00000000" w:rsidRDefault="00345D9D">
            <w:pPr>
              <w:pStyle w:val="ConsPlusNormal"/>
              <w:jc w:val="center"/>
            </w:pPr>
            <w:r>
              <w:t>9416</w:t>
            </w:r>
          </w:p>
        </w:tc>
      </w:tr>
      <w:tr w:rsidR="00000000">
        <w:tc>
          <w:tcPr>
            <w:tcW w:w="6743" w:type="dxa"/>
            <w:tcBorders>
              <w:left w:val="single" w:sz="4" w:space="0" w:color="auto"/>
              <w:right w:val="single" w:sz="4" w:space="0" w:color="auto"/>
            </w:tcBorders>
          </w:tcPr>
          <w:p w:rsidR="00000000" w:rsidRDefault="00345D9D">
            <w:pPr>
              <w:pStyle w:val="ConsPlusNormal"/>
            </w:pPr>
            <w:r>
              <w:t>Паральдегид</w:t>
            </w:r>
          </w:p>
        </w:tc>
        <w:tc>
          <w:tcPr>
            <w:tcW w:w="2327" w:type="dxa"/>
            <w:tcBorders>
              <w:left w:val="single" w:sz="4" w:space="0" w:color="auto"/>
              <w:right w:val="single" w:sz="4" w:space="0" w:color="auto"/>
            </w:tcBorders>
          </w:tcPr>
          <w:p w:rsidR="00000000" w:rsidRDefault="00345D9D">
            <w:pPr>
              <w:pStyle w:val="ConsPlusNormal"/>
              <w:jc w:val="center"/>
            </w:pPr>
            <w:r>
              <w:t>1264</w:t>
            </w:r>
          </w:p>
        </w:tc>
      </w:tr>
      <w:tr w:rsidR="00000000">
        <w:tc>
          <w:tcPr>
            <w:tcW w:w="6743" w:type="dxa"/>
            <w:tcBorders>
              <w:left w:val="single" w:sz="4" w:space="0" w:color="auto"/>
              <w:right w:val="single" w:sz="4" w:space="0" w:color="auto"/>
            </w:tcBorders>
          </w:tcPr>
          <w:p w:rsidR="00000000" w:rsidRDefault="00345D9D">
            <w:pPr>
              <w:pStyle w:val="ConsPlusNormal"/>
            </w:pPr>
            <w:r>
              <w:t>Парафин нефтяной жидкий</w:t>
            </w:r>
          </w:p>
        </w:tc>
        <w:tc>
          <w:tcPr>
            <w:tcW w:w="2327" w:type="dxa"/>
            <w:tcBorders>
              <w:left w:val="single" w:sz="4" w:space="0" w:color="auto"/>
              <w:right w:val="single" w:sz="4" w:space="0" w:color="auto"/>
            </w:tcBorders>
          </w:tcPr>
          <w:p w:rsidR="00000000" w:rsidRDefault="00345D9D">
            <w:pPr>
              <w:pStyle w:val="ConsPlusNormal"/>
              <w:jc w:val="center"/>
            </w:pPr>
            <w:r>
              <w:t>9908</w:t>
            </w:r>
          </w:p>
        </w:tc>
      </w:tr>
      <w:tr w:rsidR="00000000">
        <w:tc>
          <w:tcPr>
            <w:tcW w:w="6743" w:type="dxa"/>
            <w:tcBorders>
              <w:left w:val="single" w:sz="4" w:space="0" w:color="auto"/>
              <w:right w:val="single" w:sz="4" w:space="0" w:color="auto"/>
            </w:tcBorders>
          </w:tcPr>
          <w:p w:rsidR="00000000" w:rsidRDefault="00345D9D">
            <w:pPr>
              <w:pStyle w:val="ConsPlusNormal"/>
            </w:pPr>
            <w:r>
              <w:t>Парафин нефтяной твердый</w:t>
            </w:r>
          </w:p>
        </w:tc>
        <w:tc>
          <w:tcPr>
            <w:tcW w:w="2327" w:type="dxa"/>
            <w:tcBorders>
              <w:left w:val="single" w:sz="4" w:space="0" w:color="auto"/>
              <w:right w:val="single" w:sz="4" w:space="0" w:color="auto"/>
            </w:tcBorders>
          </w:tcPr>
          <w:p w:rsidR="00000000" w:rsidRDefault="00345D9D">
            <w:pPr>
              <w:pStyle w:val="ConsPlusNormal"/>
              <w:jc w:val="center"/>
            </w:pPr>
            <w:r>
              <w:t>9908</w:t>
            </w:r>
          </w:p>
        </w:tc>
      </w:tr>
      <w:tr w:rsidR="00000000">
        <w:tc>
          <w:tcPr>
            <w:tcW w:w="6743" w:type="dxa"/>
            <w:tcBorders>
              <w:left w:val="single" w:sz="4" w:space="0" w:color="auto"/>
              <w:right w:val="single" w:sz="4" w:space="0" w:color="auto"/>
            </w:tcBorders>
          </w:tcPr>
          <w:p w:rsidR="00000000" w:rsidRDefault="00345D9D">
            <w:pPr>
              <w:pStyle w:val="ConsPlusNormal"/>
            </w:pPr>
            <w:r>
              <w:t>Паста, суховальцованная, для нитроэмалей</w:t>
            </w:r>
          </w:p>
        </w:tc>
        <w:tc>
          <w:tcPr>
            <w:tcW w:w="2327" w:type="dxa"/>
            <w:tcBorders>
              <w:left w:val="single" w:sz="4" w:space="0" w:color="auto"/>
              <w:right w:val="single" w:sz="4" w:space="0" w:color="auto"/>
            </w:tcBorders>
          </w:tcPr>
          <w:p w:rsidR="00000000" w:rsidRDefault="00345D9D">
            <w:pPr>
              <w:pStyle w:val="ConsPlusNormal"/>
              <w:jc w:val="center"/>
            </w:pPr>
            <w:r>
              <w:t>2557</w:t>
            </w:r>
          </w:p>
        </w:tc>
      </w:tr>
      <w:tr w:rsidR="00000000">
        <w:tc>
          <w:tcPr>
            <w:tcW w:w="6743" w:type="dxa"/>
            <w:tcBorders>
              <w:left w:val="single" w:sz="4" w:space="0" w:color="auto"/>
              <w:right w:val="single" w:sz="4" w:space="0" w:color="auto"/>
            </w:tcBorders>
          </w:tcPr>
          <w:p w:rsidR="00000000" w:rsidRDefault="00345D9D">
            <w:pPr>
              <w:pStyle w:val="ConsPlusNormal"/>
            </w:pPr>
            <w:r>
              <w:t>Пат жемчужный</w:t>
            </w:r>
          </w:p>
        </w:tc>
        <w:tc>
          <w:tcPr>
            <w:tcW w:w="2327" w:type="dxa"/>
            <w:tcBorders>
              <w:left w:val="single" w:sz="4" w:space="0" w:color="auto"/>
              <w:right w:val="single" w:sz="4" w:space="0" w:color="auto"/>
            </w:tcBorders>
          </w:tcPr>
          <w:p w:rsidR="00000000" w:rsidRDefault="00345D9D">
            <w:pPr>
              <w:pStyle w:val="ConsPlusNormal"/>
              <w:jc w:val="center"/>
            </w:pPr>
            <w:r>
              <w:t>2060</w:t>
            </w:r>
          </w:p>
        </w:tc>
      </w:tr>
      <w:tr w:rsidR="00000000">
        <w:tc>
          <w:tcPr>
            <w:tcW w:w="6743" w:type="dxa"/>
            <w:tcBorders>
              <w:left w:val="single" w:sz="4" w:space="0" w:color="auto"/>
              <w:right w:val="single" w:sz="4" w:space="0" w:color="auto"/>
            </w:tcBorders>
          </w:tcPr>
          <w:p w:rsidR="00000000" w:rsidRDefault="00345D9D">
            <w:pPr>
              <w:pStyle w:val="ConsPlusNormal"/>
            </w:pPr>
            <w:r>
              <w:t>Пек жидкий</w:t>
            </w:r>
          </w:p>
        </w:tc>
        <w:tc>
          <w:tcPr>
            <w:tcW w:w="2327" w:type="dxa"/>
            <w:tcBorders>
              <w:left w:val="single" w:sz="4" w:space="0" w:color="auto"/>
              <w:right w:val="single" w:sz="4" w:space="0" w:color="auto"/>
            </w:tcBorders>
          </w:tcPr>
          <w:p w:rsidR="00000000" w:rsidRDefault="00345D9D">
            <w:pPr>
              <w:pStyle w:val="ConsPlusNormal"/>
              <w:jc w:val="center"/>
            </w:pPr>
            <w:r>
              <w:t>9617</w:t>
            </w:r>
          </w:p>
        </w:tc>
      </w:tr>
      <w:tr w:rsidR="00000000">
        <w:tc>
          <w:tcPr>
            <w:tcW w:w="6743" w:type="dxa"/>
            <w:tcBorders>
              <w:left w:val="single" w:sz="4" w:space="0" w:color="auto"/>
              <w:right w:val="single" w:sz="4" w:space="0" w:color="auto"/>
            </w:tcBorders>
          </w:tcPr>
          <w:p w:rsidR="00000000" w:rsidRDefault="00345D9D">
            <w:pPr>
              <w:pStyle w:val="ConsPlusNormal"/>
            </w:pPr>
            <w:r>
              <w:t>Пек каменноугольный</w:t>
            </w:r>
          </w:p>
        </w:tc>
        <w:tc>
          <w:tcPr>
            <w:tcW w:w="2327" w:type="dxa"/>
            <w:tcBorders>
              <w:left w:val="single" w:sz="4" w:space="0" w:color="auto"/>
              <w:right w:val="single" w:sz="4" w:space="0" w:color="auto"/>
            </w:tcBorders>
          </w:tcPr>
          <w:p w:rsidR="00000000" w:rsidRDefault="00345D9D">
            <w:pPr>
              <w:pStyle w:val="ConsPlusNormal"/>
              <w:jc w:val="center"/>
            </w:pPr>
            <w:r>
              <w:t>9617</w:t>
            </w:r>
          </w:p>
        </w:tc>
      </w:tr>
      <w:tr w:rsidR="00000000">
        <w:tc>
          <w:tcPr>
            <w:tcW w:w="6743" w:type="dxa"/>
            <w:tcBorders>
              <w:left w:val="single" w:sz="4" w:space="0" w:color="auto"/>
              <w:right w:val="single" w:sz="4" w:space="0" w:color="auto"/>
            </w:tcBorders>
          </w:tcPr>
          <w:p w:rsidR="00000000" w:rsidRDefault="00345D9D">
            <w:pPr>
              <w:pStyle w:val="ConsPlusNormal"/>
            </w:pPr>
            <w:r>
              <w:t>Пек нефтяной</w:t>
            </w:r>
          </w:p>
        </w:tc>
        <w:tc>
          <w:tcPr>
            <w:tcW w:w="2327" w:type="dxa"/>
            <w:tcBorders>
              <w:left w:val="single" w:sz="4" w:space="0" w:color="auto"/>
              <w:right w:val="single" w:sz="4" w:space="0" w:color="auto"/>
            </w:tcBorders>
          </w:tcPr>
          <w:p w:rsidR="00000000" w:rsidRDefault="00345D9D">
            <w:pPr>
              <w:pStyle w:val="ConsPlusNormal"/>
              <w:jc w:val="center"/>
            </w:pPr>
            <w:r>
              <w:t>9617</w:t>
            </w:r>
          </w:p>
        </w:tc>
      </w:tr>
      <w:tr w:rsidR="00000000">
        <w:tc>
          <w:tcPr>
            <w:tcW w:w="6743" w:type="dxa"/>
            <w:tcBorders>
              <w:left w:val="single" w:sz="4" w:space="0" w:color="auto"/>
              <w:right w:val="single" w:sz="4" w:space="0" w:color="auto"/>
            </w:tcBorders>
          </w:tcPr>
          <w:p w:rsidR="00000000" w:rsidRDefault="00345D9D">
            <w:pPr>
              <w:pStyle w:val="ConsPlusNormal"/>
            </w:pPr>
            <w:r>
              <w:t>Пенореагент</w:t>
            </w:r>
          </w:p>
        </w:tc>
        <w:tc>
          <w:tcPr>
            <w:tcW w:w="2327" w:type="dxa"/>
            <w:tcBorders>
              <w:left w:val="single" w:sz="4" w:space="0" w:color="auto"/>
              <w:right w:val="single" w:sz="4" w:space="0" w:color="auto"/>
            </w:tcBorders>
          </w:tcPr>
          <w:p w:rsidR="00000000" w:rsidRDefault="00345D9D">
            <w:pPr>
              <w:pStyle w:val="ConsPlusNormal"/>
              <w:jc w:val="center"/>
            </w:pPr>
            <w:r>
              <w:t>9329</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Пентан</w:t>
            </w:r>
          </w:p>
        </w:tc>
        <w:tc>
          <w:tcPr>
            <w:tcW w:w="2327" w:type="dxa"/>
            <w:tcBorders>
              <w:left w:val="single" w:sz="4" w:space="0" w:color="auto"/>
              <w:right w:val="single" w:sz="4" w:space="0" w:color="auto"/>
            </w:tcBorders>
          </w:tcPr>
          <w:p w:rsidR="00000000" w:rsidRDefault="00345D9D">
            <w:pPr>
              <w:pStyle w:val="ConsPlusNormal"/>
              <w:jc w:val="center"/>
            </w:pPr>
            <w:r>
              <w:t>1265</w:t>
            </w:r>
          </w:p>
        </w:tc>
      </w:tr>
      <w:tr w:rsidR="00000000">
        <w:tc>
          <w:tcPr>
            <w:tcW w:w="6743" w:type="dxa"/>
            <w:tcBorders>
              <w:left w:val="single" w:sz="4" w:space="0" w:color="auto"/>
              <w:right w:val="single" w:sz="4" w:space="0" w:color="auto"/>
            </w:tcBorders>
          </w:tcPr>
          <w:p w:rsidR="00000000" w:rsidRDefault="00345D9D">
            <w:pPr>
              <w:pStyle w:val="ConsPlusNormal"/>
            </w:pPr>
            <w:r>
              <w:t>Пенька чесаная</w:t>
            </w:r>
          </w:p>
        </w:tc>
        <w:tc>
          <w:tcPr>
            <w:tcW w:w="2327" w:type="dxa"/>
            <w:tcBorders>
              <w:left w:val="single" w:sz="4" w:space="0" w:color="auto"/>
              <w:right w:val="single" w:sz="4" w:space="0" w:color="auto"/>
            </w:tcBorders>
          </w:tcPr>
          <w:p w:rsidR="00000000" w:rsidRDefault="00345D9D">
            <w:pPr>
              <w:pStyle w:val="ConsPlusNormal"/>
              <w:jc w:val="center"/>
            </w:pPr>
            <w:r>
              <w:t>9417</w:t>
            </w:r>
          </w:p>
        </w:tc>
      </w:tr>
      <w:tr w:rsidR="00000000">
        <w:tc>
          <w:tcPr>
            <w:tcW w:w="6743" w:type="dxa"/>
            <w:tcBorders>
              <w:left w:val="single" w:sz="4" w:space="0" w:color="auto"/>
              <w:right w:val="single" w:sz="4" w:space="0" w:color="auto"/>
            </w:tcBorders>
          </w:tcPr>
          <w:p w:rsidR="00000000" w:rsidRDefault="00345D9D">
            <w:pPr>
              <w:pStyle w:val="ConsPlusNormal"/>
            </w:pPr>
            <w:r>
              <w:t>Перекись ацетила, 23-процентный раствор в дибутилфталате</w:t>
            </w:r>
          </w:p>
        </w:tc>
        <w:tc>
          <w:tcPr>
            <w:tcW w:w="2327" w:type="dxa"/>
            <w:tcBorders>
              <w:left w:val="single" w:sz="4" w:space="0" w:color="auto"/>
              <w:right w:val="single" w:sz="4" w:space="0" w:color="auto"/>
            </w:tcBorders>
          </w:tcPr>
          <w:p w:rsidR="00000000" w:rsidRDefault="00345D9D">
            <w:pPr>
              <w:pStyle w:val="ConsPlusNormal"/>
              <w:jc w:val="center"/>
            </w:pPr>
            <w:r>
              <w:t>2084</w:t>
            </w:r>
          </w:p>
        </w:tc>
      </w:tr>
      <w:tr w:rsidR="00000000">
        <w:tc>
          <w:tcPr>
            <w:tcW w:w="6743" w:type="dxa"/>
            <w:tcBorders>
              <w:left w:val="single" w:sz="4" w:space="0" w:color="auto"/>
              <w:right w:val="single" w:sz="4" w:space="0" w:color="auto"/>
            </w:tcBorders>
          </w:tcPr>
          <w:p w:rsidR="00000000" w:rsidRDefault="00345D9D">
            <w:pPr>
              <w:pStyle w:val="ConsPlusNormal"/>
            </w:pPr>
            <w:r>
              <w:t>Перекись бария</w:t>
            </w:r>
          </w:p>
        </w:tc>
        <w:tc>
          <w:tcPr>
            <w:tcW w:w="2327" w:type="dxa"/>
            <w:tcBorders>
              <w:left w:val="single" w:sz="4" w:space="0" w:color="auto"/>
              <w:right w:val="single" w:sz="4" w:space="0" w:color="auto"/>
            </w:tcBorders>
          </w:tcPr>
          <w:p w:rsidR="00000000" w:rsidRDefault="00345D9D">
            <w:pPr>
              <w:pStyle w:val="ConsPlusNormal"/>
              <w:jc w:val="center"/>
            </w:pPr>
            <w:r>
              <w:t>1449</w:t>
            </w:r>
          </w:p>
        </w:tc>
      </w:tr>
      <w:tr w:rsidR="00000000">
        <w:tc>
          <w:tcPr>
            <w:tcW w:w="6743" w:type="dxa"/>
            <w:tcBorders>
              <w:left w:val="single" w:sz="4" w:space="0" w:color="auto"/>
              <w:right w:val="single" w:sz="4" w:space="0" w:color="auto"/>
            </w:tcBorders>
          </w:tcPr>
          <w:p w:rsidR="00000000" w:rsidRDefault="00345D9D">
            <w:pPr>
              <w:pStyle w:val="ConsPlusNormal"/>
            </w:pPr>
            <w:r>
              <w:t>Перекись бензоила, паста, флегматизированная</w:t>
            </w:r>
          </w:p>
        </w:tc>
        <w:tc>
          <w:tcPr>
            <w:tcW w:w="2327" w:type="dxa"/>
            <w:tcBorders>
              <w:left w:val="single" w:sz="4" w:space="0" w:color="auto"/>
              <w:right w:val="single" w:sz="4" w:space="0" w:color="auto"/>
            </w:tcBorders>
          </w:tcPr>
          <w:p w:rsidR="00000000" w:rsidRDefault="00345D9D">
            <w:pPr>
              <w:pStyle w:val="ConsPlusNormal"/>
              <w:jc w:val="center"/>
            </w:pPr>
            <w:r>
              <w:t>2087</w:t>
            </w:r>
          </w:p>
        </w:tc>
      </w:tr>
      <w:tr w:rsidR="00000000">
        <w:tc>
          <w:tcPr>
            <w:tcW w:w="6743" w:type="dxa"/>
            <w:tcBorders>
              <w:left w:val="single" w:sz="4" w:space="0" w:color="auto"/>
              <w:right w:val="single" w:sz="4" w:space="0" w:color="auto"/>
            </w:tcBorders>
          </w:tcPr>
          <w:p w:rsidR="00000000" w:rsidRDefault="00345D9D">
            <w:pPr>
              <w:pStyle w:val="ConsPlusNormal"/>
            </w:pPr>
            <w:r>
              <w:t>Перекись бензоила, порошок, увлажненный</w:t>
            </w:r>
          </w:p>
        </w:tc>
        <w:tc>
          <w:tcPr>
            <w:tcW w:w="2327" w:type="dxa"/>
            <w:tcBorders>
              <w:left w:val="single" w:sz="4" w:space="0" w:color="auto"/>
              <w:right w:val="single" w:sz="4" w:space="0" w:color="auto"/>
            </w:tcBorders>
          </w:tcPr>
          <w:p w:rsidR="00000000" w:rsidRDefault="00345D9D">
            <w:pPr>
              <w:pStyle w:val="ConsPlusNormal"/>
              <w:jc w:val="center"/>
            </w:pPr>
            <w:r>
              <w:t>2088</w:t>
            </w:r>
          </w:p>
        </w:tc>
      </w:tr>
      <w:tr w:rsidR="00000000">
        <w:tc>
          <w:tcPr>
            <w:tcW w:w="6743" w:type="dxa"/>
            <w:tcBorders>
              <w:left w:val="single" w:sz="4" w:space="0" w:color="auto"/>
              <w:right w:val="single" w:sz="4" w:space="0" w:color="auto"/>
            </w:tcBorders>
          </w:tcPr>
          <w:p w:rsidR="00000000" w:rsidRDefault="00345D9D">
            <w:pPr>
              <w:pStyle w:val="ConsPlusNormal"/>
            </w:pPr>
            <w:r>
              <w:t>Перекись водорода</w:t>
            </w:r>
          </w:p>
        </w:tc>
        <w:tc>
          <w:tcPr>
            <w:tcW w:w="2327" w:type="dxa"/>
            <w:tcBorders>
              <w:left w:val="single" w:sz="4" w:space="0" w:color="auto"/>
              <w:right w:val="single" w:sz="4" w:space="0" w:color="auto"/>
            </w:tcBorders>
          </w:tcPr>
          <w:p w:rsidR="00000000" w:rsidRDefault="00345D9D">
            <w:pPr>
              <w:pStyle w:val="ConsPlusNormal"/>
              <w:jc w:val="center"/>
            </w:pPr>
            <w:r>
              <w:t>2014</w:t>
            </w:r>
          </w:p>
        </w:tc>
      </w:tr>
      <w:tr w:rsidR="00000000">
        <w:tc>
          <w:tcPr>
            <w:tcW w:w="6743" w:type="dxa"/>
            <w:tcBorders>
              <w:left w:val="single" w:sz="4" w:space="0" w:color="auto"/>
              <w:right w:val="single" w:sz="4" w:space="0" w:color="auto"/>
            </w:tcBorders>
          </w:tcPr>
          <w:p w:rsidR="00000000" w:rsidRDefault="00345D9D">
            <w:pPr>
              <w:pStyle w:val="ConsPlusNormal"/>
            </w:pPr>
            <w:r>
              <w:t>Перекись водорода твердая</w:t>
            </w:r>
          </w:p>
        </w:tc>
        <w:tc>
          <w:tcPr>
            <w:tcW w:w="2327" w:type="dxa"/>
            <w:tcBorders>
              <w:left w:val="single" w:sz="4" w:space="0" w:color="auto"/>
              <w:right w:val="single" w:sz="4" w:space="0" w:color="auto"/>
            </w:tcBorders>
          </w:tcPr>
          <w:p w:rsidR="00000000" w:rsidRDefault="00345D9D">
            <w:pPr>
              <w:pStyle w:val="ConsPlusNormal"/>
              <w:jc w:val="center"/>
            </w:pPr>
            <w:r>
              <w:t>1511</w:t>
            </w:r>
          </w:p>
        </w:tc>
      </w:tr>
      <w:tr w:rsidR="00000000">
        <w:tc>
          <w:tcPr>
            <w:tcW w:w="6743" w:type="dxa"/>
            <w:tcBorders>
              <w:left w:val="single" w:sz="4" w:space="0" w:color="auto"/>
              <w:right w:val="single" w:sz="4" w:space="0" w:color="auto"/>
            </w:tcBorders>
          </w:tcPr>
          <w:p w:rsidR="00000000" w:rsidRDefault="00345D9D">
            <w:pPr>
              <w:pStyle w:val="ConsPlusNormal"/>
            </w:pPr>
            <w:r>
              <w:t>Перекись дикумила, 50-процентная паста, флегматизированная</w:t>
            </w:r>
          </w:p>
        </w:tc>
        <w:tc>
          <w:tcPr>
            <w:tcW w:w="2327" w:type="dxa"/>
            <w:tcBorders>
              <w:left w:val="single" w:sz="4" w:space="0" w:color="auto"/>
              <w:right w:val="single" w:sz="4" w:space="0" w:color="auto"/>
            </w:tcBorders>
          </w:tcPr>
          <w:p w:rsidR="00000000" w:rsidRDefault="00345D9D">
            <w:pPr>
              <w:pStyle w:val="ConsPlusNormal"/>
              <w:jc w:val="center"/>
            </w:pPr>
            <w:r>
              <w:t>2121</w:t>
            </w:r>
          </w:p>
        </w:tc>
      </w:tr>
      <w:tr w:rsidR="00000000">
        <w:tc>
          <w:tcPr>
            <w:tcW w:w="6743" w:type="dxa"/>
            <w:tcBorders>
              <w:left w:val="single" w:sz="4" w:space="0" w:color="auto"/>
              <w:right w:val="single" w:sz="4" w:space="0" w:color="auto"/>
            </w:tcBorders>
          </w:tcPr>
          <w:p w:rsidR="00000000" w:rsidRDefault="00345D9D">
            <w:pPr>
              <w:pStyle w:val="ConsPlusNormal"/>
            </w:pPr>
            <w:r>
              <w:t>Перекись дикумила, порошок, увлажненный</w:t>
            </w:r>
          </w:p>
        </w:tc>
        <w:tc>
          <w:tcPr>
            <w:tcW w:w="2327" w:type="dxa"/>
            <w:tcBorders>
              <w:left w:val="single" w:sz="4" w:space="0" w:color="auto"/>
              <w:right w:val="single" w:sz="4" w:space="0" w:color="auto"/>
            </w:tcBorders>
          </w:tcPr>
          <w:p w:rsidR="00000000" w:rsidRDefault="00345D9D">
            <w:pPr>
              <w:pStyle w:val="ConsPlusNormal"/>
              <w:jc w:val="center"/>
            </w:pPr>
            <w:r>
              <w:t>2121</w:t>
            </w:r>
          </w:p>
        </w:tc>
      </w:tr>
      <w:tr w:rsidR="00000000">
        <w:tc>
          <w:tcPr>
            <w:tcW w:w="6743" w:type="dxa"/>
            <w:tcBorders>
              <w:left w:val="single" w:sz="4" w:space="0" w:color="auto"/>
              <w:right w:val="single" w:sz="4" w:space="0" w:color="auto"/>
            </w:tcBorders>
          </w:tcPr>
          <w:p w:rsidR="00000000" w:rsidRDefault="00345D9D">
            <w:pPr>
              <w:pStyle w:val="ConsPlusNormal"/>
            </w:pPr>
            <w:r>
              <w:t>Перекись ди-трет-бутила</w:t>
            </w:r>
          </w:p>
        </w:tc>
        <w:tc>
          <w:tcPr>
            <w:tcW w:w="2327" w:type="dxa"/>
            <w:tcBorders>
              <w:left w:val="single" w:sz="4" w:space="0" w:color="auto"/>
              <w:right w:val="single" w:sz="4" w:space="0" w:color="auto"/>
            </w:tcBorders>
          </w:tcPr>
          <w:p w:rsidR="00000000" w:rsidRDefault="00345D9D">
            <w:pPr>
              <w:pStyle w:val="ConsPlusNormal"/>
              <w:jc w:val="center"/>
            </w:pPr>
            <w:r>
              <w:t>2102</w:t>
            </w:r>
          </w:p>
        </w:tc>
      </w:tr>
      <w:tr w:rsidR="00000000">
        <w:tc>
          <w:tcPr>
            <w:tcW w:w="6743" w:type="dxa"/>
            <w:tcBorders>
              <w:left w:val="single" w:sz="4" w:space="0" w:color="auto"/>
              <w:right w:val="single" w:sz="4" w:space="0" w:color="auto"/>
            </w:tcBorders>
          </w:tcPr>
          <w:p w:rsidR="00000000" w:rsidRDefault="00345D9D">
            <w:pPr>
              <w:pStyle w:val="ConsPlusNormal"/>
            </w:pPr>
            <w:r>
              <w:t>Перекись калия</w:t>
            </w:r>
          </w:p>
        </w:tc>
        <w:tc>
          <w:tcPr>
            <w:tcW w:w="2327" w:type="dxa"/>
            <w:tcBorders>
              <w:left w:val="single" w:sz="4" w:space="0" w:color="auto"/>
              <w:right w:val="single" w:sz="4" w:space="0" w:color="auto"/>
            </w:tcBorders>
          </w:tcPr>
          <w:p w:rsidR="00000000" w:rsidRDefault="00345D9D">
            <w:pPr>
              <w:pStyle w:val="ConsPlusNormal"/>
              <w:jc w:val="center"/>
            </w:pPr>
            <w:r>
              <w:t>1491</w:t>
            </w:r>
          </w:p>
        </w:tc>
      </w:tr>
      <w:tr w:rsidR="00000000">
        <w:tc>
          <w:tcPr>
            <w:tcW w:w="6743" w:type="dxa"/>
            <w:tcBorders>
              <w:left w:val="single" w:sz="4" w:space="0" w:color="auto"/>
              <w:right w:val="single" w:sz="4" w:space="0" w:color="auto"/>
            </w:tcBorders>
          </w:tcPr>
          <w:p w:rsidR="00000000" w:rsidRDefault="00345D9D">
            <w:pPr>
              <w:pStyle w:val="ConsPlusNormal"/>
            </w:pPr>
            <w:r>
              <w:t>Перекись кальция</w:t>
            </w:r>
          </w:p>
        </w:tc>
        <w:tc>
          <w:tcPr>
            <w:tcW w:w="2327" w:type="dxa"/>
            <w:tcBorders>
              <w:left w:val="single" w:sz="4" w:space="0" w:color="auto"/>
              <w:right w:val="single" w:sz="4" w:space="0" w:color="auto"/>
            </w:tcBorders>
          </w:tcPr>
          <w:p w:rsidR="00000000" w:rsidRDefault="00345D9D">
            <w:pPr>
              <w:pStyle w:val="ConsPlusNormal"/>
              <w:jc w:val="center"/>
            </w:pPr>
            <w:r>
              <w:t>1457</w:t>
            </w:r>
          </w:p>
        </w:tc>
      </w:tr>
      <w:tr w:rsidR="00000000">
        <w:tc>
          <w:tcPr>
            <w:tcW w:w="6743" w:type="dxa"/>
            <w:tcBorders>
              <w:left w:val="single" w:sz="4" w:space="0" w:color="auto"/>
              <w:right w:val="single" w:sz="4" w:space="0" w:color="auto"/>
            </w:tcBorders>
          </w:tcPr>
          <w:p w:rsidR="00000000" w:rsidRDefault="00345D9D">
            <w:pPr>
              <w:pStyle w:val="ConsPlusNormal"/>
            </w:pPr>
            <w:r>
              <w:t>Перекись лауроила</w:t>
            </w:r>
          </w:p>
        </w:tc>
        <w:tc>
          <w:tcPr>
            <w:tcW w:w="2327" w:type="dxa"/>
            <w:tcBorders>
              <w:left w:val="single" w:sz="4" w:space="0" w:color="auto"/>
              <w:right w:val="single" w:sz="4" w:space="0" w:color="auto"/>
            </w:tcBorders>
          </w:tcPr>
          <w:p w:rsidR="00000000" w:rsidRDefault="00345D9D">
            <w:pPr>
              <w:pStyle w:val="ConsPlusNormal"/>
              <w:jc w:val="center"/>
            </w:pPr>
            <w:r>
              <w:t>2124</w:t>
            </w:r>
          </w:p>
        </w:tc>
      </w:tr>
      <w:tr w:rsidR="00000000">
        <w:tc>
          <w:tcPr>
            <w:tcW w:w="6743" w:type="dxa"/>
            <w:tcBorders>
              <w:left w:val="single" w:sz="4" w:space="0" w:color="auto"/>
              <w:right w:val="single" w:sz="4" w:space="0" w:color="auto"/>
            </w:tcBorders>
          </w:tcPr>
          <w:p w:rsidR="00000000" w:rsidRDefault="00345D9D">
            <w:pPr>
              <w:pStyle w:val="ConsPlusNormal"/>
            </w:pPr>
            <w:r>
              <w:t>Перекись лития</w:t>
            </w:r>
          </w:p>
        </w:tc>
        <w:tc>
          <w:tcPr>
            <w:tcW w:w="2327" w:type="dxa"/>
            <w:tcBorders>
              <w:left w:val="single" w:sz="4" w:space="0" w:color="auto"/>
              <w:right w:val="single" w:sz="4" w:space="0" w:color="auto"/>
            </w:tcBorders>
          </w:tcPr>
          <w:p w:rsidR="00000000" w:rsidRDefault="00345D9D">
            <w:pPr>
              <w:pStyle w:val="ConsPlusNormal"/>
              <w:jc w:val="center"/>
            </w:pPr>
            <w:r>
              <w:t>1472</w:t>
            </w:r>
          </w:p>
        </w:tc>
      </w:tr>
      <w:tr w:rsidR="00000000">
        <w:tc>
          <w:tcPr>
            <w:tcW w:w="6743" w:type="dxa"/>
            <w:tcBorders>
              <w:left w:val="single" w:sz="4" w:space="0" w:color="auto"/>
              <w:right w:val="single" w:sz="4" w:space="0" w:color="auto"/>
            </w:tcBorders>
          </w:tcPr>
          <w:p w:rsidR="00000000" w:rsidRDefault="00345D9D">
            <w:pPr>
              <w:pStyle w:val="ConsPlusNormal"/>
            </w:pPr>
            <w:r>
              <w:t>Перекись магния</w:t>
            </w:r>
          </w:p>
        </w:tc>
        <w:tc>
          <w:tcPr>
            <w:tcW w:w="2327" w:type="dxa"/>
            <w:tcBorders>
              <w:left w:val="single" w:sz="4" w:space="0" w:color="auto"/>
              <w:right w:val="single" w:sz="4" w:space="0" w:color="auto"/>
            </w:tcBorders>
          </w:tcPr>
          <w:p w:rsidR="00000000" w:rsidRDefault="00345D9D">
            <w:pPr>
              <w:pStyle w:val="ConsPlusNormal"/>
              <w:jc w:val="center"/>
            </w:pPr>
            <w:r>
              <w:t>1476</w:t>
            </w:r>
          </w:p>
        </w:tc>
      </w:tr>
      <w:tr w:rsidR="00000000">
        <w:tc>
          <w:tcPr>
            <w:tcW w:w="6743" w:type="dxa"/>
            <w:tcBorders>
              <w:left w:val="single" w:sz="4" w:space="0" w:color="auto"/>
              <w:right w:val="single" w:sz="4" w:space="0" w:color="auto"/>
            </w:tcBorders>
          </w:tcPr>
          <w:p w:rsidR="00000000" w:rsidRDefault="00345D9D">
            <w:pPr>
              <w:pStyle w:val="ConsPlusNormal"/>
            </w:pPr>
            <w:r>
              <w:t>Перекись метилэтилкетона, 45 - 50-процентный раствор в диметилфталате</w:t>
            </w:r>
          </w:p>
        </w:tc>
        <w:tc>
          <w:tcPr>
            <w:tcW w:w="2327" w:type="dxa"/>
            <w:tcBorders>
              <w:left w:val="single" w:sz="4" w:space="0" w:color="auto"/>
              <w:right w:val="single" w:sz="4" w:space="0" w:color="auto"/>
            </w:tcBorders>
          </w:tcPr>
          <w:p w:rsidR="00000000" w:rsidRDefault="00345D9D">
            <w:pPr>
              <w:pStyle w:val="ConsPlusNormal"/>
              <w:jc w:val="center"/>
            </w:pPr>
            <w:r>
              <w:t>2550</w:t>
            </w:r>
          </w:p>
        </w:tc>
      </w:tr>
      <w:tr w:rsidR="00000000">
        <w:tc>
          <w:tcPr>
            <w:tcW w:w="6743" w:type="dxa"/>
            <w:tcBorders>
              <w:left w:val="single" w:sz="4" w:space="0" w:color="auto"/>
              <w:right w:val="single" w:sz="4" w:space="0" w:color="auto"/>
            </w:tcBorders>
          </w:tcPr>
          <w:p w:rsidR="00000000" w:rsidRDefault="00345D9D">
            <w:pPr>
              <w:pStyle w:val="ConsPlusNormal"/>
            </w:pPr>
            <w:r>
              <w:t>Перекись натрия</w:t>
            </w:r>
          </w:p>
        </w:tc>
        <w:tc>
          <w:tcPr>
            <w:tcW w:w="2327" w:type="dxa"/>
            <w:tcBorders>
              <w:left w:val="single" w:sz="4" w:space="0" w:color="auto"/>
              <w:right w:val="single" w:sz="4" w:space="0" w:color="auto"/>
            </w:tcBorders>
          </w:tcPr>
          <w:p w:rsidR="00000000" w:rsidRDefault="00345D9D">
            <w:pPr>
              <w:pStyle w:val="ConsPlusNormal"/>
              <w:jc w:val="center"/>
            </w:pPr>
            <w:r>
              <w:t>1504</w:t>
            </w:r>
          </w:p>
        </w:tc>
      </w:tr>
      <w:tr w:rsidR="00000000">
        <w:tc>
          <w:tcPr>
            <w:tcW w:w="6743" w:type="dxa"/>
            <w:tcBorders>
              <w:left w:val="single" w:sz="4" w:space="0" w:color="auto"/>
              <w:right w:val="single" w:sz="4" w:space="0" w:color="auto"/>
            </w:tcBorders>
          </w:tcPr>
          <w:p w:rsidR="00000000" w:rsidRDefault="00345D9D">
            <w:pPr>
              <w:pStyle w:val="ConsPlusNormal"/>
            </w:pPr>
            <w:r>
              <w:t>Перекись стронция</w:t>
            </w:r>
          </w:p>
        </w:tc>
        <w:tc>
          <w:tcPr>
            <w:tcW w:w="2327" w:type="dxa"/>
            <w:tcBorders>
              <w:left w:val="single" w:sz="4" w:space="0" w:color="auto"/>
              <w:right w:val="single" w:sz="4" w:space="0" w:color="auto"/>
            </w:tcBorders>
          </w:tcPr>
          <w:p w:rsidR="00000000" w:rsidRDefault="00345D9D">
            <w:pPr>
              <w:pStyle w:val="ConsPlusNormal"/>
              <w:jc w:val="center"/>
            </w:pPr>
            <w:r>
              <w:t>1509</w:t>
            </w:r>
          </w:p>
        </w:tc>
      </w:tr>
      <w:tr w:rsidR="00000000">
        <w:tc>
          <w:tcPr>
            <w:tcW w:w="6743" w:type="dxa"/>
            <w:tcBorders>
              <w:left w:val="single" w:sz="4" w:space="0" w:color="auto"/>
              <w:right w:val="single" w:sz="4" w:space="0" w:color="auto"/>
            </w:tcBorders>
          </w:tcPr>
          <w:p w:rsidR="00000000" w:rsidRDefault="00345D9D">
            <w:pPr>
              <w:pStyle w:val="ConsPlusNormal"/>
            </w:pPr>
            <w:r>
              <w:t>Перекись трет-бут</w:t>
            </w:r>
            <w:r>
              <w:t>ила-бензоила</w:t>
            </w:r>
          </w:p>
        </w:tc>
        <w:tc>
          <w:tcPr>
            <w:tcW w:w="2327" w:type="dxa"/>
            <w:tcBorders>
              <w:left w:val="single" w:sz="4" w:space="0" w:color="auto"/>
              <w:right w:val="single" w:sz="4" w:space="0" w:color="auto"/>
            </w:tcBorders>
          </w:tcPr>
          <w:p w:rsidR="00000000" w:rsidRDefault="00345D9D">
            <w:pPr>
              <w:pStyle w:val="ConsPlusNormal"/>
              <w:jc w:val="center"/>
            </w:pPr>
            <w:r>
              <w:t>2097</w:t>
            </w:r>
          </w:p>
        </w:tc>
      </w:tr>
      <w:tr w:rsidR="00000000">
        <w:tc>
          <w:tcPr>
            <w:tcW w:w="6743" w:type="dxa"/>
            <w:tcBorders>
              <w:left w:val="single" w:sz="4" w:space="0" w:color="auto"/>
              <w:right w:val="single" w:sz="4" w:space="0" w:color="auto"/>
            </w:tcBorders>
          </w:tcPr>
          <w:p w:rsidR="00000000" w:rsidRDefault="00345D9D">
            <w:pPr>
              <w:pStyle w:val="ConsPlusNormal"/>
            </w:pPr>
            <w:r>
              <w:t>Перекись цинка</w:t>
            </w:r>
          </w:p>
        </w:tc>
        <w:tc>
          <w:tcPr>
            <w:tcW w:w="2327" w:type="dxa"/>
            <w:tcBorders>
              <w:left w:val="single" w:sz="4" w:space="0" w:color="auto"/>
              <w:right w:val="single" w:sz="4" w:space="0" w:color="auto"/>
            </w:tcBorders>
          </w:tcPr>
          <w:p w:rsidR="00000000" w:rsidRDefault="00345D9D">
            <w:pPr>
              <w:pStyle w:val="ConsPlusNormal"/>
              <w:jc w:val="center"/>
            </w:pPr>
            <w:r>
              <w:t>1516</w:t>
            </w:r>
          </w:p>
        </w:tc>
      </w:tr>
      <w:tr w:rsidR="00000000">
        <w:tc>
          <w:tcPr>
            <w:tcW w:w="6743" w:type="dxa"/>
            <w:tcBorders>
              <w:left w:val="single" w:sz="4" w:space="0" w:color="auto"/>
              <w:right w:val="single" w:sz="4" w:space="0" w:color="auto"/>
            </w:tcBorders>
          </w:tcPr>
          <w:p w:rsidR="00000000" w:rsidRDefault="00345D9D">
            <w:pPr>
              <w:pStyle w:val="ConsPlusNormal"/>
            </w:pPr>
            <w:r>
              <w:t>Петролатум</w:t>
            </w:r>
          </w:p>
        </w:tc>
        <w:tc>
          <w:tcPr>
            <w:tcW w:w="2327" w:type="dxa"/>
            <w:tcBorders>
              <w:left w:val="single" w:sz="4" w:space="0" w:color="auto"/>
              <w:right w:val="single" w:sz="4" w:space="0" w:color="auto"/>
            </w:tcBorders>
          </w:tcPr>
          <w:p w:rsidR="00000000" w:rsidRDefault="00345D9D">
            <w:pPr>
              <w:pStyle w:val="ConsPlusNormal"/>
              <w:jc w:val="center"/>
            </w:pPr>
            <w:r>
              <w:t>9935</w:t>
            </w:r>
          </w:p>
        </w:tc>
      </w:tr>
      <w:tr w:rsidR="00000000">
        <w:tc>
          <w:tcPr>
            <w:tcW w:w="6743" w:type="dxa"/>
            <w:tcBorders>
              <w:left w:val="single" w:sz="4" w:space="0" w:color="auto"/>
              <w:right w:val="single" w:sz="4" w:space="0" w:color="auto"/>
            </w:tcBorders>
          </w:tcPr>
          <w:p w:rsidR="00000000" w:rsidRDefault="00345D9D">
            <w:pPr>
              <w:pStyle w:val="ConsPlusNormal"/>
            </w:pPr>
            <w:r>
              <w:t>Пиколин</w:t>
            </w:r>
          </w:p>
        </w:tc>
        <w:tc>
          <w:tcPr>
            <w:tcW w:w="2327" w:type="dxa"/>
            <w:tcBorders>
              <w:left w:val="single" w:sz="4" w:space="0" w:color="auto"/>
              <w:right w:val="single" w:sz="4" w:space="0" w:color="auto"/>
            </w:tcBorders>
          </w:tcPr>
          <w:p w:rsidR="00000000" w:rsidRDefault="00345D9D">
            <w:pPr>
              <w:pStyle w:val="ConsPlusNormal"/>
              <w:jc w:val="center"/>
            </w:pPr>
            <w:r>
              <w:t>2313</w:t>
            </w:r>
          </w:p>
        </w:tc>
      </w:tr>
      <w:tr w:rsidR="00000000">
        <w:tc>
          <w:tcPr>
            <w:tcW w:w="6743" w:type="dxa"/>
            <w:tcBorders>
              <w:left w:val="single" w:sz="4" w:space="0" w:color="auto"/>
              <w:right w:val="single" w:sz="4" w:space="0" w:color="auto"/>
            </w:tcBorders>
          </w:tcPr>
          <w:p w:rsidR="00000000" w:rsidRDefault="00345D9D">
            <w:pPr>
              <w:pStyle w:val="ConsPlusNormal"/>
            </w:pPr>
            <w:r>
              <w:t>Пинаколин</w:t>
            </w:r>
          </w:p>
        </w:tc>
        <w:tc>
          <w:tcPr>
            <w:tcW w:w="2327" w:type="dxa"/>
            <w:tcBorders>
              <w:left w:val="single" w:sz="4" w:space="0" w:color="auto"/>
              <w:right w:val="single" w:sz="4" w:space="0" w:color="auto"/>
            </w:tcBorders>
          </w:tcPr>
          <w:p w:rsidR="00000000" w:rsidRDefault="00345D9D">
            <w:pPr>
              <w:pStyle w:val="ConsPlusNormal"/>
              <w:jc w:val="center"/>
            </w:pPr>
            <w:r>
              <w:t>1224</w:t>
            </w:r>
          </w:p>
        </w:tc>
      </w:tr>
      <w:tr w:rsidR="00000000">
        <w:tc>
          <w:tcPr>
            <w:tcW w:w="6743" w:type="dxa"/>
            <w:tcBorders>
              <w:left w:val="single" w:sz="4" w:space="0" w:color="auto"/>
              <w:right w:val="single" w:sz="4" w:space="0" w:color="auto"/>
            </w:tcBorders>
          </w:tcPr>
          <w:p w:rsidR="00000000" w:rsidRDefault="00345D9D">
            <w:pPr>
              <w:pStyle w:val="ConsPlusNormal"/>
            </w:pPr>
            <w:r>
              <w:t>Пиперилен</w:t>
            </w:r>
          </w:p>
        </w:tc>
        <w:tc>
          <w:tcPr>
            <w:tcW w:w="2327" w:type="dxa"/>
            <w:tcBorders>
              <w:left w:val="single" w:sz="4" w:space="0" w:color="auto"/>
              <w:right w:val="single" w:sz="4" w:space="0" w:color="auto"/>
            </w:tcBorders>
          </w:tcPr>
          <w:p w:rsidR="00000000" w:rsidRDefault="00345D9D">
            <w:pPr>
              <w:pStyle w:val="ConsPlusNormal"/>
              <w:jc w:val="center"/>
            </w:pPr>
            <w:r>
              <w:t>9314</w:t>
            </w:r>
          </w:p>
        </w:tc>
      </w:tr>
      <w:tr w:rsidR="00000000">
        <w:tc>
          <w:tcPr>
            <w:tcW w:w="6743" w:type="dxa"/>
            <w:tcBorders>
              <w:left w:val="single" w:sz="4" w:space="0" w:color="auto"/>
              <w:right w:val="single" w:sz="4" w:space="0" w:color="auto"/>
            </w:tcBorders>
          </w:tcPr>
          <w:p w:rsidR="00000000" w:rsidRDefault="00345D9D">
            <w:pPr>
              <w:pStyle w:val="ConsPlusNormal"/>
            </w:pPr>
            <w:r>
              <w:t>Пиридин</w:t>
            </w:r>
          </w:p>
        </w:tc>
        <w:tc>
          <w:tcPr>
            <w:tcW w:w="2327" w:type="dxa"/>
            <w:tcBorders>
              <w:left w:val="single" w:sz="4" w:space="0" w:color="auto"/>
              <w:right w:val="single" w:sz="4" w:space="0" w:color="auto"/>
            </w:tcBorders>
          </w:tcPr>
          <w:p w:rsidR="00000000" w:rsidRDefault="00345D9D">
            <w:pPr>
              <w:pStyle w:val="ConsPlusNormal"/>
              <w:jc w:val="center"/>
            </w:pPr>
            <w:r>
              <w:t>1282</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Пиридиновые основания</w:t>
            </w:r>
          </w:p>
        </w:tc>
        <w:tc>
          <w:tcPr>
            <w:tcW w:w="2327" w:type="dxa"/>
            <w:tcBorders>
              <w:left w:val="single" w:sz="4" w:space="0" w:color="auto"/>
              <w:right w:val="single" w:sz="4" w:space="0" w:color="auto"/>
            </w:tcBorders>
          </w:tcPr>
          <w:p w:rsidR="00000000" w:rsidRDefault="00345D9D">
            <w:pPr>
              <w:pStyle w:val="ConsPlusNormal"/>
              <w:jc w:val="center"/>
            </w:pPr>
            <w:r>
              <w:t>1282</w:t>
            </w:r>
          </w:p>
        </w:tc>
      </w:tr>
      <w:tr w:rsidR="00000000">
        <w:tc>
          <w:tcPr>
            <w:tcW w:w="6743" w:type="dxa"/>
            <w:tcBorders>
              <w:left w:val="single" w:sz="4" w:space="0" w:color="auto"/>
              <w:right w:val="single" w:sz="4" w:space="0" w:color="auto"/>
            </w:tcBorders>
          </w:tcPr>
          <w:p w:rsidR="00000000" w:rsidRDefault="00345D9D">
            <w:pPr>
              <w:pStyle w:val="ConsPlusNormal"/>
            </w:pPr>
            <w:r>
              <w:t>Полигликоли</w:t>
            </w:r>
          </w:p>
        </w:tc>
        <w:tc>
          <w:tcPr>
            <w:tcW w:w="2327" w:type="dxa"/>
            <w:tcBorders>
              <w:left w:val="single" w:sz="4" w:space="0" w:color="auto"/>
              <w:right w:val="single" w:sz="4" w:space="0" w:color="auto"/>
            </w:tcBorders>
          </w:tcPr>
          <w:p w:rsidR="00000000" w:rsidRDefault="00345D9D">
            <w:pPr>
              <w:pStyle w:val="ConsPlusNormal"/>
              <w:jc w:val="center"/>
            </w:pPr>
            <w:r>
              <w:t>9945</w:t>
            </w:r>
          </w:p>
        </w:tc>
      </w:tr>
      <w:tr w:rsidR="00000000">
        <w:tc>
          <w:tcPr>
            <w:tcW w:w="6743" w:type="dxa"/>
            <w:tcBorders>
              <w:left w:val="single" w:sz="4" w:space="0" w:color="auto"/>
              <w:right w:val="single" w:sz="4" w:space="0" w:color="auto"/>
            </w:tcBorders>
          </w:tcPr>
          <w:p w:rsidR="00000000" w:rsidRDefault="00345D9D">
            <w:pPr>
              <w:pStyle w:val="ConsPlusNormal"/>
            </w:pPr>
            <w:r>
              <w:t>Полимердистиллят</w:t>
            </w:r>
          </w:p>
        </w:tc>
        <w:tc>
          <w:tcPr>
            <w:tcW w:w="2327" w:type="dxa"/>
            <w:tcBorders>
              <w:left w:val="single" w:sz="4" w:space="0" w:color="auto"/>
              <w:right w:val="single" w:sz="4" w:space="0" w:color="auto"/>
            </w:tcBorders>
          </w:tcPr>
          <w:p w:rsidR="00000000" w:rsidRDefault="00345D9D">
            <w:pPr>
              <w:pStyle w:val="ConsPlusNormal"/>
              <w:jc w:val="center"/>
            </w:pPr>
            <w:r>
              <w:t>1268</w:t>
            </w:r>
          </w:p>
        </w:tc>
      </w:tr>
      <w:tr w:rsidR="00000000">
        <w:tc>
          <w:tcPr>
            <w:tcW w:w="6743" w:type="dxa"/>
            <w:tcBorders>
              <w:left w:val="single" w:sz="4" w:space="0" w:color="auto"/>
              <w:right w:val="single" w:sz="4" w:space="0" w:color="auto"/>
            </w:tcBorders>
          </w:tcPr>
          <w:p w:rsidR="00000000" w:rsidRDefault="00345D9D">
            <w:pPr>
              <w:pStyle w:val="ConsPlusNormal"/>
            </w:pPr>
            <w:r>
              <w:t>Политуры</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Полихлориды бензола</w:t>
            </w:r>
          </w:p>
        </w:tc>
        <w:tc>
          <w:tcPr>
            <w:tcW w:w="2327" w:type="dxa"/>
            <w:tcBorders>
              <w:left w:val="single" w:sz="4" w:space="0" w:color="auto"/>
              <w:right w:val="single" w:sz="4" w:space="0" w:color="auto"/>
            </w:tcBorders>
          </w:tcPr>
          <w:p w:rsidR="00000000" w:rsidRDefault="00345D9D">
            <w:pPr>
              <w:pStyle w:val="ConsPlusNormal"/>
              <w:jc w:val="center"/>
            </w:pPr>
            <w:r>
              <w:t>2321</w:t>
            </w:r>
          </w:p>
        </w:tc>
      </w:tr>
      <w:tr w:rsidR="00000000">
        <w:tc>
          <w:tcPr>
            <w:tcW w:w="6743" w:type="dxa"/>
            <w:tcBorders>
              <w:left w:val="single" w:sz="4" w:space="0" w:color="auto"/>
              <w:right w:val="single" w:sz="4" w:space="0" w:color="auto"/>
            </w:tcBorders>
          </w:tcPr>
          <w:p w:rsidR="00000000" w:rsidRDefault="00345D9D">
            <w:pPr>
              <w:pStyle w:val="ConsPlusNormal"/>
            </w:pPr>
            <w:r>
              <w:t>Полова</w:t>
            </w:r>
          </w:p>
        </w:tc>
        <w:tc>
          <w:tcPr>
            <w:tcW w:w="2327" w:type="dxa"/>
            <w:tcBorders>
              <w:left w:val="single" w:sz="4" w:space="0" w:color="auto"/>
              <w:right w:val="single" w:sz="4" w:space="0" w:color="auto"/>
            </w:tcBorders>
          </w:tcPr>
          <w:p w:rsidR="00000000" w:rsidRDefault="00345D9D">
            <w:pPr>
              <w:pStyle w:val="ConsPlusNormal"/>
              <w:jc w:val="center"/>
            </w:pPr>
            <w:r>
              <w:t>1327</w:t>
            </w:r>
          </w:p>
        </w:tc>
      </w:tr>
      <w:tr w:rsidR="00000000">
        <w:tc>
          <w:tcPr>
            <w:tcW w:w="6743" w:type="dxa"/>
            <w:tcBorders>
              <w:left w:val="single" w:sz="4" w:space="0" w:color="auto"/>
              <w:right w:val="single" w:sz="4" w:space="0" w:color="auto"/>
            </w:tcBorders>
          </w:tcPr>
          <w:p w:rsidR="00000000" w:rsidRDefault="00345D9D">
            <w:pPr>
              <w:pStyle w:val="ConsPlusNormal"/>
            </w:pPr>
            <w:r>
              <w:t>Полугудроны</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Порофор ЧХЗ-57</w:t>
            </w:r>
          </w:p>
        </w:tc>
        <w:tc>
          <w:tcPr>
            <w:tcW w:w="2327" w:type="dxa"/>
            <w:tcBorders>
              <w:left w:val="single" w:sz="4" w:space="0" w:color="auto"/>
              <w:right w:val="single" w:sz="4" w:space="0" w:color="auto"/>
            </w:tcBorders>
          </w:tcPr>
          <w:p w:rsidR="00000000" w:rsidRDefault="00345D9D">
            <w:pPr>
              <w:pStyle w:val="ConsPlusNormal"/>
              <w:jc w:val="center"/>
            </w:pPr>
            <w:r>
              <w:t>2846</w:t>
            </w:r>
          </w:p>
        </w:tc>
      </w:tr>
      <w:tr w:rsidR="00000000">
        <w:tc>
          <w:tcPr>
            <w:tcW w:w="6743" w:type="dxa"/>
            <w:tcBorders>
              <w:left w:val="single" w:sz="4" w:space="0" w:color="auto"/>
              <w:right w:val="single" w:sz="4" w:space="0" w:color="auto"/>
            </w:tcBorders>
          </w:tcPr>
          <w:p w:rsidR="00000000" w:rsidRDefault="00345D9D">
            <w:pPr>
              <w:pStyle w:val="ConsPlusNormal"/>
            </w:pPr>
            <w:r>
              <w:t>Препарат КЭАМ</w:t>
            </w:r>
          </w:p>
        </w:tc>
        <w:tc>
          <w:tcPr>
            <w:tcW w:w="2327" w:type="dxa"/>
            <w:tcBorders>
              <w:left w:val="single" w:sz="4" w:space="0" w:color="auto"/>
              <w:right w:val="single" w:sz="4" w:space="0" w:color="auto"/>
            </w:tcBorders>
          </w:tcPr>
          <w:p w:rsidR="00000000" w:rsidRDefault="00345D9D">
            <w:pPr>
              <w:pStyle w:val="ConsPlusNormal"/>
              <w:jc w:val="center"/>
            </w:pPr>
            <w:r>
              <w:t>9603</w:t>
            </w:r>
          </w:p>
        </w:tc>
      </w:tr>
      <w:tr w:rsidR="00000000">
        <w:tc>
          <w:tcPr>
            <w:tcW w:w="6743" w:type="dxa"/>
            <w:tcBorders>
              <w:left w:val="single" w:sz="4" w:space="0" w:color="auto"/>
              <w:right w:val="single" w:sz="4" w:space="0" w:color="auto"/>
            </w:tcBorders>
          </w:tcPr>
          <w:p w:rsidR="00000000" w:rsidRDefault="00345D9D">
            <w:pPr>
              <w:pStyle w:val="ConsPlusNormal"/>
            </w:pPr>
            <w:r>
              <w:t>Природные газы с высоким содержанием метана</w:t>
            </w:r>
          </w:p>
        </w:tc>
        <w:tc>
          <w:tcPr>
            <w:tcW w:w="2327" w:type="dxa"/>
            <w:tcBorders>
              <w:left w:val="single" w:sz="4" w:space="0" w:color="auto"/>
              <w:right w:val="single" w:sz="4" w:space="0" w:color="auto"/>
            </w:tcBorders>
          </w:tcPr>
          <w:p w:rsidR="00000000" w:rsidRDefault="00345D9D">
            <w:pPr>
              <w:pStyle w:val="ConsPlusNormal"/>
              <w:jc w:val="center"/>
            </w:pPr>
            <w:r>
              <w:t>1971</w:t>
            </w:r>
          </w:p>
        </w:tc>
      </w:tr>
      <w:tr w:rsidR="00000000">
        <w:tc>
          <w:tcPr>
            <w:tcW w:w="6743" w:type="dxa"/>
            <w:tcBorders>
              <w:left w:val="single" w:sz="4" w:space="0" w:color="auto"/>
              <w:right w:val="single" w:sz="4" w:space="0" w:color="auto"/>
            </w:tcBorders>
          </w:tcPr>
          <w:p w:rsidR="00000000" w:rsidRDefault="00345D9D">
            <w:pPr>
              <w:pStyle w:val="ConsPlusNormal"/>
            </w:pPr>
            <w:r>
              <w:t>Продукт 50</w:t>
            </w:r>
          </w:p>
        </w:tc>
        <w:tc>
          <w:tcPr>
            <w:tcW w:w="2327" w:type="dxa"/>
            <w:tcBorders>
              <w:left w:val="single" w:sz="4" w:space="0" w:color="auto"/>
              <w:right w:val="single" w:sz="4" w:space="0" w:color="auto"/>
            </w:tcBorders>
          </w:tcPr>
          <w:p w:rsidR="00000000" w:rsidRDefault="00345D9D">
            <w:pPr>
              <w:pStyle w:val="ConsPlusNormal"/>
              <w:jc w:val="center"/>
            </w:pPr>
            <w:r>
              <w:t>9306</w:t>
            </w:r>
          </w:p>
        </w:tc>
      </w:tr>
      <w:tr w:rsidR="00000000">
        <w:tc>
          <w:tcPr>
            <w:tcW w:w="6743" w:type="dxa"/>
            <w:tcBorders>
              <w:left w:val="single" w:sz="4" w:space="0" w:color="auto"/>
              <w:right w:val="single" w:sz="4" w:space="0" w:color="auto"/>
            </w:tcBorders>
          </w:tcPr>
          <w:p w:rsidR="00000000" w:rsidRDefault="00345D9D">
            <w:pPr>
              <w:pStyle w:val="ConsPlusNormal"/>
            </w:pPr>
            <w:r>
              <w:t>Пропан</w:t>
            </w:r>
          </w:p>
        </w:tc>
        <w:tc>
          <w:tcPr>
            <w:tcW w:w="2327" w:type="dxa"/>
            <w:tcBorders>
              <w:left w:val="single" w:sz="4" w:space="0" w:color="auto"/>
              <w:right w:val="single" w:sz="4" w:space="0" w:color="auto"/>
            </w:tcBorders>
          </w:tcPr>
          <w:p w:rsidR="00000000" w:rsidRDefault="00345D9D">
            <w:pPr>
              <w:pStyle w:val="ConsPlusNormal"/>
              <w:jc w:val="center"/>
            </w:pPr>
            <w:r>
              <w:t>1978</w:t>
            </w:r>
          </w:p>
        </w:tc>
      </w:tr>
      <w:tr w:rsidR="00000000">
        <w:tc>
          <w:tcPr>
            <w:tcW w:w="6743" w:type="dxa"/>
            <w:tcBorders>
              <w:left w:val="single" w:sz="4" w:space="0" w:color="auto"/>
              <w:right w:val="single" w:sz="4" w:space="0" w:color="auto"/>
            </w:tcBorders>
          </w:tcPr>
          <w:p w:rsidR="00000000" w:rsidRDefault="00345D9D">
            <w:pPr>
              <w:pStyle w:val="ConsPlusNormal"/>
            </w:pPr>
            <w:r>
              <w:t>Пропилент УФ-1</w:t>
            </w:r>
          </w:p>
        </w:tc>
        <w:tc>
          <w:tcPr>
            <w:tcW w:w="2327" w:type="dxa"/>
            <w:tcBorders>
              <w:left w:val="single" w:sz="4" w:space="0" w:color="auto"/>
              <w:right w:val="single" w:sz="4" w:space="0" w:color="auto"/>
            </w:tcBorders>
          </w:tcPr>
          <w:p w:rsidR="00000000" w:rsidRDefault="00345D9D">
            <w:pPr>
              <w:pStyle w:val="ConsPlusNormal"/>
              <w:jc w:val="center"/>
            </w:pPr>
            <w:r>
              <w:t>1956</w:t>
            </w:r>
          </w:p>
        </w:tc>
      </w:tr>
      <w:tr w:rsidR="00000000">
        <w:tc>
          <w:tcPr>
            <w:tcW w:w="6743" w:type="dxa"/>
            <w:tcBorders>
              <w:left w:val="single" w:sz="4" w:space="0" w:color="auto"/>
              <w:right w:val="single" w:sz="4" w:space="0" w:color="auto"/>
            </w:tcBorders>
          </w:tcPr>
          <w:p w:rsidR="00000000" w:rsidRDefault="00345D9D">
            <w:pPr>
              <w:pStyle w:val="ConsPlusNormal"/>
            </w:pPr>
            <w:r>
              <w:t>Пропилацетат</w:t>
            </w:r>
          </w:p>
        </w:tc>
        <w:tc>
          <w:tcPr>
            <w:tcW w:w="2327" w:type="dxa"/>
            <w:tcBorders>
              <w:left w:val="single" w:sz="4" w:space="0" w:color="auto"/>
              <w:right w:val="single" w:sz="4" w:space="0" w:color="auto"/>
            </w:tcBorders>
          </w:tcPr>
          <w:p w:rsidR="00000000" w:rsidRDefault="00345D9D">
            <w:pPr>
              <w:pStyle w:val="ConsPlusNormal"/>
              <w:jc w:val="center"/>
            </w:pPr>
            <w:r>
              <w:t>1276</w:t>
            </w:r>
          </w:p>
        </w:tc>
      </w:tr>
      <w:tr w:rsidR="00000000">
        <w:tc>
          <w:tcPr>
            <w:tcW w:w="6743" w:type="dxa"/>
            <w:tcBorders>
              <w:left w:val="single" w:sz="4" w:space="0" w:color="auto"/>
              <w:right w:val="single" w:sz="4" w:space="0" w:color="auto"/>
            </w:tcBorders>
          </w:tcPr>
          <w:p w:rsidR="00000000" w:rsidRDefault="00345D9D">
            <w:pPr>
              <w:pStyle w:val="ConsPlusNormal"/>
            </w:pPr>
            <w:r>
              <w:t>Пропилбензол</w:t>
            </w:r>
          </w:p>
        </w:tc>
        <w:tc>
          <w:tcPr>
            <w:tcW w:w="2327" w:type="dxa"/>
            <w:tcBorders>
              <w:left w:val="single" w:sz="4" w:space="0" w:color="auto"/>
              <w:right w:val="single" w:sz="4" w:space="0" w:color="auto"/>
            </w:tcBorders>
          </w:tcPr>
          <w:p w:rsidR="00000000" w:rsidRDefault="00345D9D">
            <w:pPr>
              <w:pStyle w:val="ConsPlusNormal"/>
              <w:jc w:val="center"/>
            </w:pPr>
            <w:r>
              <w:t>2364</w:t>
            </w:r>
          </w:p>
        </w:tc>
      </w:tr>
      <w:tr w:rsidR="00000000">
        <w:tc>
          <w:tcPr>
            <w:tcW w:w="6743" w:type="dxa"/>
            <w:tcBorders>
              <w:left w:val="single" w:sz="4" w:space="0" w:color="auto"/>
              <w:right w:val="single" w:sz="4" w:space="0" w:color="auto"/>
            </w:tcBorders>
          </w:tcPr>
          <w:p w:rsidR="00000000" w:rsidRDefault="00345D9D">
            <w:pPr>
              <w:pStyle w:val="ConsPlusNormal"/>
            </w:pPr>
            <w:r>
              <w:t>Пропилен</w:t>
            </w:r>
          </w:p>
        </w:tc>
        <w:tc>
          <w:tcPr>
            <w:tcW w:w="2327" w:type="dxa"/>
            <w:tcBorders>
              <w:left w:val="single" w:sz="4" w:space="0" w:color="auto"/>
              <w:right w:val="single" w:sz="4" w:space="0" w:color="auto"/>
            </w:tcBorders>
          </w:tcPr>
          <w:p w:rsidR="00000000" w:rsidRDefault="00345D9D">
            <w:pPr>
              <w:pStyle w:val="ConsPlusNormal"/>
              <w:jc w:val="center"/>
            </w:pPr>
            <w:r>
              <w:t>1077</w:t>
            </w:r>
          </w:p>
        </w:tc>
      </w:tr>
      <w:tr w:rsidR="00000000">
        <w:tc>
          <w:tcPr>
            <w:tcW w:w="6743" w:type="dxa"/>
            <w:tcBorders>
              <w:left w:val="single" w:sz="4" w:space="0" w:color="auto"/>
              <w:right w:val="single" w:sz="4" w:space="0" w:color="auto"/>
            </w:tcBorders>
          </w:tcPr>
          <w:p w:rsidR="00000000" w:rsidRDefault="00345D9D">
            <w:pPr>
              <w:pStyle w:val="ConsPlusNormal"/>
            </w:pPr>
            <w:r>
              <w:t>Пропиленгликоль</w:t>
            </w:r>
          </w:p>
        </w:tc>
        <w:tc>
          <w:tcPr>
            <w:tcW w:w="2327" w:type="dxa"/>
            <w:tcBorders>
              <w:left w:val="single" w:sz="4" w:space="0" w:color="auto"/>
              <w:right w:val="single" w:sz="4" w:space="0" w:color="auto"/>
            </w:tcBorders>
          </w:tcPr>
          <w:p w:rsidR="00000000" w:rsidRDefault="00345D9D">
            <w:pPr>
              <w:pStyle w:val="ConsPlusNormal"/>
              <w:jc w:val="center"/>
            </w:pPr>
            <w:r>
              <w:t>9946</w:t>
            </w:r>
          </w:p>
        </w:tc>
      </w:tr>
      <w:tr w:rsidR="00000000">
        <w:tc>
          <w:tcPr>
            <w:tcW w:w="6743" w:type="dxa"/>
            <w:tcBorders>
              <w:left w:val="single" w:sz="4" w:space="0" w:color="auto"/>
              <w:right w:val="single" w:sz="4" w:space="0" w:color="auto"/>
            </w:tcBorders>
          </w:tcPr>
          <w:p w:rsidR="00000000" w:rsidRDefault="00345D9D">
            <w:pPr>
              <w:pStyle w:val="ConsPlusNormal"/>
            </w:pPr>
            <w:r>
              <w:t>Пряжа для текстильных изделий</w:t>
            </w:r>
          </w:p>
        </w:tc>
        <w:tc>
          <w:tcPr>
            <w:tcW w:w="2327" w:type="dxa"/>
            <w:tcBorders>
              <w:left w:val="single" w:sz="4" w:space="0" w:color="auto"/>
              <w:right w:val="single" w:sz="4" w:space="0" w:color="auto"/>
            </w:tcBorders>
          </w:tcPr>
          <w:p w:rsidR="00000000" w:rsidRDefault="00345D9D">
            <w:pPr>
              <w:pStyle w:val="ConsPlusNormal"/>
              <w:jc w:val="center"/>
            </w:pPr>
            <w:r>
              <w:t>9418</w:t>
            </w:r>
          </w:p>
        </w:tc>
      </w:tr>
      <w:tr w:rsidR="00000000">
        <w:tc>
          <w:tcPr>
            <w:tcW w:w="6743" w:type="dxa"/>
            <w:tcBorders>
              <w:left w:val="single" w:sz="4" w:space="0" w:color="auto"/>
              <w:right w:val="single" w:sz="4" w:space="0" w:color="auto"/>
            </w:tcBorders>
          </w:tcPr>
          <w:p w:rsidR="00000000" w:rsidRDefault="00345D9D">
            <w:pPr>
              <w:pStyle w:val="ConsPlusNormal"/>
            </w:pPr>
            <w:r>
              <w:t>Псевдобутилен</w:t>
            </w:r>
          </w:p>
        </w:tc>
        <w:tc>
          <w:tcPr>
            <w:tcW w:w="2327" w:type="dxa"/>
            <w:tcBorders>
              <w:left w:val="single" w:sz="4" w:space="0" w:color="auto"/>
              <w:right w:val="single" w:sz="4" w:space="0" w:color="auto"/>
            </w:tcBorders>
          </w:tcPr>
          <w:p w:rsidR="00000000" w:rsidRDefault="00345D9D">
            <w:pPr>
              <w:pStyle w:val="ConsPlusNormal"/>
              <w:jc w:val="center"/>
            </w:pPr>
            <w:r>
              <w:t>1012</w:t>
            </w:r>
          </w:p>
        </w:tc>
      </w:tr>
      <w:tr w:rsidR="00000000">
        <w:tc>
          <w:tcPr>
            <w:tcW w:w="6743" w:type="dxa"/>
            <w:tcBorders>
              <w:left w:val="single" w:sz="4" w:space="0" w:color="auto"/>
              <w:right w:val="single" w:sz="4" w:space="0" w:color="auto"/>
            </w:tcBorders>
          </w:tcPr>
          <w:p w:rsidR="00000000" w:rsidRDefault="00345D9D">
            <w:pPr>
              <w:pStyle w:val="ConsPlusNormal"/>
            </w:pPr>
            <w:r>
              <w:t>Пудра алюминиевая</w:t>
            </w:r>
          </w:p>
        </w:tc>
        <w:tc>
          <w:tcPr>
            <w:tcW w:w="2327" w:type="dxa"/>
            <w:tcBorders>
              <w:left w:val="single" w:sz="4" w:space="0" w:color="auto"/>
              <w:right w:val="single" w:sz="4" w:space="0" w:color="auto"/>
            </w:tcBorders>
          </w:tcPr>
          <w:p w:rsidR="00000000" w:rsidRDefault="00345D9D">
            <w:pPr>
              <w:pStyle w:val="ConsPlusNormal"/>
              <w:jc w:val="center"/>
            </w:pPr>
            <w:r>
              <w:t>1309</w:t>
            </w:r>
          </w:p>
        </w:tc>
      </w:tr>
      <w:tr w:rsidR="00000000">
        <w:tc>
          <w:tcPr>
            <w:tcW w:w="6743" w:type="dxa"/>
            <w:tcBorders>
              <w:left w:val="single" w:sz="4" w:space="0" w:color="auto"/>
              <w:right w:val="single" w:sz="4" w:space="0" w:color="auto"/>
            </w:tcBorders>
          </w:tcPr>
          <w:p w:rsidR="00000000" w:rsidRDefault="00345D9D">
            <w:pPr>
              <w:pStyle w:val="ConsPlusNormal"/>
            </w:pPr>
            <w:r>
              <w:t>Пыль цинковая</w:t>
            </w:r>
          </w:p>
        </w:tc>
        <w:tc>
          <w:tcPr>
            <w:tcW w:w="2327" w:type="dxa"/>
            <w:tcBorders>
              <w:left w:val="single" w:sz="4" w:space="0" w:color="auto"/>
              <w:right w:val="single" w:sz="4" w:space="0" w:color="auto"/>
            </w:tcBorders>
          </w:tcPr>
          <w:p w:rsidR="00000000" w:rsidRDefault="00345D9D">
            <w:pPr>
              <w:pStyle w:val="ConsPlusNormal"/>
              <w:jc w:val="center"/>
            </w:pPr>
            <w:r>
              <w:t>1436</w:t>
            </w:r>
          </w:p>
        </w:tc>
      </w:tr>
      <w:tr w:rsidR="00000000">
        <w:tc>
          <w:tcPr>
            <w:tcW w:w="6743" w:type="dxa"/>
            <w:tcBorders>
              <w:left w:val="single" w:sz="4" w:space="0" w:color="auto"/>
              <w:right w:val="single" w:sz="4" w:space="0" w:color="auto"/>
            </w:tcBorders>
          </w:tcPr>
          <w:p w:rsidR="00000000" w:rsidRDefault="00345D9D">
            <w:pPr>
              <w:pStyle w:val="ConsPlusNormal"/>
            </w:pPr>
            <w:r>
              <w:t>Пыль эбонитовая</w:t>
            </w:r>
          </w:p>
        </w:tc>
        <w:tc>
          <w:tcPr>
            <w:tcW w:w="2327" w:type="dxa"/>
            <w:tcBorders>
              <w:left w:val="single" w:sz="4" w:space="0" w:color="auto"/>
              <w:right w:val="single" w:sz="4" w:space="0" w:color="auto"/>
            </w:tcBorders>
          </w:tcPr>
          <w:p w:rsidR="00000000" w:rsidRDefault="00345D9D">
            <w:pPr>
              <w:pStyle w:val="ConsPlusNormal"/>
              <w:jc w:val="center"/>
            </w:pPr>
            <w:r>
              <w:t>9420</w:t>
            </w:r>
          </w:p>
        </w:tc>
      </w:tr>
      <w:tr w:rsidR="00000000">
        <w:tc>
          <w:tcPr>
            <w:tcW w:w="6743" w:type="dxa"/>
            <w:tcBorders>
              <w:left w:val="single" w:sz="4" w:space="0" w:color="auto"/>
              <w:right w:val="single" w:sz="4" w:space="0" w:color="auto"/>
            </w:tcBorders>
          </w:tcPr>
          <w:p w:rsidR="00000000" w:rsidRDefault="00345D9D">
            <w:pPr>
              <w:pStyle w:val="ConsPlusNormal"/>
            </w:pPr>
            <w:r>
              <w:t>Разбавители</w:t>
            </w:r>
          </w:p>
        </w:tc>
        <w:tc>
          <w:tcPr>
            <w:tcW w:w="2327" w:type="dxa"/>
            <w:tcBorders>
              <w:left w:val="single" w:sz="4" w:space="0" w:color="auto"/>
              <w:right w:val="single" w:sz="4" w:space="0" w:color="auto"/>
            </w:tcBorders>
          </w:tcPr>
          <w:p w:rsidR="00000000" w:rsidRDefault="00345D9D">
            <w:pPr>
              <w:pStyle w:val="ConsPlusNormal"/>
              <w:jc w:val="center"/>
            </w:pPr>
            <w:r>
              <w:t>1263</w:t>
            </w:r>
          </w:p>
        </w:tc>
      </w:tr>
      <w:tr w:rsidR="00000000">
        <w:tc>
          <w:tcPr>
            <w:tcW w:w="6743" w:type="dxa"/>
            <w:tcBorders>
              <w:left w:val="single" w:sz="4" w:space="0" w:color="auto"/>
              <w:right w:val="single" w:sz="4" w:space="0" w:color="auto"/>
            </w:tcBorders>
          </w:tcPr>
          <w:p w:rsidR="00000000" w:rsidRDefault="00345D9D">
            <w:pPr>
              <w:pStyle w:val="ConsPlusNormal"/>
            </w:pPr>
            <w:r>
              <w:t>Растворители</w:t>
            </w:r>
          </w:p>
        </w:tc>
        <w:tc>
          <w:tcPr>
            <w:tcW w:w="2327" w:type="dxa"/>
            <w:tcBorders>
              <w:left w:val="single" w:sz="4" w:space="0" w:color="auto"/>
              <w:right w:val="single" w:sz="4" w:space="0" w:color="auto"/>
            </w:tcBorders>
          </w:tcPr>
          <w:p w:rsidR="00000000" w:rsidRDefault="00345D9D">
            <w:pPr>
              <w:pStyle w:val="ConsPlusNormal"/>
              <w:jc w:val="center"/>
            </w:pPr>
            <w:r>
              <w:t>1963</w:t>
            </w:r>
          </w:p>
        </w:tc>
      </w:tr>
      <w:tr w:rsidR="00000000">
        <w:tc>
          <w:tcPr>
            <w:tcW w:w="6743" w:type="dxa"/>
            <w:tcBorders>
              <w:left w:val="single" w:sz="4" w:space="0" w:color="auto"/>
              <w:right w:val="single" w:sz="4" w:space="0" w:color="auto"/>
            </w:tcBorders>
          </w:tcPr>
          <w:p w:rsidR="00000000" w:rsidRDefault="00345D9D">
            <w:pPr>
              <w:pStyle w:val="ConsPlusNormal"/>
            </w:pPr>
            <w:r>
              <w:t>Реагент для флотации углей</w:t>
            </w:r>
          </w:p>
        </w:tc>
        <w:tc>
          <w:tcPr>
            <w:tcW w:w="2327" w:type="dxa"/>
            <w:tcBorders>
              <w:left w:val="single" w:sz="4" w:space="0" w:color="auto"/>
              <w:right w:val="single" w:sz="4" w:space="0" w:color="auto"/>
            </w:tcBorders>
          </w:tcPr>
          <w:p w:rsidR="00000000" w:rsidRDefault="00345D9D">
            <w:pPr>
              <w:pStyle w:val="ConsPlusNormal"/>
              <w:jc w:val="center"/>
            </w:pPr>
            <w:r>
              <w:t>9312</w:t>
            </w:r>
          </w:p>
        </w:tc>
      </w:tr>
      <w:tr w:rsidR="00000000">
        <w:tc>
          <w:tcPr>
            <w:tcW w:w="6743" w:type="dxa"/>
            <w:tcBorders>
              <w:left w:val="single" w:sz="4" w:space="0" w:color="auto"/>
              <w:right w:val="single" w:sz="4" w:space="0" w:color="auto"/>
            </w:tcBorders>
          </w:tcPr>
          <w:p w:rsidR="00000000" w:rsidRDefault="00345D9D">
            <w:pPr>
              <w:pStyle w:val="ConsPlusNormal"/>
            </w:pPr>
            <w:r>
              <w:t>Рефлюкс</w:t>
            </w:r>
          </w:p>
        </w:tc>
        <w:tc>
          <w:tcPr>
            <w:tcW w:w="2327" w:type="dxa"/>
            <w:tcBorders>
              <w:left w:val="single" w:sz="4" w:space="0" w:color="auto"/>
              <w:right w:val="single" w:sz="4" w:space="0" w:color="auto"/>
            </w:tcBorders>
          </w:tcPr>
          <w:p w:rsidR="00000000" w:rsidRDefault="00345D9D">
            <w:pPr>
              <w:pStyle w:val="ConsPlusNormal"/>
              <w:jc w:val="center"/>
            </w:pPr>
            <w:r>
              <w:t>9338</w:t>
            </w:r>
          </w:p>
        </w:tc>
      </w:tr>
      <w:tr w:rsidR="00000000">
        <w:tc>
          <w:tcPr>
            <w:tcW w:w="6743" w:type="dxa"/>
            <w:tcBorders>
              <w:left w:val="single" w:sz="4" w:space="0" w:color="auto"/>
              <w:right w:val="single" w:sz="4" w:space="0" w:color="auto"/>
            </w:tcBorders>
          </w:tcPr>
          <w:p w:rsidR="00000000" w:rsidRDefault="00345D9D">
            <w:pPr>
              <w:pStyle w:val="ConsPlusNormal"/>
            </w:pPr>
            <w:r>
              <w:t>Свинец азотнокислый</w:t>
            </w:r>
          </w:p>
        </w:tc>
        <w:tc>
          <w:tcPr>
            <w:tcW w:w="2327" w:type="dxa"/>
            <w:tcBorders>
              <w:left w:val="single" w:sz="4" w:space="0" w:color="auto"/>
              <w:right w:val="single" w:sz="4" w:space="0" w:color="auto"/>
            </w:tcBorders>
          </w:tcPr>
          <w:p w:rsidR="00000000" w:rsidRDefault="00345D9D">
            <w:pPr>
              <w:pStyle w:val="ConsPlusNormal"/>
              <w:jc w:val="center"/>
            </w:pPr>
            <w:r>
              <w:t>1469</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Селитра аммиачная</w:t>
            </w:r>
          </w:p>
        </w:tc>
        <w:tc>
          <w:tcPr>
            <w:tcW w:w="2327" w:type="dxa"/>
            <w:tcBorders>
              <w:left w:val="single" w:sz="4" w:space="0" w:color="auto"/>
              <w:right w:val="single" w:sz="4" w:space="0" w:color="auto"/>
            </w:tcBorders>
          </w:tcPr>
          <w:p w:rsidR="00000000" w:rsidRDefault="00345D9D">
            <w:pPr>
              <w:pStyle w:val="ConsPlusNormal"/>
              <w:jc w:val="center"/>
            </w:pPr>
            <w:r>
              <w:t>2067</w:t>
            </w:r>
          </w:p>
        </w:tc>
      </w:tr>
      <w:tr w:rsidR="00000000">
        <w:tc>
          <w:tcPr>
            <w:tcW w:w="6743" w:type="dxa"/>
            <w:tcBorders>
              <w:left w:val="single" w:sz="4" w:space="0" w:color="auto"/>
              <w:right w:val="single" w:sz="4" w:space="0" w:color="auto"/>
            </w:tcBorders>
          </w:tcPr>
          <w:p w:rsidR="00000000" w:rsidRDefault="00345D9D">
            <w:pPr>
              <w:pStyle w:val="ConsPlusNormal"/>
            </w:pPr>
            <w:r>
              <w:t>Селитра калиевая</w:t>
            </w:r>
          </w:p>
        </w:tc>
        <w:tc>
          <w:tcPr>
            <w:tcW w:w="2327" w:type="dxa"/>
            <w:tcBorders>
              <w:left w:val="single" w:sz="4" w:space="0" w:color="auto"/>
              <w:right w:val="single" w:sz="4" w:space="0" w:color="auto"/>
            </w:tcBorders>
          </w:tcPr>
          <w:p w:rsidR="00000000" w:rsidRDefault="00345D9D">
            <w:pPr>
              <w:pStyle w:val="ConsPlusNormal"/>
              <w:jc w:val="center"/>
            </w:pPr>
            <w:r>
              <w:t>1486</w:t>
            </w:r>
          </w:p>
        </w:tc>
      </w:tr>
      <w:tr w:rsidR="00000000">
        <w:tc>
          <w:tcPr>
            <w:tcW w:w="6743" w:type="dxa"/>
            <w:tcBorders>
              <w:left w:val="single" w:sz="4" w:space="0" w:color="auto"/>
              <w:right w:val="single" w:sz="4" w:space="0" w:color="auto"/>
            </w:tcBorders>
          </w:tcPr>
          <w:p w:rsidR="00000000" w:rsidRDefault="00345D9D">
            <w:pPr>
              <w:pStyle w:val="ConsPlusNormal"/>
            </w:pPr>
            <w:r>
              <w:t>Селитра кальциевая</w:t>
            </w:r>
          </w:p>
        </w:tc>
        <w:tc>
          <w:tcPr>
            <w:tcW w:w="2327" w:type="dxa"/>
            <w:tcBorders>
              <w:left w:val="single" w:sz="4" w:space="0" w:color="auto"/>
              <w:right w:val="single" w:sz="4" w:space="0" w:color="auto"/>
            </w:tcBorders>
          </w:tcPr>
          <w:p w:rsidR="00000000" w:rsidRDefault="00345D9D">
            <w:pPr>
              <w:pStyle w:val="ConsPlusNormal"/>
              <w:jc w:val="center"/>
            </w:pPr>
            <w:r>
              <w:t>1454</w:t>
            </w:r>
          </w:p>
        </w:tc>
      </w:tr>
      <w:tr w:rsidR="00000000">
        <w:tc>
          <w:tcPr>
            <w:tcW w:w="6743" w:type="dxa"/>
            <w:tcBorders>
              <w:left w:val="single" w:sz="4" w:space="0" w:color="auto"/>
              <w:right w:val="single" w:sz="4" w:space="0" w:color="auto"/>
            </w:tcBorders>
          </w:tcPr>
          <w:p w:rsidR="00000000" w:rsidRDefault="00345D9D">
            <w:pPr>
              <w:pStyle w:val="ConsPlusNormal"/>
            </w:pPr>
            <w:r>
              <w:t>Селитра натриевая</w:t>
            </w:r>
          </w:p>
        </w:tc>
        <w:tc>
          <w:tcPr>
            <w:tcW w:w="2327" w:type="dxa"/>
            <w:tcBorders>
              <w:left w:val="single" w:sz="4" w:space="0" w:color="auto"/>
              <w:right w:val="single" w:sz="4" w:space="0" w:color="auto"/>
            </w:tcBorders>
          </w:tcPr>
          <w:p w:rsidR="00000000" w:rsidRDefault="00345D9D">
            <w:pPr>
              <w:pStyle w:val="ConsPlusNormal"/>
              <w:jc w:val="center"/>
            </w:pPr>
            <w:r>
              <w:t>1498</w:t>
            </w:r>
          </w:p>
        </w:tc>
      </w:tr>
      <w:tr w:rsidR="00000000">
        <w:tc>
          <w:tcPr>
            <w:tcW w:w="6743" w:type="dxa"/>
            <w:tcBorders>
              <w:left w:val="single" w:sz="4" w:space="0" w:color="auto"/>
              <w:right w:val="single" w:sz="4" w:space="0" w:color="auto"/>
            </w:tcBorders>
          </w:tcPr>
          <w:p w:rsidR="00000000" w:rsidRDefault="00345D9D">
            <w:pPr>
              <w:pStyle w:val="ConsPlusNormal"/>
            </w:pPr>
            <w:r>
              <w:t>Сено, прессованное</w:t>
            </w:r>
          </w:p>
        </w:tc>
        <w:tc>
          <w:tcPr>
            <w:tcW w:w="2327" w:type="dxa"/>
            <w:tcBorders>
              <w:left w:val="single" w:sz="4" w:space="0" w:color="auto"/>
              <w:right w:val="single" w:sz="4" w:space="0" w:color="auto"/>
            </w:tcBorders>
          </w:tcPr>
          <w:p w:rsidR="00000000" w:rsidRDefault="00345D9D">
            <w:pPr>
              <w:pStyle w:val="ConsPlusNormal"/>
              <w:jc w:val="center"/>
            </w:pPr>
            <w:r>
              <w:t>1327</w:t>
            </w:r>
          </w:p>
        </w:tc>
      </w:tr>
      <w:tr w:rsidR="00000000">
        <w:tc>
          <w:tcPr>
            <w:tcW w:w="6743" w:type="dxa"/>
            <w:tcBorders>
              <w:left w:val="single" w:sz="4" w:space="0" w:color="auto"/>
              <w:right w:val="single" w:sz="4" w:space="0" w:color="auto"/>
            </w:tcBorders>
          </w:tcPr>
          <w:p w:rsidR="00000000" w:rsidRDefault="00345D9D">
            <w:pPr>
              <w:pStyle w:val="ConsPlusNormal"/>
            </w:pPr>
            <w:r>
              <w:t>Сера жидкая</w:t>
            </w:r>
          </w:p>
        </w:tc>
        <w:tc>
          <w:tcPr>
            <w:tcW w:w="2327" w:type="dxa"/>
            <w:tcBorders>
              <w:left w:val="single" w:sz="4" w:space="0" w:color="auto"/>
              <w:right w:val="single" w:sz="4" w:space="0" w:color="auto"/>
            </w:tcBorders>
          </w:tcPr>
          <w:p w:rsidR="00000000" w:rsidRDefault="00345D9D">
            <w:pPr>
              <w:pStyle w:val="ConsPlusNormal"/>
              <w:jc w:val="center"/>
            </w:pPr>
            <w:r>
              <w:t>2448</w:t>
            </w:r>
          </w:p>
        </w:tc>
      </w:tr>
      <w:tr w:rsidR="00000000">
        <w:tc>
          <w:tcPr>
            <w:tcW w:w="6743" w:type="dxa"/>
            <w:tcBorders>
              <w:left w:val="single" w:sz="4" w:space="0" w:color="auto"/>
              <w:right w:val="single" w:sz="4" w:space="0" w:color="auto"/>
            </w:tcBorders>
          </w:tcPr>
          <w:p w:rsidR="00000000" w:rsidRDefault="00345D9D">
            <w:pPr>
              <w:pStyle w:val="ConsPlusNormal"/>
            </w:pPr>
            <w:r>
              <w:t>Сера техническая</w:t>
            </w:r>
          </w:p>
        </w:tc>
        <w:tc>
          <w:tcPr>
            <w:tcW w:w="2327" w:type="dxa"/>
            <w:tcBorders>
              <w:left w:val="single" w:sz="4" w:space="0" w:color="auto"/>
              <w:right w:val="single" w:sz="4" w:space="0" w:color="auto"/>
            </w:tcBorders>
          </w:tcPr>
          <w:p w:rsidR="00000000" w:rsidRDefault="00345D9D">
            <w:pPr>
              <w:pStyle w:val="ConsPlusNormal"/>
              <w:jc w:val="center"/>
            </w:pPr>
            <w:r>
              <w:t>1350</w:t>
            </w:r>
          </w:p>
        </w:tc>
      </w:tr>
      <w:tr w:rsidR="00000000">
        <w:tc>
          <w:tcPr>
            <w:tcW w:w="6743" w:type="dxa"/>
            <w:tcBorders>
              <w:left w:val="single" w:sz="4" w:space="0" w:color="auto"/>
              <w:right w:val="single" w:sz="4" w:space="0" w:color="auto"/>
            </w:tcBorders>
          </w:tcPr>
          <w:p w:rsidR="00000000" w:rsidRDefault="00345D9D">
            <w:pPr>
              <w:pStyle w:val="ConsPlusNormal"/>
            </w:pPr>
            <w:r>
              <w:t>Сера шестифтористая</w:t>
            </w:r>
          </w:p>
        </w:tc>
        <w:tc>
          <w:tcPr>
            <w:tcW w:w="2327" w:type="dxa"/>
            <w:tcBorders>
              <w:left w:val="single" w:sz="4" w:space="0" w:color="auto"/>
              <w:right w:val="single" w:sz="4" w:space="0" w:color="auto"/>
            </w:tcBorders>
          </w:tcPr>
          <w:p w:rsidR="00000000" w:rsidRDefault="00345D9D">
            <w:pPr>
              <w:pStyle w:val="ConsPlusNormal"/>
              <w:jc w:val="center"/>
            </w:pPr>
            <w:r>
              <w:t>1080</w:t>
            </w:r>
          </w:p>
        </w:tc>
      </w:tr>
      <w:tr w:rsidR="00000000">
        <w:tc>
          <w:tcPr>
            <w:tcW w:w="6743" w:type="dxa"/>
            <w:tcBorders>
              <w:left w:val="single" w:sz="4" w:space="0" w:color="auto"/>
              <w:right w:val="single" w:sz="4" w:space="0" w:color="auto"/>
            </w:tcBorders>
          </w:tcPr>
          <w:p w:rsidR="00000000" w:rsidRDefault="00345D9D">
            <w:pPr>
              <w:pStyle w:val="ConsPlusNormal"/>
            </w:pPr>
            <w:r>
              <w:t>Серебро азотнокислое</w:t>
            </w:r>
          </w:p>
        </w:tc>
        <w:tc>
          <w:tcPr>
            <w:tcW w:w="2327" w:type="dxa"/>
            <w:tcBorders>
              <w:left w:val="single" w:sz="4" w:space="0" w:color="auto"/>
              <w:right w:val="single" w:sz="4" w:space="0" w:color="auto"/>
            </w:tcBorders>
          </w:tcPr>
          <w:p w:rsidR="00000000" w:rsidRDefault="00345D9D">
            <w:pPr>
              <w:pStyle w:val="ConsPlusNormal"/>
              <w:jc w:val="center"/>
            </w:pPr>
            <w:r>
              <w:t>1493</w:t>
            </w:r>
          </w:p>
        </w:tc>
      </w:tr>
      <w:tr w:rsidR="00000000">
        <w:tc>
          <w:tcPr>
            <w:tcW w:w="6743" w:type="dxa"/>
            <w:tcBorders>
              <w:left w:val="single" w:sz="4" w:space="0" w:color="auto"/>
              <w:right w:val="single" w:sz="4" w:space="0" w:color="auto"/>
            </w:tcBorders>
          </w:tcPr>
          <w:p w:rsidR="00000000" w:rsidRDefault="00345D9D">
            <w:pPr>
              <w:pStyle w:val="ConsPlusNormal"/>
            </w:pPr>
            <w:r>
              <w:t>Сероводород</w:t>
            </w:r>
          </w:p>
        </w:tc>
        <w:tc>
          <w:tcPr>
            <w:tcW w:w="2327" w:type="dxa"/>
            <w:tcBorders>
              <w:left w:val="single" w:sz="4" w:space="0" w:color="auto"/>
              <w:right w:val="single" w:sz="4" w:space="0" w:color="auto"/>
            </w:tcBorders>
          </w:tcPr>
          <w:p w:rsidR="00000000" w:rsidRDefault="00345D9D">
            <w:pPr>
              <w:pStyle w:val="ConsPlusNormal"/>
              <w:jc w:val="center"/>
            </w:pPr>
            <w:r>
              <w:t>1053</w:t>
            </w:r>
          </w:p>
        </w:tc>
      </w:tr>
      <w:tr w:rsidR="00000000">
        <w:tc>
          <w:tcPr>
            <w:tcW w:w="6743" w:type="dxa"/>
            <w:tcBorders>
              <w:left w:val="single" w:sz="4" w:space="0" w:color="auto"/>
              <w:right w:val="single" w:sz="4" w:space="0" w:color="auto"/>
            </w:tcBorders>
          </w:tcPr>
          <w:p w:rsidR="00000000" w:rsidRDefault="00345D9D">
            <w:pPr>
              <w:pStyle w:val="ConsPlusNormal"/>
            </w:pPr>
            <w:r>
              <w:t>Сероуглерод</w:t>
            </w:r>
          </w:p>
        </w:tc>
        <w:tc>
          <w:tcPr>
            <w:tcW w:w="2327" w:type="dxa"/>
            <w:tcBorders>
              <w:left w:val="single" w:sz="4" w:space="0" w:color="auto"/>
              <w:right w:val="single" w:sz="4" w:space="0" w:color="auto"/>
            </w:tcBorders>
          </w:tcPr>
          <w:p w:rsidR="00000000" w:rsidRDefault="00345D9D">
            <w:pPr>
              <w:pStyle w:val="ConsPlusNormal"/>
              <w:jc w:val="center"/>
            </w:pPr>
            <w:r>
              <w:t>1131</w:t>
            </w:r>
          </w:p>
        </w:tc>
      </w:tr>
      <w:tr w:rsidR="00000000">
        <w:tc>
          <w:tcPr>
            <w:tcW w:w="6743" w:type="dxa"/>
            <w:tcBorders>
              <w:left w:val="single" w:sz="4" w:space="0" w:color="auto"/>
              <w:right w:val="single" w:sz="4" w:space="0" w:color="auto"/>
            </w:tcBorders>
          </w:tcPr>
          <w:p w:rsidR="00000000" w:rsidRDefault="00345D9D">
            <w:pPr>
              <w:pStyle w:val="ConsPlusNormal"/>
            </w:pPr>
            <w:r>
              <w:t>Сиккативы жидкие</w:t>
            </w:r>
          </w:p>
        </w:tc>
        <w:tc>
          <w:tcPr>
            <w:tcW w:w="2327" w:type="dxa"/>
            <w:tcBorders>
              <w:left w:val="single" w:sz="4" w:space="0" w:color="auto"/>
              <w:right w:val="single" w:sz="4" w:space="0" w:color="auto"/>
            </w:tcBorders>
          </w:tcPr>
          <w:p w:rsidR="00000000" w:rsidRDefault="00345D9D">
            <w:pPr>
              <w:pStyle w:val="ConsPlusNormal"/>
              <w:jc w:val="center"/>
            </w:pPr>
            <w:r>
              <w:t>1168</w:t>
            </w:r>
          </w:p>
        </w:tc>
      </w:tr>
      <w:tr w:rsidR="00000000">
        <w:tc>
          <w:tcPr>
            <w:tcW w:w="6743" w:type="dxa"/>
            <w:tcBorders>
              <w:left w:val="single" w:sz="4" w:space="0" w:color="auto"/>
              <w:right w:val="single" w:sz="4" w:space="0" w:color="auto"/>
            </w:tcBorders>
          </w:tcPr>
          <w:p w:rsidR="00000000" w:rsidRDefault="00345D9D">
            <w:pPr>
              <w:pStyle w:val="ConsPlusNormal"/>
            </w:pPr>
            <w:r>
              <w:t>Скипидар</w:t>
            </w:r>
          </w:p>
        </w:tc>
        <w:tc>
          <w:tcPr>
            <w:tcW w:w="2327" w:type="dxa"/>
            <w:tcBorders>
              <w:left w:val="single" w:sz="4" w:space="0" w:color="auto"/>
              <w:right w:val="single" w:sz="4" w:space="0" w:color="auto"/>
            </w:tcBorders>
          </w:tcPr>
          <w:p w:rsidR="00000000" w:rsidRDefault="00345D9D">
            <w:pPr>
              <w:pStyle w:val="ConsPlusNormal"/>
              <w:jc w:val="center"/>
            </w:pPr>
            <w:r>
              <w:t>1299</w:t>
            </w:r>
          </w:p>
        </w:tc>
      </w:tr>
      <w:tr w:rsidR="00000000">
        <w:tc>
          <w:tcPr>
            <w:tcW w:w="6743" w:type="dxa"/>
            <w:tcBorders>
              <w:left w:val="single" w:sz="4" w:space="0" w:color="auto"/>
              <w:right w:val="single" w:sz="4" w:space="0" w:color="auto"/>
            </w:tcBorders>
          </w:tcPr>
          <w:p w:rsidR="00000000" w:rsidRDefault="00345D9D">
            <w:pPr>
              <w:pStyle w:val="ConsPlusNormal"/>
            </w:pPr>
            <w:r>
              <w:t>Славсилан</w:t>
            </w:r>
          </w:p>
        </w:tc>
        <w:tc>
          <w:tcPr>
            <w:tcW w:w="2327" w:type="dxa"/>
            <w:tcBorders>
              <w:left w:val="single" w:sz="4" w:space="0" w:color="auto"/>
              <w:right w:val="single" w:sz="4" w:space="0" w:color="auto"/>
            </w:tcBorders>
          </w:tcPr>
          <w:p w:rsidR="00000000" w:rsidRDefault="00345D9D">
            <w:pPr>
              <w:pStyle w:val="ConsPlusNormal"/>
              <w:jc w:val="center"/>
            </w:pPr>
            <w:r>
              <w:t>2986</w:t>
            </w:r>
          </w:p>
        </w:tc>
      </w:tr>
      <w:tr w:rsidR="00000000">
        <w:tc>
          <w:tcPr>
            <w:tcW w:w="6743" w:type="dxa"/>
            <w:tcBorders>
              <w:left w:val="single" w:sz="4" w:space="0" w:color="auto"/>
              <w:right w:val="single" w:sz="4" w:space="0" w:color="auto"/>
            </w:tcBorders>
          </w:tcPr>
          <w:p w:rsidR="00000000" w:rsidRDefault="00345D9D">
            <w:pPr>
              <w:pStyle w:val="ConsPlusNormal"/>
            </w:pPr>
            <w:r>
              <w:t>Смола каменноугольная</w:t>
            </w:r>
          </w:p>
        </w:tc>
        <w:tc>
          <w:tcPr>
            <w:tcW w:w="2327" w:type="dxa"/>
            <w:tcBorders>
              <w:left w:val="single" w:sz="4" w:space="0" w:color="auto"/>
              <w:right w:val="single" w:sz="4" w:space="0" w:color="auto"/>
            </w:tcBorders>
          </w:tcPr>
          <w:p w:rsidR="00000000" w:rsidRDefault="00345D9D">
            <w:pPr>
              <w:pStyle w:val="ConsPlusNormal"/>
              <w:jc w:val="center"/>
            </w:pPr>
            <w:r>
              <w:t>9619</w:t>
            </w:r>
          </w:p>
        </w:tc>
      </w:tr>
      <w:tr w:rsidR="00000000">
        <w:tc>
          <w:tcPr>
            <w:tcW w:w="6743" w:type="dxa"/>
            <w:tcBorders>
              <w:left w:val="single" w:sz="4" w:space="0" w:color="auto"/>
              <w:right w:val="single" w:sz="4" w:space="0" w:color="auto"/>
            </w:tcBorders>
          </w:tcPr>
          <w:p w:rsidR="00000000" w:rsidRDefault="00345D9D">
            <w:pPr>
              <w:pStyle w:val="ConsPlusNormal"/>
            </w:pPr>
            <w:r>
              <w:t>Смола фенольная</w:t>
            </w:r>
          </w:p>
        </w:tc>
        <w:tc>
          <w:tcPr>
            <w:tcW w:w="2327" w:type="dxa"/>
            <w:tcBorders>
              <w:left w:val="single" w:sz="4" w:space="0" w:color="auto"/>
              <w:right w:val="single" w:sz="4" w:space="0" w:color="auto"/>
            </w:tcBorders>
          </w:tcPr>
          <w:p w:rsidR="00000000" w:rsidRDefault="00345D9D">
            <w:pPr>
              <w:pStyle w:val="ConsPlusNormal"/>
              <w:jc w:val="center"/>
            </w:pPr>
            <w:r>
              <w:t>9633</w:t>
            </w:r>
          </w:p>
        </w:tc>
      </w:tr>
      <w:tr w:rsidR="00000000">
        <w:tc>
          <w:tcPr>
            <w:tcW w:w="6743" w:type="dxa"/>
            <w:tcBorders>
              <w:left w:val="single" w:sz="4" w:space="0" w:color="auto"/>
              <w:right w:val="single" w:sz="4" w:space="0" w:color="auto"/>
            </w:tcBorders>
          </w:tcPr>
          <w:p w:rsidR="00000000" w:rsidRDefault="00345D9D">
            <w:pPr>
              <w:pStyle w:val="ConsPlusNormal"/>
            </w:pPr>
            <w:r>
              <w:t>Смолы акриловые, раствор в смеси изопропилового спирта и ацетона</w:t>
            </w:r>
          </w:p>
        </w:tc>
        <w:tc>
          <w:tcPr>
            <w:tcW w:w="2327" w:type="dxa"/>
            <w:tcBorders>
              <w:left w:val="single" w:sz="4" w:space="0" w:color="auto"/>
              <w:right w:val="single" w:sz="4" w:space="0" w:color="auto"/>
            </w:tcBorders>
          </w:tcPr>
          <w:p w:rsidR="00000000" w:rsidRDefault="00345D9D">
            <w:pPr>
              <w:pStyle w:val="ConsPlusNormal"/>
              <w:jc w:val="center"/>
            </w:pPr>
            <w:r>
              <w:t>1866</w:t>
            </w:r>
          </w:p>
        </w:tc>
      </w:tr>
      <w:tr w:rsidR="00000000">
        <w:tc>
          <w:tcPr>
            <w:tcW w:w="6743" w:type="dxa"/>
            <w:tcBorders>
              <w:left w:val="single" w:sz="4" w:space="0" w:color="auto"/>
              <w:right w:val="single" w:sz="4" w:space="0" w:color="auto"/>
            </w:tcBorders>
          </w:tcPr>
          <w:p w:rsidR="00000000" w:rsidRDefault="00345D9D">
            <w:pPr>
              <w:pStyle w:val="ConsPlusNormal"/>
            </w:pPr>
            <w:r>
              <w:t>Смолы алкидно-акриловые, раствор в ксилоле</w:t>
            </w:r>
          </w:p>
        </w:tc>
        <w:tc>
          <w:tcPr>
            <w:tcW w:w="2327" w:type="dxa"/>
            <w:tcBorders>
              <w:left w:val="single" w:sz="4" w:space="0" w:color="auto"/>
              <w:right w:val="single" w:sz="4" w:space="0" w:color="auto"/>
            </w:tcBorders>
          </w:tcPr>
          <w:p w:rsidR="00000000" w:rsidRDefault="00345D9D">
            <w:pPr>
              <w:pStyle w:val="ConsPlusNormal"/>
              <w:jc w:val="center"/>
            </w:pPr>
            <w:r>
              <w:t>1866</w:t>
            </w:r>
          </w:p>
        </w:tc>
      </w:tr>
      <w:tr w:rsidR="00000000">
        <w:tc>
          <w:tcPr>
            <w:tcW w:w="6743" w:type="dxa"/>
            <w:tcBorders>
              <w:left w:val="single" w:sz="4" w:space="0" w:color="auto"/>
              <w:right w:val="single" w:sz="4" w:space="0" w:color="auto"/>
            </w:tcBorders>
          </w:tcPr>
          <w:p w:rsidR="00000000" w:rsidRDefault="00345D9D">
            <w:pPr>
              <w:pStyle w:val="ConsPlusNormal"/>
            </w:pPr>
            <w:r>
              <w:t>Смолы меламино-формальдегидные, раствор в бутаноле</w:t>
            </w:r>
          </w:p>
        </w:tc>
        <w:tc>
          <w:tcPr>
            <w:tcW w:w="2327" w:type="dxa"/>
            <w:tcBorders>
              <w:left w:val="single" w:sz="4" w:space="0" w:color="auto"/>
              <w:right w:val="single" w:sz="4" w:space="0" w:color="auto"/>
            </w:tcBorders>
          </w:tcPr>
          <w:p w:rsidR="00000000" w:rsidRDefault="00345D9D">
            <w:pPr>
              <w:pStyle w:val="ConsPlusNormal"/>
              <w:jc w:val="center"/>
            </w:pPr>
            <w:r>
              <w:t>1866</w:t>
            </w:r>
          </w:p>
        </w:tc>
      </w:tr>
      <w:tr w:rsidR="00000000">
        <w:tc>
          <w:tcPr>
            <w:tcW w:w="6743" w:type="dxa"/>
            <w:tcBorders>
              <w:left w:val="single" w:sz="4" w:space="0" w:color="auto"/>
              <w:right w:val="single" w:sz="4" w:space="0" w:color="auto"/>
            </w:tcBorders>
          </w:tcPr>
          <w:p w:rsidR="00000000" w:rsidRDefault="00345D9D">
            <w:pPr>
              <w:pStyle w:val="ConsPlusNormal"/>
            </w:pPr>
            <w:r>
              <w:t>Смолы мочевино-формальдегидные, раствор в бутаноле</w:t>
            </w:r>
          </w:p>
        </w:tc>
        <w:tc>
          <w:tcPr>
            <w:tcW w:w="2327" w:type="dxa"/>
            <w:tcBorders>
              <w:left w:val="single" w:sz="4" w:space="0" w:color="auto"/>
              <w:right w:val="single" w:sz="4" w:space="0" w:color="auto"/>
            </w:tcBorders>
          </w:tcPr>
          <w:p w:rsidR="00000000" w:rsidRDefault="00345D9D">
            <w:pPr>
              <w:pStyle w:val="ConsPlusNormal"/>
              <w:jc w:val="center"/>
            </w:pPr>
            <w:r>
              <w:t>1866</w:t>
            </w:r>
          </w:p>
        </w:tc>
      </w:tr>
      <w:tr w:rsidR="00000000">
        <w:tc>
          <w:tcPr>
            <w:tcW w:w="6743" w:type="dxa"/>
            <w:tcBorders>
              <w:left w:val="single" w:sz="4" w:space="0" w:color="auto"/>
              <w:right w:val="single" w:sz="4" w:space="0" w:color="auto"/>
            </w:tcBorders>
          </w:tcPr>
          <w:p w:rsidR="00000000" w:rsidRDefault="00345D9D">
            <w:pPr>
              <w:pStyle w:val="ConsPlusNormal"/>
            </w:pPr>
            <w:r>
              <w:t>Смолы нефтяные с температурой вспышки выше 61 °С</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Смолы сланцевые</w:t>
            </w:r>
          </w:p>
        </w:tc>
        <w:tc>
          <w:tcPr>
            <w:tcW w:w="2327" w:type="dxa"/>
            <w:tcBorders>
              <w:left w:val="single" w:sz="4" w:space="0" w:color="auto"/>
              <w:right w:val="single" w:sz="4" w:space="0" w:color="auto"/>
            </w:tcBorders>
          </w:tcPr>
          <w:p w:rsidR="00000000" w:rsidRDefault="00345D9D">
            <w:pPr>
              <w:pStyle w:val="ConsPlusNormal"/>
              <w:jc w:val="center"/>
            </w:pPr>
            <w:r>
              <w:t>9619</w:t>
            </w:r>
          </w:p>
        </w:tc>
      </w:tr>
      <w:tr w:rsidR="00000000">
        <w:tc>
          <w:tcPr>
            <w:tcW w:w="6743" w:type="dxa"/>
            <w:tcBorders>
              <w:left w:val="single" w:sz="4" w:space="0" w:color="auto"/>
              <w:right w:val="single" w:sz="4" w:space="0" w:color="auto"/>
            </w:tcBorders>
          </w:tcPr>
          <w:p w:rsidR="00000000" w:rsidRDefault="00345D9D">
            <w:pPr>
              <w:pStyle w:val="ConsPlusNormal"/>
            </w:pPr>
            <w:r>
              <w:t>Солома, прессованная</w:t>
            </w:r>
          </w:p>
        </w:tc>
        <w:tc>
          <w:tcPr>
            <w:tcW w:w="2327" w:type="dxa"/>
            <w:tcBorders>
              <w:left w:val="single" w:sz="4" w:space="0" w:color="auto"/>
              <w:right w:val="single" w:sz="4" w:space="0" w:color="auto"/>
            </w:tcBorders>
          </w:tcPr>
          <w:p w:rsidR="00000000" w:rsidRDefault="00345D9D">
            <w:pPr>
              <w:pStyle w:val="ConsPlusNormal"/>
              <w:jc w:val="center"/>
            </w:pPr>
            <w:r>
              <w:t>1327</w:t>
            </w:r>
          </w:p>
        </w:tc>
      </w:tr>
      <w:tr w:rsidR="00000000">
        <w:tc>
          <w:tcPr>
            <w:tcW w:w="6743" w:type="dxa"/>
            <w:tcBorders>
              <w:left w:val="single" w:sz="4" w:space="0" w:color="auto"/>
              <w:right w:val="single" w:sz="4" w:space="0" w:color="auto"/>
            </w:tcBorders>
          </w:tcPr>
          <w:p w:rsidR="00000000" w:rsidRDefault="00345D9D">
            <w:pPr>
              <w:pStyle w:val="ConsPlusNormal"/>
            </w:pPr>
            <w:r>
              <w:t>Сольвент каменноугольный</w:t>
            </w:r>
          </w:p>
        </w:tc>
        <w:tc>
          <w:tcPr>
            <w:tcW w:w="2327" w:type="dxa"/>
            <w:tcBorders>
              <w:left w:val="single" w:sz="4" w:space="0" w:color="auto"/>
              <w:right w:val="single" w:sz="4" w:space="0" w:color="auto"/>
            </w:tcBorders>
          </w:tcPr>
          <w:p w:rsidR="00000000" w:rsidRDefault="00345D9D">
            <w:pPr>
              <w:pStyle w:val="ConsPlusNormal"/>
              <w:jc w:val="center"/>
            </w:pPr>
            <w:r>
              <w:t>2553</w:t>
            </w:r>
          </w:p>
        </w:tc>
      </w:tr>
      <w:tr w:rsidR="00000000">
        <w:tc>
          <w:tcPr>
            <w:tcW w:w="6743" w:type="dxa"/>
            <w:tcBorders>
              <w:left w:val="single" w:sz="4" w:space="0" w:color="auto"/>
              <w:right w:val="single" w:sz="4" w:space="0" w:color="auto"/>
            </w:tcBorders>
          </w:tcPr>
          <w:p w:rsidR="00000000" w:rsidRDefault="00345D9D">
            <w:pPr>
              <w:pStyle w:val="ConsPlusNormal"/>
            </w:pPr>
            <w:r>
              <w:t>Сольвент нефтяной</w:t>
            </w:r>
          </w:p>
        </w:tc>
        <w:tc>
          <w:tcPr>
            <w:tcW w:w="2327" w:type="dxa"/>
            <w:tcBorders>
              <w:left w:val="single" w:sz="4" w:space="0" w:color="auto"/>
              <w:right w:val="single" w:sz="4" w:space="0" w:color="auto"/>
            </w:tcBorders>
          </w:tcPr>
          <w:p w:rsidR="00000000" w:rsidRDefault="00345D9D">
            <w:pPr>
              <w:pStyle w:val="ConsPlusNormal"/>
              <w:jc w:val="center"/>
            </w:pPr>
            <w:r>
              <w:t>1256</w:t>
            </w:r>
          </w:p>
        </w:tc>
      </w:tr>
      <w:tr w:rsidR="00000000">
        <w:tc>
          <w:tcPr>
            <w:tcW w:w="6743" w:type="dxa"/>
            <w:tcBorders>
              <w:left w:val="single" w:sz="4" w:space="0" w:color="auto"/>
              <w:right w:val="single" w:sz="4" w:space="0" w:color="auto"/>
            </w:tcBorders>
          </w:tcPr>
          <w:p w:rsidR="00000000" w:rsidRDefault="00345D9D">
            <w:pPr>
              <w:pStyle w:val="ConsPlusNormal"/>
            </w:pPr>
            <w:r>
              <w:t>Сополимер 5В</w:t>
            </w:r>
          </w:p>
        </w:tc>
        <w:tc>
          <w:tcPr>
            <w:tcW w:w="2327" w:type="dxa"/>
            <w:tcBorders>
              <w:left w:val="single" w:sz="4" w:space="0" w:color="auto"/>
              <w:right w:val="single" w:sz="4" w:space="0" w:color="auto"/>
            </w:tcBorders>
          </w:tcPr>
          <w:p w:rsidR="00000000" w:rsidRDefault="00345D9D">
            <w:pPr>
              <w:pStyle w:val="ConsPlusNormal"/>
              <w:jc w:val="center"/>
            </w:pPr>
            <w:r>
              <w:t>1866</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Спирт амиловый</w:t>
            </w:r>
          </w:p>
        </w:tc>
        <w:tc>
          <w:tcPr>
            <w:tcW w:w="2327" w:type="dxa"/>
            <w:tcBorders>
              <w:left w:val="single" w:sz="4" w:space="0" w:color="auto"/>
              <w:right w:val="single" w:sz="4" w:space="0" w:color="auto"/>
            </w:tcBorders>
          </w:tcPr>
          <w:p w:rsidR="00000000" w:rsidRDefault="00345D9D">
            <w:pPr>
              <w:pStyle w:val="ConsPlusNormal"/>
              <w:jc w:val="center"/>
            </w:pPr>
            <w:r>
              <w:t>1105</w:t>
            </w:r>
          </w:p>
        </w:tc>
      </w:tr>
      <w:tr w:rsidR="00000000">
        <w:tc>
          <w:tcPr>
            <w:tcW w:w="6743" w:type="dxa"/>
            <w:tcBorders>
              <w:left w:val="single" w:sz="4" w:space="0" w:color="auto"/>
              <w:right w:val="single" w:sz="4" w:space="0" w:color="auto"/>
            </w:tcBorders>
          </w:tcPr>
          <w:p w:rsidR="00000000" w:rsidRDefault="00345D9D">
            <w:pPr>
              <w:pStyle w:val="ConsPlusNormal"/>
            </w:pPr>
            <w:r>
              <w:t>Спирт бутиловый</w:t>
            </w:r>
          </w:p>
        </w:tc>
        <w:tc>
          <w:tcPr>
            <w:tcW w:w="2327" w:type="dxa"/>
            <w:tcBorders>
              <w:left w:val="single" w:sz="4" w:space="0" w:color="auto"/>
              <w:right w:val="single" w:sz="4" w:space="0" w:color="auto"/>
            </w:tcBorders>
          </w:tcPr>
          <w:p w:rsidR="00000000" w:rsidRDefault="00345D9D">
            <w:pPr>
              <w:pStyle w:val="ConsPlusNormal"/>
              <w:jc w:val="center"/>
            </w:pPr>
            <w:r>
              <w:t>1120</w:t>
            </w:r>
          </w:p>
        </w:tc>
      </w:tr>
      <w:tr w:rsidR="00000000">
        <w:tc>
          <w:tcPr>
            <w:tcW w:w="6743" w:type="dxa"/>
            <w:tcBorders>
              <w:left w:val="single" w:sz="4" w:space="0" w:color="auto"/>
              <w:right w:val="single" w:sz="4" w:space="0" w:color="auto"/>
            </w:tcBorders>
          </w:tcPr>
          <w:p w:rsidR="00000000" w:rsidRDefault="00345D9D">
            <w:pPr>
              <w:pStyle w:val="ConsPlusNormal"/>
            </w:pPr>
            <w:r>
              <w:t>Спирт денатурированный</w:t>
            </w:r>
          </w:p>
        </w:tc>
        <w:tc>
          <w:tcPr>
            <w:tcW w:w="2327" w:type="dxa"/>
            <w:tcBorders>
              <w:left w:val="single" w:sz="4" w:space="0" w:color="auto"/>
              <w:right w:val="single" w:sz="4" w:space="0" w:color="auto"/>
            </w:tcBorders>
          </w:tcPr>
          <w:p w:rsidR="00000000" w:rsidRDefault="00345D9D">
            <w:pPr>
              <w:pStyle w:val="ConsPlusNormal"/>
              <w:jc w:val="center"/>
            </w:pPr>
            <w:r>
              <w:t>1986</w:t>
            </w:r>
          </w:p>
        </w:tc>
      </w:tr>
      <w:tr w:rsidR="00000000">
        <w:tc>
          <w:tcPr>
            <w:tcW w:w="6743" w:type="dxa"/>
            <w:tcBorders>
              <w:left w:val="single" w:sz="4" w:space="0" w:color="auto"/>
              <w:right w:val="single" w:sz="4" w:space="0" w:color="auto"/>
            </w:tcBorders>
          </w:tcPr>
          <w:p w:rsidR="00000000" w:rsidRDefault="00345D9D">
            <w:pPr>
              <w:pStyle w:val="ConsPlusNormal"/>
            </w:pPr>
            <w:r>
              <w:t>Спирт изоамиловый</w:t>
            </w:r>
          </w:p>
        </w:tc>
        <w:tc>
          <w:tcPr>
            <w:tcW w:w="2327" w:type="dxa"/>
            <w:tcBorders>
              <w:left w:val="single" w:sz="4" w:space="0" w:color="auto"/>
              <w:right w:val="single" w:sz="4" w:space="0" w:color="auto"/>
            </w:tcBorders>
          </w:tcPr>
          <w:p w:rsidR="00000000" w:rsidRDefault="00345D9D">
            <w:pPr>
              <w:pStyle w:val="ConsPlusNormal"/>
              <w:jc w:val="center"/>
            </w:pPr>
            <w:r>
              <w:t>1105</w:t>
            </w:r>
          </w:p>
        </w:tc>
      </w:tr>
      <w:tr w:rsidR="00000000">
        <w:tc>
          <w:tcPr>
            <w:tcW w:w="6743" w:type="dxa"/>
            <w:tcBorders>
              <w:left w:val="single" w:sz="4" w:space="0" w:color="auto"/>
              <w:right w:val="single" w:sz="4" w:space="0" w:color="auto"/>
            </w:tcBorders>
          </w:tcPr>
          <w:p w:rsidR="00000000" w:rsidRDefault="00345D9D">
            <w:pPr>
              <w:pStyle w:val="ConsPlusNormal"/>
            </w:pPr>
            <w:r>
              <w:t>Спирт изобутиловый</w:t>
            </w:r>
          </w:p>
        </w:tc>
        <w:tc>
          <w:tcPr>
            <w:tcW w:w="2327" w:type="dxa"/>
            <w:tcBorders>
              <w:left w:val="single" w:sz="4" w:space="0" w:color="auto"/>
              <w:right w:val="single" w:sz="4" w:space="0" w:color="auto"/>
            </w:tcBorders>
          </w:tcPr>
          <w:p w:rsidR="00000000" w:rsidRDefault="00345D9D">
            <w:pPr>
              <w:pStyle w:val="ConsPlusNormal"/>
              <w:jc w:val="center"/>
            </w:pPr>
            <w:r>
              <w:t>1212</w:t>
            </w:r>
          </w:p>
        </w:tc>
      </w:tr>
      <w:tr w:rsidR="00000000">
        <w:tc>
          <w:tcPr>
            <w:tcW w:w="6743" w:type="dxa"/>
            <w:tcBorders>
              <w:left w:val="single" w:sz="4" w:space="0" w:color="auto"/>
              <w:right w:val="single" w:sz="4" w:space="0" w:color="auto"/>
            </w:tcBorders>
          </w:tcPr>
          <w:p w:rsidR="00000000" w:rsidRDefault="00345D9D">
            <w:pPr>
              <w:pStyle w:val="ConsPlusNormal"/>
            </w:pPr>
            <w:r>
              <w:t>Спирт изопропиловый</w:t>
            </w:r>
          </w:p>
        </w:tc>
        <w:tc>
          <w:tcPr>
            <w:tcW w:w="2327" w:type="dxa"/>
            <w:tcBorders>
              <w:left w:val="single" w:sz="4" w:space="0" w:color="auto"/>
              <w:right w:val="single" w:sz="4" w:space="0" w:color="auto"/>
            </w:tcBorders>
          </w:tcPr>
          <w:p w:rsidR="00000000" w:rsidRDefault="00345D9D">
            <w:pPr>
              <w:pStyle w:val="ConsPlusNormal"/>
              <w:jc w:val="center"/>
            </w:pPr>
            <w:r>
              <w:t>1219</w:t>
            </w:r>
          </w:p>
        </w:tc>
      </w:tr>
      <w:tr w:rsidR="00000000">
        <w:tc>
          <w:tcPr>
            <w:tcW w:w="6743" w:type="dxa"/>
            <w:tcBorders>
              <w:left w:val="single" w:sz="4" w:space="0" w:color="auto"/>
              <w:right w:val="single" w:sz="4" w:space="0" w:color="auto"/>
            </w:tcBorders>
          </w:tcPr>
          <w:p w:rsidR="00000000" w:rsidRDefault="00345D9D">
            <w:pPr>
              <w:pStyle w:val="ConsPlusNormal"/>
            </w:pPr>
            <w:r>
              <w:t>Спирт нашатырный</w:t>
            </w:r>
          </w:p>
        </w:tc>
        <w:tc>
          <w:tcPr>
            <w:tcW w:w="2327" w:type="dxa"/>
            <w:tcBorders>
              <w:left w:val="single" w:sz="4" w:space="0" w:color="auto"/>
              <w:right w:val="single" w:sz="4" w:space="0" w:color="auto"/>
            </w:tcBorders>
          </w:tcPr>
          <w:p w:rsidR="00000000" w:rsidRDefault="00345D9D">
            <w:pPr>
              <w:pStyle w:val="ConsPlusNormal"/>
              <w:jc w:val="center"/>
            </w:pPr>
            <w:r>
              <w:t>2672</w:t>
            </w:r>
          </w:p>
        </w:tc>
      </w:tr>
      <w:tr w:rsidR="00000000">
        <w:tc>
          <w:tcPr>
            <w:tcW w:w="6743" w:type="dxa"/>
            <w:tcBorders>
              <w:left w:val="single" w:sz="4" w:space="0" w:color="auto"/>
              <w:right w:val="single" w:sz="4" w:space="0" w:color="auto"/>
            </w:tcBorders>
          </w:tcPr>
          <w:p w:rsidR="00000000" w:rsidRDefault="00345D9D">
            <w:pPr>
              <w:pStyle w:val="ConsPlusNormal"/>
            </w:pPr>
            <w:r>
              <w:t>Спирт пропиловый</w:t>
            </w:r>
          </w:p>
        </w:tc>
        <w:tc>
          <w:tcPr>
            <w:tcW w:w="2327" w:type="dxa"/>
            <w:tcBorders>
              <w:left w:val="single" w:sz="4" w:space="0" w:color="auto"/>
              <w:right w:val="single" w:sz="4" w:space="0" w:color="auto"/>
            </w:tcBorders>
          </w:tcPr>
          <w:p w:rsidR="00000000" w:rsidRDefault="00345D9D">
            <w:pPr>
              <w:pStyle w:val="ConsPlusNormal"/>
              <w:jc w:val="center"/>
            </w:pPr>
            <w:r>
              <w:t>1274</w:t>
            </w:r>
          </w:p>
        </w:tc>
      </w:tr>
      <w:tr w:rsidR="00000000">
        <w:tc>
          <w:tcPr>
            <w:tcW w:w="6743" w:type="dxa"/>
            <w:tcBorders>
              <w:left w:val="single" w:sz="4" w:space="0" w:color="auto"/>
              <w:right w:val="single" w:sz="4" w:space="0" w:color="auto"/>
            </w:tcBorders>
          </w:tcPr>
          <w:p w:rsidR="00000000" w:rsidRDefault="00345D9D">
            <w:pPr>
              <w:pStyle w:val="ConsPlusNormal"/>
            </w:pPr>
            <w:r>
              <w:t>Спирт этиловый пищевой</w:t>
            </w:r>
          </w:p>
        </w:tc>
        <w:tc>
          <w:tcPr>
            <w:tcW w:w="2327" w:type="dxa"/>
            <w:tcBorders>
              <w:left w:val="single" w:sz="4" w:space="0" w:color="auto"/>
              <w:right w:val="single" w:sz="4" w:space="0" w:color="auto"/>
            </w:tcBorders>
          </w:tcPr>
          <w:p w:rsidR="00000000" w:rsidRDefault="00345D9D">
            <w:pPr>
              <w:pStyle w:val="ConsPlusNormal"/>
              <w:jc w:val="center"/>
            </w:pPr>
            <w:r>
              <w:t>1170</w:t>
            </w:r>
          </w:p>
        </w:tc>
      </w:tr>
      <w:tr w:rsidR="00000000">
        <w:tc>
          <w:tcPr>
            <w:tcW w:w="6743" w:type="dxa"/>
            <w:tcBorders>
              <w:left w:val="single" w:sz="4" w:space="0" w:color="auto"/>
              <w:right w:val="single" w:sz="4" w:space="0" w:color="auto"/>
            </w:tcBorders>
          </w:tcPr>
          <w:p w:rsidR="00000000" w:rsidRDefault="00345D9D">
            <w:pPr>
              <w:pStyle w:val="ConsPlusNormal"/>
            </w:pPr>
            <w:r>
              <w:t>Спирт этиловый технический</w:t>
            </w:r>
          </w:p>
        </w:tc>
        <w:tc>
          <w:tcPr>
            <w:tcW w:w="2327" w:type="dxa"/>
            <w:tcBorders>
              <w:left w:val="single" w:sz="4" w:space="0" w:color="auto"/>
              <w:right w:val="single" w:sz="4" w:space="0" w:color="auto"/>
            </w:tcBorders>
          </w:tcPr>
          <w:p w:rsidR="00000000" w:rsidRDefault="00345D9D">
            <w:pPr>
              <w:pStyle w:val="ConsPlusNormal"/>
              <w:jc w:val="center"/>
            </w:pPr>
            <w:r>
              <w:t>1096</w:t>
            </w:r>
          </w:p>
        </w:tc>
      </w:tr>
      <w:tr w:rsidR="00000000">
        <w:tc>
          <w:tcPr>
            <w:tcW w:w="6743" w:type="dxa"/>
            <w:tcBorders>
              <w:left w:val="single" w:sz="4" w:space="0" w:color="auto"/>
              <w:right w:val="single" w:sz="4" w:space="0" w:color="auto"/>
            </w:tcBorders>
          </w:tcPr>
          <w:p w:rsidR="00000000" w:rsidRDefault="00345D9D">
            <w:pPr>
              <w:pStyle w:val="ConsPlusNormal"/>
            </w:pPr>
            <w:r>
              <w:t>Спички зажигательные</w:t>
            </w:r>
          </w:p>
        </w:tc>
        <w:tc>
          <w:tcPr>
            <w:tcW w:w="2327" w:type="dxa"/>
            <w:tcBorders>
              <w:left w:val="single" w:sz="4" w:space="0" w:color="auto"/>
              <w:right w:val="single" w:sz="4" w:space="0" w:color="auto"/>
            </w:tcBorders>
          </w:tcPr>
          <w:p w:rsidR="00000000" w:rsidRDefault="00345D9D">
            <w:pPr>
              <w:pStyle w:val="ConsPlusNormal"/>
              <w:jc w:val="center"/>
            </w:pPr>
            <w:r>
              <w:t>1944</w:t>
            </w:r>
          </w:p>
        </w:tc>
      </w:tr>
      <w:tr w:rsidR="00000000">
        <w:tc>
          <w:tcPr>
            <w:tcW w:w="6743" w:type="dxa"/>
            <w:tcBorders>
              <w:left w:val="single" w:sz="4" w:space="0" w:color="auto"/>
              <w:right w:val="single" w:sz="4" w:space="0" w:color="auto"/>
            </w:tcBorders>
          </w:tcPr>
          <w:p w:rsidR="00000000" w:rsidRDefault="00345D9D">
            <w:pPr>
              <w:pStyle w:val="ConsPlusNormal"/>
            </w:pPr>
            <w:r>
              <w:t>Стекло натриевое жидкое</w:t>
            </w:r>
          </w:p>
        </w:tc>
        <w:tc>
          <w:tcPr>
            <w:tcW w:w="2327" w:type="dxa"/>
            <w:tcBorders>
              <w:left w:val="single" w:sz="4" w:space="0" w:color="auto"/>
              <w:right w:val="single" w:sz="4" w:space="0" w:color="auto"/>
            </w:tcBorders>
          </w:tcPr>
          <w:p w:rsidR="00000000" w:rsidRDefault="00345D9D">
            <w:pPr>
              <w:pStyle w:val="ConsPlusNormal"/>
              <w:jc w:val="center"/>
            </w:pPr>
            <w:r>
              <w:t>9807</w:t>
            </w:r>
          </w:p>
        </w:tc>
      </w:tr>
      <w:tr w:rsidR="00000000">
        <w:tc>
          <w:tcPr>
            <w:tcW w:w="6743" w:type="dxa"/>
            <w:tcBorders>
              <w:left w:val="single" w:sz="4" w:space="0" w:color="auto"/>
              <w:right w:val="single" w:sz="4" w:space="0" w:color="auto"/>
            </w:tcBorders>
          </w:tcPr>
          <w:p w:rsidR="00000000" w:rsidRDefault="00345D9D">
            <w:pPr>
              <w:pStyle w:val="ConsPlusNormal"/>
            </w:pPr>
            <w:r>
              <w:t>Стирол-мономер, ингибированный</w:t>
            </w:r>
          </w:p>
        </w:tc>
        <w:tc>
          <w:tcPr>
            <w:tcW w:w="2327" w:type="dxa"/>
            <w:tcBorders>
              <w:left w:val="single" w:sz="4" w:space="0" w:color="auto"/>
              <w:right w:val="single" w:sz="4" w:space="0" w:color="auto"/>
            </w:tcBorders>
          </w:tcPr>
          <w:p w:rsidR="00000000" w:rsidRDefault="00345D9D">
            <w:pPr>
              <w:pStyle w:val="ConsPlusNormal"/>
              <w:jc w:val="center"/>
            </w:pPr>
            <w:r>
              <w:t>2055</w:t>
            </w:r>
          </w:p>
        </w:tc>
      </w:tr>
      <w:tr w:rsidR="00000000">
        <w:tc>
          <w:tcPr>
            <w:tcW w:w="6743" w:type="dxa"/>
            <w:tcBorders>
              <w:left w:val="single" w:sz="4" w:space="0" w:color="auto"/>
              <w:right w:val="single" w:sz="4" w:space="0" w:color="auto"/>
            </w:tcBorders>
          </w:tcPr>
          <w:p w:rsidR="00000000" w:rsidRDefault="00345D9D">
            <w:pPr>
              <w:pStyle w:val="ConsPlusNormal"/>
            </w:pPr>
            <w:r>
              <w:t>Стронций азотнокислый</w:t>
            </w:r>
          </w:p>
        </w:tc>
        <w:tc>
          <w:tcPr>
            <w:tcW w:w="2327" w:type="dxa"/>
            <w:tcBorders>
              <w:left w:val="single" w:sz="4" w:space="0" w:color="auto"/>
              <w:right w:val="single" w:sz="4" w:space="0" w:color="auto"/>
            </w:tcBorders>
          </w:tcPr>
          <w:p w:rsidR="00000000" w:rsidRDefault="00345D9D">
            <w:pPr>
              <w:pStyle w:val="ConsPlusNormal"/>
              <w:jc w:val="center"/>
            </w:pPr>
            <w:r>
              <w:t>1507</w:t>
            </w:r>
          </w:p>
        </w:tc>
      </w:tr>
      <w:tr w:rsidR="00000000">
        <w:tc>
          <w:tcPr>
            <w:tcW w:w="6743" w:type="dxa"/>
            <w:tcBorders>
              <w:left w:val="single" w:sz="4" w:space="0" w:color="auto"/>
              <w:right w:val="single" w:sz="4" w:space="0" w:color="auto"/>
            </w:tcBorders>
          </w:tcPr>
          <w:p w:rsidR="00000000" w:rsidRDefault="00345D9D">
            <w:pPr>
              <w:pStyle w:val="ConsPlusNormal"/>
            </w:pPr>
            <w:r>
              <w:t>Сульфенамид БТ</w:t>
            </w:r>
          </w:p>
        </w:tc>
        <w:tc>
          <w:tcPr>
            <w:tcW w:w="2327" w:type="dxa"/>
            <w:tcBorders>
              <w:left w:val="single" w:sz="4" w:space="0" w:color="auto"/>
              <w:right w:val="single" w:sz="4" w:space="0" w:color="auto"/>
            </w:tcBorders>
          </w:tcPr>
          <w:p w:rsidR="00000000" w:rsidRDefault="00345D9D">
            <w:pPr>
              <w:pStyle w:val="ConsPlusNormal"/>
              <w:jc w:val="center"/>
            </w:pPr>
            <w:r>
              <w:t>9304</w:t>
            </w:r>
          </w:p>
        </w:tc>
      </w:tr>
      <w:tr w:rsidR="00000000">
        <w:tc>
          <w:tcPr>
            <w:tcW w:w="6743" w:type="dxa"/>
            <w:tcBorders>
              <w:left w:val="single" w:sz="4" w:space="0" w:color="auto"/>
              <w:right w:val="single" w:sz="4" w:space="0" w:color="auto"/>
            </w:tcBorders>
          </w:tcPr>
          <w:p w:rsidR="00000000" w:rsidRDefault="00345D9D">
            <w:pPr>
              <w:pStyle w:val="ConsPlusNormal"/>
            </w:pPr>
            <w:r>
              <w:t>Сульфоуголь</w:t>
            </w:r>
          </w:p>
        </w:tc>
        <w:tc>
          <w:tcPr>
            <w:tcW w:w="2327" w:type="dxa"/>
            <w:tcBorders>
              <w:left w:val="single" w:sz="4" w:space="0" w:color="auto"/>
              <w:right w:val="single" w:sz="4" w:space="0" w:color="auto"/>
            </w:tcBorders>
          </w:tcPr>
          <w:p w:rsidR="00000000" w:rsidRDefault="00345D9D">
            <w:pPr>
              <w:pStyle w:val="ConsPlusNormal"/>
              <w:jc w:val="center"/>
            </w:pPr>
            <w:r>
              <w:t>1362</w:t>
            </w:r>
          </w:p>
        </w:tc>
      </w:tr>
      <w:tr w:rsidR="00000000">
        <w:tc>
          <w:tcPr>
            <w:tcW w:w="6743" w:type="dxa"/>
            <w:tcBorders>
              <w:left w:val="single" w:sz="4" w:space="0" w:color="auto"/>
              <w:right w:val="single" w:sz="4" w:space="0" w:color="auto"/>
            </w:tcBorders>
          </w:tcPr>
          <w:p w:rsidR="00000000" w:rsidRDefault="00345D9D">
            <w:pPr>
              <w:pStyle w:val="ConsPlusNormal"/>
            </w:pPr>
            <w:r>
              <w:t>Сульфохлорид</w:t>
            </w:r>
          </w:p>
        </w:tc>
        <w:tc>
          <w:tcPr>
            <w:tcW w:w="2327" w:type="dxa"/>
            <w:tcBorders>
              <w:left w:val="single" w:sz="4" w:space="0" w:color="auto"/>
              <w:right w:val="single" w:sz="4" w:space="0" w:color="auto"/>
            </w:tcBorders>
          </w:tcPr>
          <w:p w:rsidR="00000000" w:rsidRDefault="00345D9D">
            <w:pPr>
              <w:pStyle w:val="ConsPlusNormal"/>
              <w:jc w:val="center"/>
            </w:pPr>
            <w:r>
              <w:t>9408</w:t>
            </w:r>
          </w:p>
        </w:tc>
      </w:tr>
      <w:tr w:rsidR="00000000">
        <w:tc>
          <w:tcPr>
            <w:tcW w:w="6743" w:type="dxa"/>
            <w:tcBorders>
              <w:left w:val="single" w:sz="4" w:space="0" w:color="auto"/>
              <w:right w:val="single" w:sz="4" w:space="0" w:color="auto"/>
            </w:tcBorders>
          </w:tcPr>
          <w:p w:rsidR="00000000" w:rsidRDefault="00345D9D">
            <w:pPr>
              <w:pStyle w:val="ConsPlusNormal"/>
            </w:pPr>
            <w:r>
              <w:t>Сырье нефтяное для производства технического углерода</w:t>
            </w:r>
          </w:p>
        </w:tc>
        <w:tc>
          <w:tcPr>
            <w:tcW w:w="2327" w:type="dxa"/>
            <w:tcBorders>
              <w:left w:val="single" w:sz="4" w:space="0" w:color="auto"/>
              <w:right w:val="single" w:sz="4" w:space="0" w:color="auto"/>
            </w:tcBorders>
          </w:tcPr>
          <w:p w:rsidR="00000000" w:rsidRDefault="00345D9D">
            <w:pPr>
              <w:pStyle w:val="ConsPlusNormal"/>
              <w:jc w:val="center"/>
            </w:pPr>
            <w:r>
              <w:t>9622</w:t>
            </w:r>
          </w:p>
        </w:tc>
      </w:tr>
      <w:tr w:rsidR="00000000">
        <w:tc>
          <w:tcPr>
            <w:tcW w:w="6743" w:type="dxa"/>
            <w:tcBorders>
              <w:left w:val="single" w:sz="4" w:space="0" w:color="auto"/>
              <w:right w:val="single" w:sz="4" w:space="0" w:color="auto"/>
            </w:tcBorders>
          </w:tcPr>
          <w:p w:rsidR="00000000" w:rsidRDefault="00345D9D">
            <w:pPr>
              <w:pStyle w:val="ConsPlusNormal"/>
            </w:pPr>
            <w:r>
              <w:t>Термоспички</w:t>
            </w:r>
          </w:p>
        </w:tc>
        <w:tc>
          <w:tcPr>
            <w:tcW w:w="2327" w:type="dxa"/>
            <w:tcBorders>
              <w:left w:val="single" w:sz="4" w:space="0" w:color="auto"/>
              <w:right w:val="single" w:sz="4" w:space="0" w:color="auto"/>
            </w:tcBorders>
          </w:tcPr>
          <w:p w:rsidR="00000000" w:rsidRDefault="00345D9D">
            <w:pPr>
              <w:pStyle w:val="ConsPlusNormal"/>
              <w:jc w:val="center"/>
            </w:pPr>
            <w:r>
              <w:t>1331</w:t>
            </w:r>
          </w:p>
        </w:tc>
      </w:tr>
      <w:tr w:rsidR="00000000">
        <w:tc>
          <w:tcPr>
            <w:tcW w:w="6743" w:type="dxa"/>
            <w:tcBorders>
              <w:left w:val="single" w:sz="4" w:space="0" w:color="auto"/>
              <w:right w:val="single" w:sz="4" w:space="0" w:color="auto"/>
            </w:tcBorders>
          </w:tcPr>
          <w:p w:rsidR="00000000" w:rsidRDefault="00345D9D">
            <w:pPr>
              <w:pStyle w:val="ConsPlusNormal"/>
            </w:pPr>
            <w:r>
              <w:t>Тетрафторэтан</w:t>
            </w:r>
          </w:p>
        </w:tc>
        <w:tc>
          <w:tcPr>
            <w:tcW w:w="2327" w:type="dxa"/>
            <w:tcBorders>
              <w:left w:val="single" w:sz="4" w:space="0" w:color="auto"/>
              <w:right w:val="single" w:sz="4" w:space="0" w:color="auto"/>
            </w:tcBorders>
          </w:tcPr>
          <w:p w:rsidR="00000000" w:rsidRDefault="00345D9D">
            <w:pPr>
              <w:pStyle w:val="ConsPlusNormal"/>
              <w:jc w:val="center"/>
            </w:pPr>
            <w:r>
              <w:t>1331</w:t>
            </w:r>
          </w:p>
        </w:tc>
      </w:tr>
      <w:tr w:rsidR="00000000">
        <w:tc>
          <w:tcPr>
            <w:tcW w:w="6743" w:type="dxa"/>
            <w:tcBorders>
              <w:left w:val="single" w:sz="4" w:space="0" w:color="auto"/>
              <w:right w:val="single" w:sz="4" w:space="0" w:color="auto"/>
            </w:tcBorders>
          </w:tcPr>
          <w:p w:rsidR="00000000" w:rsidRDefault="00345D9D">
            <w:pPr>
              <w:pStyle w:val="ConsPlusNormal"/>
            </w:pPr>
            <w:r>
              <w:t>Тетрафторэтилен</w:t>
            </w:r>
          </w:p>
        </w:tc>
        <w:tc>
          <w:tcPr>
            <w:tcW w:w="2327" w:type="dxa"/>
            <w:tcBorders>
              <w:left w:val="single" w:sz="4" w:space="0" w:color="auto"/>
              <w:right w:val="single" w:sz="4" w:space="0" w:color="auto"/>
            </w:tcBorders>
          </w:tcPr>
          <w:p w:rsidR="00000000" w:rsidRDefault="00345D9D">
            <w:pPr>
              <w:pStyle w:val="ConsPlusNormal"/>
              <w:jc w:val="center"/>
            </w:pPr>
            <w:r>
              <w:t>1081</w:t>
            </w:r>
          </w:p>
        </w:tc>
      </w:tr>
      <w:tr w:rsidR="00000000">
        <w:tc>
          <w:tcPr>
            <w:tcW w:w="6743" w:type="dxa"/>
            <w:tcBorders>
              <w:left w:val="single" w:sz="4" w:space="0" w:color="auto"/>
              <w:right w:val="single" w:sz="4" w:space="0" w:color="auto"/>
            </w:tcBorders>
          </w:tcPr>
          <w:p w:rsidR="00000000" w:rsidRDefault="00345D9D">
            <w:pPr>
              <w:pStyle w:val="ConsPlusNormal"/>
            </w:pPr>
            <w:r>
              <w:t>Тетрахлорпентан</w:t>
            </w:r>
          </w:p>
        </w:tc>
        <w:tc>
          <w:tcPr>
            <w:tcW w:w="2327" w:type="dxa"/>
            <w:tcBorders>
              <w:left w:val="single" w:sz="4" w:space="0" w:color="auto"/>
              <w:right w:val="single" w:sz="4" w:space="0" w:color="auto"/>
            </w:tcBorders>
          </w:tcPr>
          <w:p w:rsidR="00000000" w:rsidRDefault="00345D9D">
            <w:pPr>
              <w:pStyle w:val="ConsPlusNormal"/>
              <w:jc w:val="center"/>
            </w:pPr>
            <w:r>
              <w:t>9619</w:t>
            </w:r>
          </w:p>
        </w:tc>
      </w:tr>
      <w:tr w:rsidR="00000000">
        <w:tc>
          <w:tcPr>
            <w:tcW w:w="6743" w:type="dxa"/>
            <w:tcBorders>
              <w:left w:val="single" w:sz="4" w:space="0" w:color="auto"/>
              <w:right w:val="single" w:sz="4" w:space="0" w:color="auto"/>
            </w:tcBorders>
          </w:tcPr>
          <w:p w:rsidR="00000000" w:rsidRDefault="00345D9D">
            <w:pPr>
              <w:pStyle w:val="ConsPlusNormal"/>
            </w:pPr>
            <w:r>
              <w:t>Тетрахлорпропан</w:t>
            </w:r>
          </w:p>
        </w:tc>
        <w:tc>
          <w:tcPr>
            <w:tcW w:w="2327" w:type="dxa"/>
            <w:tcBorders>
              <w:left w:val="single" w:sz="4" w:space="0" w:color="auto"/>
              <w:right w:val="single" w:sz="4" w:space="0" w:color="auto"/>
            </w:tcBorders>
          </w:tcPr>
          <w:p w:rsidR="00000000" w:rsidRDefault="00345D9D">
            <w:pPr>
              <w:pStyle w:val="ConsPlusNormal"/>
              <w:jc w:val="center"/>
            </w:pPr>
            <w:r>
              <w:t>9620</w:t>
            </w:r>
          </w:p>
        </w:tc>
      </w:tr>
      <w:tr w:rsidR="00000000">
        <w:tc>
          <w:tcPr>
            <w:tcW w:w="6743" w:type="dxa"/>
            <w:tcBorders>
              <w:left w:val="single" w:sz="4" w:space="0" w:color="auto"/>
              <w:right w:val="single" w:sz="4" w:space="0" w:color="auto"/>
            </w:tcBorders>
          </w:tcPr>
          <w:p w:rsidR="00000000" w:rsidRDefault="00345D9D">
            <w:pPr>
              <w:pStyle w:val="ConsPlusNormal"/>
            </w:pPr>
            <w:r>
              <w:t>Тетрахлорэтилен</w:t>
            </w:r>
          </w:p>
        </w:tc>
        <w:tc>
          <w:tcPr>
            <w:tcW w:w="2327" w:type="dxa"/>
            <w:tcBorders>
              <w:left w:val="single" w:sz="4" w:space="0" w:color="auto"/>
              <w:right w:val="single" w:sz="4" w:space="0" w:color="auto"/>
            </w:tcBorders>
          </w:tcPr>
          <w:p w:rsidR="00000000" w:rsidRDefault="00345D9D">
            <w:pPr>
              <w:pStyle w:val="ConsPlusNormal"/>
              <w:jc w:val="center"/>
            </w:pPr>
            <w:r>
              <w:t>1897</w:t>
            </w:r>
          </w:p>
        </w:tc>
      </w:tr>
      <w:tr w:rsidR="00000000">
        <w:tc>
          <w:tcPr>
            <w:tcW w:w="6743" w:type="dxa"/>
            <w:tcBorders>
              <w:left w:val="single" w:sz="4" w:space="0" w:color="auto"/>
              <w:right w:val="single" w:sz="4" w:space="0" w:color="auto"/>
            </w:tcBorders>
          </w:tcPr>
          <w:p w:rsidR="00000000" w:rsidRDefault="00345D9D">
            <w:pPr>
              <w:pStyle w:val="ConsPlusNormal"/>
            </w:pPr>
            <w:r>
              <w:t>Тетраэтоксисилан технический</w:t>
            </w:r>
          </w:p>
        </w:tc>
        <w:tc>
          <w:tcPr>
            <w:tcW w:w="2327" w:type="dxa"/>
            <w:tcBorders>
              <w:left w:val="single" w:sz="4" w:space="0" w:color="auto"/>
              <w:right w:val="single" w:sz="4" w:space="0" w:color="auto"/>
            </w:tcBorders>
          </w:tcPr>
          <w:p w:rsidR="00000000" w:rsidRDefault="00345D9D">
            <w:pPr>
              <w:pStyle w:val="ConsPlusNormal"/>
              <w:jc w:val="center"/>
            </w:pPr>
            <w:r>
              <w:t>9303</w:t>
            </w:r>
          </w:p>
        </w:tc>
      </w:tr>
      <w:tr w:rsidR="00000000">
        <w:tc>
          <w:tcPr>
            <w:tcW w:w="6743" w:type="dxa"/>
            <w:tcBorders>
              <w:left w:val="single" w:sz="4" w:space="0" w:color="auto"/>
              <w:right w:val="single" w:sz="4" w:space="0" w:color="auto"/>
            </w:tcBorders>
          </w:tcPr>
          <w:p w:rsidR="00000000" w:rsidRDefault="00345D9D">
            <w:pPr>
              <w:pStyle w:val="ConsPlusNormal"/>
            </w:pPr>
            <w:r>
              <w:t>Толуол</w:t>
            </w:r>
          </w:p>
        </w:tc>
        <w:tc>
          <w:tcPr>
            <w:tcW w:w="2327" w:type="dxa"/>
            <w:tcBorders>
              <w:left w:val="single" w:sz="4" w:space="0" w:color="auto"/>
              <w:right w:val="single" w:sz="4" w:space="0" w:color="auto"/>
            </w:tcBorders>
          </w:tcPr>
          <w:p w:rsidR="00000000" w:rsidRDefault="00345D9D">
            <w:pPr>
              <w:pStyle w:val="ConsPlusNormal"/>
              <w:jc w:val="center"/>
            </w:pPr>
            <w:r>
              <w:t>1294</w:t>
            </w:r>
          </w:p>
        </w:tc>
      </w:tr>
      <w:tr w:rsidR="00000000">
        <w:tc>
          <w:tcPr>
            <w:tcW w:w="6743" w:type="dxa"/>
            <w:tcBorders>
              <w:left w:val="single" w:sz="4" w:space="0" w:color="auto"/>
              <w:right w:val="single" w:sz="4" w:space="0" w:color="auto"/>
            </w:tcBorders>
          </w:tcPr>
          <w:p w:rsidR="00000000" w:rsidRDefault="00345D9D">
            <w:pPr>
              <w:pStyle w:val="ConsPlusNormal"/>
            </w:pPr>
            <w:r>
              <w:t>Топливо дизельное</w:t>
            </w:r>
          </w:p>
        </w:tc>
        <w:tc>
          <w:tcPr>
            <w:tcW w:w="2327" w:type="dxa"/>
            <w:tcBorders>
              <w:left w:val="single" w:sz="4" w:space="0" w:color="auto"/>
              <w:right w:val="single" w:sz="4" w:space="0" w:color="auto"/>
            </w:tcBorders>
          </w:tcPr>
          <w:p w:rsidR="00000000" w:rsidRDefault="00345D9D">
            <w:pPr>
              <w:pStyle w:val="ConsPlusNormal"/>
              <w:jc w:val="center"/>
            </w:pPr>
            <w:r>
              <w:t>1202</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Топливо дизельное, отработанное</w:t>
            </w:r>
          </w:p>
        </w:tc>
        <w:tc>
          <w:tcPr>
            <w:tcW w:w="2327" w:type="dxa"/>
            <w:tcBorders>
              <w:left w:val="single" w:sz="4" w:space="0" w:color="auto"/>
              <w:right w:val="single" w:sz="4" w:space="0" w:color="auto"/>
            </w:tcBorders>
          </w:tcPr>
          <w:p w:rsidR="00000000" w:rsidRDefault="00345D9D">
            <w:pPr>
              <w:pStyle w:val="ConsPlusNormal"/>
              <w:jc w:val="center"/>
            </w:pPr>
            <w:r>
              <w:t>9339</w:t>
            </w:r>
          </w:p>
        </w:tc>
      </w:tr>
      <w:tr w:rsidR="00000000">
        <w:tc>
          <w:tcPr>
            <w:tcW w:w="6743" w:type="dxa"/>
            <w:tcBorders>
              <w:left w:val="single" w:sz="4" w:space="0" w:color="auto"/>
              <w:right w:val="single" w:sz="4" w:space="0" w:color="auto"/>
            </w:tcBorders>
          </w:tcPr>
          <w:p w:rsidR="00000000" w:rsidRDefault="00345D9D">
            <w:pPr>
              <w:pStyle w:val="ConsPlusNormal"/>
            </w:pPr>
            <w:r>
              <w:t>Топливо для реактивных двигателей</w:t>
            </w:r>
          </w:p>
        </w:tc>
        <w:tc>
          <w:tcPr>
            <w:tcW w:w="2327" w:type="dxa"/>
            <w:tcBorders>
              <w:left w:val="single" w:sz="4" w:space="0" w:color="auto"/>
              <w:right w:val="single" w:sz="4" w:space="0" w:color="auto"/>
            </w:tcBorders>
          </w:tcPr>
          <w:p w:rsidR="00000000" w:rsidRDefault="00345D9D">
            <w:pPr>
              <w:pStyle w:val="ConsPlusNormal"/>
              <w:jc w:val="center"/>
            </w:pPr>
            <w:r>
              <w:t>1863</w:t>
            </w:r>
          </w:p>
        </w:tc>
      </w:tr>
      <w:tr w:rsidR="00000000">
        <w:tc>
          <w:tcPr>
            <w:tcW w:w="6743" w:type="dxa"/>
            <w:tcBorders>
              <w:left w:val="single" w:sz="4" w:space="0" w:color="auto"/>
              <w:right w:val="single" w:sz="4" w:space="0" w:color="auto"/>
            </w:tcBorders>
          </w:tcPr>
          <w:p w:rsidR="00000000" w:rsidRDefault="00345D9D">
            <w:pPr>
              <w:pStyle w:val="ConsPlusNormal"/>
            </w:pPr>
            <w:r>
              <w:t>Топливо моторное</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Топливо нефтяное</w:t>
            </w:r>
          </w:p>
        </w:tc>
        <w:tc>
          <w:tcPr>
            <w:tcW w:w="2327" w:type="dxa"/>
            <w:tcBorders>
              <w:left w:val="single" w:sz="4" w:space="0" w:color="auto"/>
              <w:right w:val="single" w:sz="4" w:space="0" w:color="auto"/>
            </w:tcBorders>
          </w:tcPr>
          <w:p w:rsidR="00000000" w:rsidRDefault="00345D9D">
            <w:pPr>
              <w:pStyle w:val="ConsPlusNormal"/>
              <w:jc w:val="center"/>
            </w:pPr>
            <w:r>
              <w:t>9933</w:t>
            </w:r>
          </w:p>
        </w:tc>
      </w:tr>
      <w:tr w:rsidR="00000000">
        <w:tc>
          <w:tcPr>
            <w:tcW w:w="6743" w:type="dxa"/>
            <w:tcBorders>
              <w:left w:val="single" w:sz="4" w:space="0" w:color="auto"/>
              <w:right w:val="single" w:sz="4" w:space="0" w:color="auto"/>
            </w:tcBorders>
          </w:tcPr>
          <w:p w:rsidR="00000000" w:rsidRDefault="00345D9D">
            <w:pPr>
              <w:pStyle w:val="ConsPlusNormal"/>
            </w:pPr>
            <w:r>
              <w:t>Топливо печное бытовое</w:t>
            </w:r>
          </w:p>
        </w:tc>
        <w:tc>
          <w:tcPr>
            <w:tcW w:w="2327" w:type="dxa"/>
            <w:tcBorders>
              <w:left w:val="single" w:sz="4" w:space="0" w:color="auto"/>
              <w:right w:val="single" w:sz="4" w:space="0" w:color="auto"/>
            </w:tcBorders>
          </w:tcPr>
          <w:p w:rsidR="00000000" w:rsidRDefault="00345D9D">
            <w:pPr>
              <w:pStyle w:val="ConsPlusNormal"/>
              <w:jc w:val="center"/>
            </w:pPr>
            <w:r>
              <w:t>9331</w:t>
            </w:r>
          </w:p>
        </w:tc>
      </w:tr>
      <w:tr w:rsidR="00000000">
        <w:tc>
          <w:tcPr>
            <w:tcW w:w="6743" w:type="dxa"/>
            <w:tcBorders>
              <w:left w:val="single" w:sz="4" w:space="0" w:color="auto"/>
              <w:right w:val="single" w:sz="4" w:space="0" w:color="auto"/>
            </w:tcBorders>
          </w:tcPr>
          <w:p w:rsidR="00000000" w:rsidRDefault="00345D9D">
            <w:pPr>
              <w:pStyle w:val="ConsPlusNormal"/>
            </w:pPr>
            <w:r>
              <w:t>Тосол А-40</w:t>
            </w:r>
          </w:p>
        </w:tc>
        <w:tc>
          <w:tcPr>
            <w:tcW w:w="2327" w:type="dxa"/>
            <w:tcBorders>
              <w:left w:val="single" w:sz="4" w:space="0" w:color="auto"/>
              <w:right w:val="single" w:sz="4" w:space="0" w:color="auto"/>
            </w:tcBorders>
          </w:tcPr>
          <w:p w:rsidR="00000000" w:rsidRDefault="00345D9D">
            <w:pPr>
              <w:pStyle w:val="ConsPlusNormal"/>
              <w:jc w:val="center"/>
            </w:pPr>
            <w:r>
              <w:t>9629</w:t>
            </w:r>
          </w:p>
        </w:tc>
      </w:tr>
      <w:tr w:rsidR="00000000">
        <w:tc>
          <w:tcPr>
            <w:tcW w:w="6743" w:type="dxa"/>
            <w:tcBorders>
              <w:left w:val="single" w:sz="4" w:space="0" w:color="auto"/>
              <w:right w:val="single" w:sz="4" w:space="0" w:color="auto"/>
            </w:tcBorders>
          </w:tcPr>
          <w:p w:rsidR="00000000" w:rsidRDefault="00345D9D">
            <w:pPr>
              <w:pStyle w:val="ConsPlusNormal"/>
            </w:pPr>
            <w:r>
              <w:t>Триизобутилалюминия раствор в бензине</w:t>
            </w:r>
          </w:p>
        </w:tc>
        <w:tc>
          <w:tcPr>
            <w:tcW w:w="2327" w:type="dxa"/>
            <w:tcBorders>
              <w:left w:val="single" w:sz="4" w:space="0" w:color="auto"/>
              <w:right w:val="single" w:sz="4" w:space="0" w:color="auto"/>
            </w:tcBorders>
          </w:tcPr>
          <w:p w:rsidR="00000000" w:rsidRDefault="00345D9D">
            <w:pPr>
              <w:pStyle w:val="ConsPlusNormal"/>
              <w:jc w:val="center"/>
            </w:pPr>
            <w:r>
              <w:t>2220</w:t>
            </w:r>
          </w:p>
        </w:tc>
      </w:tr>
      <w:tr w:rsidR="00000000">
        <w:tc>
          <w:tcPr>
            <w:tcW w:w="6743" w:type="dxa"/>
            <w:tcBorders>
              <w:left w:val="single" w:sz="4" w:space="0" w:color="auto"/>
              <w:right w:val="single" w:sz="4" w:space="0" w:color="auto"/>
            </w:tcBorders>
          </w:tcPr>
          <w:p w:rsidR="00000000" w:rsidRDefault="00345D9D">
            <w:pPr>
              <w:pStyle w:val="ConsPlusNormal"/>
            </w:pPr>
            <w:r>
              <w:t>Триметиламин безводный</w:t>
            </w:r>
          </w:p>
        </w:tc>
        <w:tc>
          <w:tcPr>
            <w:tcW w:w="2327" w:type="dxa"/>
            <w:tcBorders>
              <w:left w:val="single" w:sz="4" w:space="0" w:color="auto"/>
              <w:right w:val="single" w:sz="4" w:space="0" w:color="auto"/>
            </w:tcBorders>
          </w:tcPr>
          <w:p w:rsidR="00000000" w:rsidRDefault="00345D9D">
            <w:pPr>
              <w:pStyle w:val="ConsPlusNormal"/>
              <w:jc w:val="center"/>
            </w:pPr>
            <w:r>
              <w:t>1083</w:t>
            </w:r>
          </w:p>
        </w:tc>
      </w:tr>
      <w:tr w:rsidR="00000000">
        <w:tc>
          <w:tcPr>
            <w:tcW w:w="6743" w:type="dxa"/>
            <w:tcBorders>
              <w:left w:val="single" w:sz="4" w:space="0" w:color="auto"/>
              <w:right w:val="single" w:sz="4" w:space="0" w:color="auto"/>
            </w:tcBorders>
          </w:tcPr>
          <w:p w:rsidR="00000000" w:rsidRDefault="00345D9D">
            <w:pPr>
              <w:pStyle w:val="ConsPlusNormal"/>
            </w:pPr>
            <w:r>
              <w:t>Триметиламин водный раствор</w:t>
            </w:r>
          </w:p>
        </w:tc>
        <w:tc>
          <w:tcPr>
            <w:tcW w:w="2327" w:type="dxa"/>
            <w:tcBorders>
              <w:left w:val="single" w:sz="4" w:space="0" w:color="auto"/>
              <w:right w:val="single" w:sz="4" w:space="0" w:color="auto"/>
            </w:tcBorders>
          </w:tcPr>
          <w:p w:rsidR="00000000" w:rsidRDefault="00345D9D">
            <w:pPr>
              <w:pStyle w:val="ConsPlusNormal"/>
              <w:jc w:val="center"/>
            </w:pPr>
            <w:r>
              <w:t>1297</w:t>
            </w:r>
          </w:p>
        </w:tc>
      </w:tr>
      <w:tr w:rsidR="00000000">
        <w:tc>
          <w:tcPr>
            <w:tcW w:w="6743" w:type="dxa"/>
            <w:tcBorders>
              <w:left w:val="single" w:sz="4" w:space="0" w:color="auto"/>
              <w:right w:val="single" w:sz="4" w:space="0" w:color="auto"/>
            </w:tcBorders>
          </w:tcPr>
          <w:p w:rsidR="00000000" w:rsidRDefault="00345D9D">
            <w:pPr>
              <w:pStyle w:val="ConsPlusNormal"/>
            </w:pPr>
            <w:r>
              <w:t>Триметилхлорсилан</w:t>
            </w:r>
          </w:p>
        </w:tc>
        <w:tc>
          <w:tcPr>
            <w:tcW w:w="2327" w:type="dxa"/>
            <w:tcBorders>
              <w:left w:val="single" w:sz="4" w:space="0" w:color="auto"/>
              <w:right w:val="single" w:sz="4" w:space="0" w:color="auto"/>
            </w:tcBorders>
          </w:tcPr>
          <w:p w:rsidR="00000000" w:rsidRDefault="00345D9D">
            <w:pPr>
              <w:pStyle w:val="ConsPlusNormal"/>
              <w:jc w:val="center"/>
            </w:pPr>
            <w:r>
              <w:t>1298</w:t>
            </w:r>
          </w:p>
        </w:tc>
      </w:tr>
      <w:tr w:rsidR="00000000">
        <w:tc>
          <w:tcPr>
            <w:tcW w:w="6743" w:type="dxa"/>
            <w:tcBorders>
              <w:left w:val="single" w:sz="4" w:space="0" w:color="auto"/>
              <w:right w:val="single" w:sz="4" w:space="0" w:color="auto"/>
            </w:tcBorders>
          </w:tcPr>
          <w:p w:rsidR="00000000" w:rsidRDefault="00345D9D">
            <w:pPr>
              <w:pStyle w:val="ConsPlusNormal"/>
            </w:pPr>
            <w:r>
              <w:t>Трипропилбор</w:t>
            </w:r>
          </w:p>
        </w:tc>
        <w:tc>
          <w:tcPr>
            <w:tcW w:w="2327" w:type="dxa"/>
            <w:tcBorders>
              <w:left w:val="single" w:sz="4" w:space="0" w:color="auto"/>
              <w:right w:val="single" w:sz="4" w:space="0" w:color="auto"/>
            </w:tcBorders>
          </w:tcPr>
          <w:p w:rsidR="00000000" w:rsidRDefault="00345D9D">
            <w:pPr>
              <w:pStyle w:val="ConsPlusNormal"/>
              <w:jc w:val="center"/>
            </w:pPr>
            <w:r>
              <w:t>2003</w:t>
            </w:r>
          </w:p>
        </w:tc>
      </w:tr>
      <w:tr w:rsidR="00000000">
        <w:tc>
          <w:tcPr>
            <w:tcW w:w="6743" w:type="dxa"/>
            <w:tcBorders>
              <w:left w:val="single" w:sz="4" w:space="0" w:color="auto"/>
              <w:right w:val="single" w:sz="4" w:space="0" w:color="auto"/>
            </w:tcBorders>
          </w:tcPr>
          <w:p w:rsidR="00000000" w:rsidRDefault="00345D9D">
            <w:pPr>
              <w:pStyle w:val="ConsPlusNormal"/>
            </w:pPr>
            <w:r>
              <w:t>Трифенилхлорсилан</w:t>
            </w:r>
          </w:p>
        </w:tc>
        <w:tc>
          <w:tcPr>
            <w:tcW w:w="2327" w:type="dxa"/>
            <w:tcBorders>
              <w:left w:val="single" w:sz="4" w:space="0" w:color="auto"/>
              <w:right w:val="single" w:sz="4" w:space="0" w:color="auto"/>
            </w:tcBorders>
          </w:tcPr>
          <w:p w:rsidR="00000000" w:rsidRDefault="00345D9D">
            <w:pPr>
              <w:pStyle w:val="ConsPlusNormal"/>
              <w:jc w:val="center"/>
            </w:pPr>
            <w:r>
              <w:t>2986</w:t>
            </w:r>
          </w:p>
        </w:tc>
      </w:tr>
      <w:tr w:rsidR="00000000">
        <w:tc>
          <w:tcPr>
            <w:tcW w:w="6743" w:type="dxa"/>
            <w:tcBorders>
              <w:left w:val="single" w:sz="4" w:space="0" w:color="auto"/>
              <w:right w:val="single" w:sz="4" w:space="0" w:color="auto"/>
            </w:tcBorders>
          </w:tcPr>
          <w:p w:rsidR="00000000" w:rsidRDefault="00345D9D">
            <w:pPr>
              <w:pStyle w:val="ConsPlusNormal"/>
            </w:pPr>
            <w:r>
              <w:t>Трифторхлорэтилен</w:t>
            </w:r>
          </w:p>
        </w:tc>
        <w:tc>
          <w:tcPr>
            <w:tcW w:w="2327" w:type="dxa"/>
            <w:tcBorders>
              <w:left w:val="single" w:sz="4" w:space="0" w:color="auto"/>
              <w:right w:val="single" w:sz="4" w:space="0" w:color="auto"/>
            </w:tcBorders>
          </w:tcPr>
          <w:p w:rsidR="00000000" w:rsidRDefault="00345D9D">
            <w:pPr>
              <w:pStyle w:val="ConsPlusNormal"/>
              <w:jc w:val="center"/>
            </w:pPr>
            <w:r>
              <w:t>1082</w:t>
            </w:r>
          </w:p>
        </w:tc>
      </w:tr>
      <w:tr w:rsidR="00000000">
        <w:tc>
          <w:tcPr>
            <w:tcW w:w="6743" w:type="dxa"/>
            <w:tcBorders>
              <w:left w:val="single" w:sz="4" w:space="0" w:color="auto"/>
              <w:right w:val="single" w:sz="4" w:space="0" w:color="auto"/>
            </w:tcBorders>
          </w:tcPr>
          <w:p w:rsidR="00000000" w:rsidRDefault="00345D9D">
            <w:pPr>
              <w:pStyle w:val="ConsPlusNormal"/>
            </w:pPr>
            <w:r>
              <w:t>Трифторэтан</w:t>
            </w:r>
          </w:p>
        </w:tc>
        <w:tc>
          <w:tcPr>
            <w:tcW w:w="2327" w:type="dxa"/>
            <w:tcBorders>
              <w:left w:val="single" w:sz="4" w:space="0" w:color="auto"/>
              <w:right w:val="single" w:sz="4" w:space="0" w:color="auto"/>
            </w:tcBorders>
          </w:tcPr>
          <w:p w:rsidR="00000000" w:rsidRDefault="00345D9D">
            <w:pPr>
              <w:pStyle w:val="ConsPlusNormal"/>
              <w:jc w:val="center"/>
            </w:pPr>
            <w:r>
              <w:t>2035</w:t>
            </w:r>
          </w:p>
        </w:tc>
      </w:tr>
      <w:tr w:rsidR="00000000">
        <w:tc>
          <w:tcPr>
            <w:tcW w:w="6743" w:type="dxa"/>
            <w:tcBorders>
              <w:left w:val="single" w:sz="4" w:space="0" w:color="auto"/>
              <w:right w:val="single" w:sz="4" w:space="0" w:color="auto"/>
            </w:tcBorders>
          </w:tcPr>
          <w:p w:rsidR="00000000" w:rsidRDefault="00345D9D">
            <w:pPr>
              <w:pStyle w:val="ConsPlusNormal"/>
            </w:pPr>
            <w:r>
              <w:t>Трихлорбензолы</w:t>
            </w:r>
          </w:p>
        </w:tc>
        <w:tc>
          <w:tcPr>
            <w:tcW w:w="2327" w:type="dxa"/>
            <w:tcBorders>
              <w:left w:val="single" w:sz="4" w:space="0" w:color="auto"/>
              <w:right w:val="single" w:sz="4" w:space="0" w:color="auto"/>
            </w:tcBorders>
          </w:tcPr>
          <w:p w:rsidR="00000000" w:rsidRDefault="00345D9D">
            <w:pPr>
              <w:pStyle w:val="ConsPlusNormal"/>
              <w:jc w:val="center"/>
            </w:pPr>
            <w:r>
              <w:t>2321</w:t>
            </w:r>
          </w:p>
        </w:tc>
      </w:tr>
      <w:tr w:rsidR="00000000">
        <w:tc>
          <w:tcPr>
            <w:tcW w:w="6743" w:type="dxa"/>
            <w:tcBorders>
              <w:left w:val="single" w:sz="4" w:space="0" w:color="auto"/>
              <w:right w:val="single" w:sz="4" w:space="0" w:color="auto"/>
            </w:tcBorders>
          </w:tcPr>
          <w:p w:rsidR="00000000" w:rsidRDefault="00345D9D">
            <w:pPr>
              <w:pStyle w:val="ConsPlusNormal"/>
            </w:pPr>
            <w:r>
              <w:t>Трихлорпропан</w:t>
            </w:r>
          </w:p>
        </w:tc>
        <w:tc>
          <w:tcPr>
            <w:tcW w:w="2327" w:type="dxa"/>
            <w:tcBorders>
              <w:left w:val="single" w:sz="4" w:space="0" w:color="auto"/>
              <w:right w:val="single" w:sz="4" w:space="0" w:color="auto"/>
            </w:tcBorders>
          </w:tcPr>
          <w:p w:rsidR="00000000" w:rsidRDefault="00345D9D">
            <w:pPr>
              <w:pStyle w:val="ConsPlusNormal"/>
              <w:jc w:val="center"/>
            </w:pPr>
            <w:r>
              <w:t>9621</w:t>
            </w:r>
          </w:p>
        </w:tc>
      </w:tr>
      <w:tr w:rsidR="00000000">
        <w:tc>
          <w:tcPr>
            <w:tcW w:w="6743" w:type="dxa"/>
            <w:tcBorders>
              <w:left w:val="single" w:sz="4" w:space="0" w:color="auto"/>
              <w:right w:val="single" w:sz="4" w:space="0" w:color="auto"/>
            </w:tcBorders>
          </w:tcPr>
          <w:p w:rsidR="00000000" w:rsidRDefault="00345D9D">
            <w:pPr>
              <w:pStyle w:val="ConsPlusNormal"/>
            </w:pPr>
            <w:r>
              <w:t>Трихлорсилан</w:t>
            </w:r>
          </w:p>
        </w:tc>
        <w:tc>
          <w:tcPr>
            <w:tcW w:w="2327" w:type="dxa"/>
            <w:tcBorders>
              <w:left w:val="single" w:sz="4" w:space="0" w:color="auto"/>
              <w:right w:val="single" w:sz="4" w:space="0" w:color="auto"/>
            </w:tcBorders>
          </w:tcPr>
          <w:p w:rsidR="00000000" w:rsidRDefault="00345D9D">
            <w:pPr>
              <w:pStyle w:val="ConsPlusNormal"/>
              <w:jc w:val="center"/>
            </w:pPr>
            <w:r>
              <w:t>1295</w:t>
            </w:r>
          </w:p>
        </w:tc>
      </w:tr>
      <w:tr w:rsidR="00000000">
        <w:tc>
          <w:tcPr>
            <w:tcW w:w="6743" w:type="dxa"/>
            <w:tcBorders>
              <w:left w:val="single" w:sz="4" w:space="0" w:color="auto"/>
              <w:right w:val="single" w:sz="4" w:space="0" w:color="auto"/>
            </w:tcBorders>
          </w:tcPr>
          <w:p w:rsidR="00000000" w:rsidRDefault="00345D9D">
            <w:pPr>
              <w:pStyle w:val="ConsPlusNormal"/>
            </w:pPr>
            <w:r>
              <w:t>Триэтиламин</w:t>
            </w:r>
          </w:p>
        </w:tc>
        <w:tc>
          <w:tcPr>
            <w:tcW w:w="2327" w:type="dxa"/>
            <w:tcBorders>
              <w:left w:val="single" w:sz="4" w:space="0" w:color="auto"/>
              <w:right w:val="single" w:sz="4" w:space="0" w:color="auto"/>
            </w:tcBorders>
          </w:tcPr>
          <w:p w:rsidR="00000000" w:rsidRDefault="00345D9D">
            <w:pPr>
              <w:pStyle w:val="ConsPlusNormal"/>
              <w:jc w:val="center"/>
            </w:pPr>
            <w:r>
              <w:t>1296</w:t>
            </w:r>
          </w:p>
        </w:tc>
      </w:tr>
      <w:tr w:rsidR="00000000">
        <w:tc>
          <w:tcPr>
            <w:tcW w:w="6743" w:type="dxa"/>
            <w:tcBorders>
              <w:left w:val="single" w:sz="4" w:space="0" w:color="auto"/>
              <w:right w:val="single" w:sz="4" w:space="0" w:color="auto"/>
            </w:tcBorders>
          </w:tcPr>
          <w:p w:rsidR="00000000" w:rsidRDefault="00345D9D">
            <w:pPr>
              <w:pStyle w:val="ConsPlusNormal"/>
            </w:pPr>
            <w:r>
              <w:t>Трихлорэтилен</w:t>
            </w:r>
          </w:p>
        </w:tc>
        <w:tc>
          <w:tcPr>
            <w:tcW w:w="2327" w:type="dxa"/>
            <w:tcBorders>
              <w:left w:val="single" w:sz="4" w:space="0" w:color="auto"/>
              <w:right w:val="single" w:sz="4" w:space="0" w:color="auto"/>
            </w:tcBorders>
          </w:tcPr>
          <w:p w:rsidR="00000000" w:rsidRDefault="00345D9D">
            <w:pPr>
              <w:pStyle w:val="ConsPlusNormal"/>
              <w:jc w:val="center"/>
            </w:pPr>
            <w:r>
              <w:t>1710</w:t>
            </w:r>
          </w:p>
        </w:tc>
      </w:tr>
      <w:tr w:rsidR="00000000">
        <w:tc>
          <w:tcPr>
            <w:tcW w:w="6743" w:type="dxa"/>
            <w:tcBorders>
              <w:left w:val="single" w:sz="4" w:space="0" w:color="auto"/>
              <w:right w:val="single" w:sz="4" w:space="0" w:color="auto"/>
            </w:tcBorders>
          </w:tcPr>
          <w:p w:rsidR="00000000" w:rsidRDefault="00345D9D">
            <w:pPr>
              <w:pStyle w:val="ConsPlusNormal"/>
            </w:pPr>
            <w:r>
              <w:t>Триэтиленгликоль</w:t>
            </w:r>
          </w:p>
        </w:tc>
        <w:tc>
          <w:tcPr>
            <w:tcW w:w="2327" w:type="dxa"/>
            <w:tcBorders>
              <w:left w:val="single" w:sz="4" w:space="0" w:color="auto"/>
              <w:right w:val="single" w:sz="4" w:space="0" w:color="auto"/>
            </w:tcBorders>
          </w:tcPr>
          <w:p w:rsidR="00000000" w:rsidRDefault="00345D9D">
            <w:pPr>
              <w:pStyle w:val="ConsPlusNormal"/>
              <w:jc w:val="center"/>
            </w:pPr>
            <w:r>
              <w:t>9932</w:t>
            </w:r>
          </w:p>
        </w:tc>
      </w:tr>
      <w:tr w:rsidR="00000000">
        <w:tc>
          <w:tcPr>
            <w:tcW w:w="6743" w:type="dxa"/>
            <w:tcBorders>
              <w:left w:val="single" w:sz="4" w:space="0" w:color="auto"/>
              <w:right w:val="single" w:sz="4" w:space="0" w:color="auto"/>
            </w:tcBorders>
          </w:tcPr>
          <w:p w:rsidR="00000000" w:rsidRDefault="00345D9D">
            <w:pPr>
              <w:pStyle w:val="ConsPlusNormal"/>
            </w:pPr>
            <w:r>
              <w:t>Триэтилхлорсилан</w:t>
            </w:r>
          </w:p>
        </w:tc>
        <w:tc>
          <w:tcPr>
            <w:tcW w:w="2327" w:type="dxa"/>
            <w:tcBorders>
              <w:left w:val="single" w:sz="4" w:space="0" w:color="auto"/>
              <w:right w:val="single" w:sz="4" w:space="0" w:color="auto"/>
            </w:tcBorders>
          </w:tcPr>
          <w:p w:rsidR="00000000" w:rsidRDefault="00345D9D">
            <w:pPr>
              <w:pStyle w:val="ConsPlusNormal"/>
              <w:jc w:val="center"/>
            </w:pPr>
            <w:r>
              <w:t>9317</w:t>
            </w:r>
          </w:p>
        </w:tc>
      </w:tr>
      <w:tr w:rsidR="00000000">
        <w:tc>
          <w:tcPr>
            <w:tcW w:w="6743" w:type="dxa"/>
            <w:tcBorders>
              <w:left w:val="single" w:sz="4" w:space="0" w:color="auto"/>
              <w:right w:val="single" w:sz="4" w:space="0" w:color="auto"/>
            </w:tcBorders>
          </w:tcPr>
          <w:p w:rsidR="00000000" w:rsidRDefault="00345D9D">
            <w:pPr>
              <w:pStyle w:val="ConsPlusNormal"/>
            </w:pPr>
            <w:r>
              <w:t>Уайт-спирит</w:t>
            </w:r>
          </w:p>
        </w:tc>
        <w:tc>
          <w:tcPr>
            <w:tcW w:w="2327" w:type="dxa"/>
            <w:tcBorders>
              <w:left w:val="single" w:sz="4" w:space="0" w:color="auto"/>
              <w:right w:val="single" w:sz="4" w:space="0" w:color="auto"/>
            </w:tcBorders>
          </w:tcPr>
          <w:p w:rsidR="00000000" w:rsidRDefault="00345D9D">
            <w:pPr>
              <w:pStyle w:val="ConsPlusNormal"/>
              <w:jc w:val="center"/>
            </w:pPr>
            <w:r>
              <w:t>1300</w:t>
            </w:r>
          </w:p>
        </w:tc>
      </w:tr>
      <w:tr w:rsidR="00000000">
        <w:tc>
          <w:tcPr>
            <w:tcW w:w="6743" w:type="dxa"/>
            <w:tcBorders>
              <w:left w:val="single" w:sz="4" w:space="0" w:color="auto"/>
              <w:right w:val="single" w:sz="4" w:space="0" w:color="auto"/>
            </w:tcBorders>
          </w:tcPr>
          <w:p w:rsidR="00000000" w:rsidRDefault="00345D9D">
            <w:pPr>
              <w:pStyle w:val="ConsPlusNormal"/>
            </w:pPr>
            <w:r>
              <w:t>Углеаммиакат</w:t>
            </w:r>
          </w:p>
        </w:tc>
        <w:tc>
          <w:tcPr>
            <w:tcW w:w="2327" w:type="dxa"/>
            <w:tcBorders>
              <w:left w:val="single" w:sz="4" w:space="0" w:color="auto"/>
              <w:right w:val="single" w:sz="4" w:space="0" w:color="auto"/>
            </w:tcBorders>
          </w:tcPr>
          <w:p w:rsidR="00000000" w:rsidRDefault="00345D9D">
            <w:pPr>
              <w:pStyle w:val="ConsPlusNormal"/>
              <w:jc w:val="center"/>
            </w:pPr>
            <w:r>
              <w:t>9817</w:t>
            </w:r>
          </w:p>
        </w:tc>
      </w:tr>
      <w:tr w:rsidR="00000000">
        <w:tc>
          <w:tcPr>
            <w:tcW w:w="6743" w:type="dxa"/>
            <w:tcBorders>
              <w:left w:val="single" w:sz="4" w:space="0" w:color="auto"/>
              <w:right w:val="single" w:sz="4" w:space="0" w:color="auto"/>
            </w:tcBorders>
          </w:tcPr>
          <w:p w:rsidR="00000000" w:rsidRDefault="00345D9D">
            <w:pPr>
              <w:pStyle w:val="ConsPlusNormal"/>
            </w:pPr>
            <w:r>
              <w:t>Углеводороды легкие</w:t>
            </w:r>
          </w:p>
        </w:tc>
        <w:tc>
          <w:tcPr>
            <w:tcW w:w="2327" w:type="dxa"/>
            <w:tcBorders>
              <w:left w:val="single" w:sz="4" w:space="0" w:color="auto"/>
              <w:right w:val="single" w:sz="4" w:space="0" w:color="auto"/>
            </w:tcBorders>
          </w:tcPr>
          <w:p w:rsidR="00000000" w:rsidRDefault="00345D9D">
            <w:pPr>
              <w:pStyle w:val="ConsPlusNormal"/>
              <w:jc w:val="center"/>
            </w:pPr>
            <w:r>
              <w:t>1864</w:t>
            </w:r>
          </w:p>
        </w:tc>
      </w:tr>
      <w:tr w:rsidR="00000000">
        <w:tc>
          <w:tcPr>
            <w:tcW w:w="6743" w:type="dxa"/>
            <w:tcBorders>
              <w:left w:val="single" w:sz="4" w:space="0" w:color="auto"/>
              <w:right w:val="single" w:sz="4" w:space="0" w:color="auto"/>
            </w:tcBorders>
          </w:tcPr>
          <w:p w:rsidR="00000000" w:rsidRDefault="00345D9D">
            <w:pPr>
              <w:pStyle w:val="ConsPlusNormal"/>
            </w:pPr>
            <w:r>
              <w:t>Углеводороды тяжелые</w:t>
            </w:r>
          </w:p>
        </w:tc>
        <w:tc>
          <w:tcPr>
            <w:tcW w:w="2327" w:type="dxa"/>
            <w:tcBorders>
              <w:left w:val="single" w:sz="4" w:space="0" w:color="auto"/>
              <w:right w:val="single" w:sz="4" w:space="0" w:color="auto"/>
            </w:tcBorders>
          </w:tcPr>
          <w:p w:rsidR="00000000" w:rsidRDefault="00345D9D">
            <w:pPr>
              <w:pStyle w:val="ConsPlusNormal"/>
              <w:jc w:val="center"/>
            </w:pPr>
            <w:r>
              <w:t>9321</w:t>
            </w:r>
          </w:p>
        </w:tc>
      </w:tr>
      <w:tr w:rsidR="00000000">
        <w:tc>
          <w:tcPr>
            <w:tcW w:w="6743" w:type="dxa"/>
            <w:tcBorders>
              <w:left w:val="single" w:sz="4" w:space="0" w:color="auto"/>
              <w:right w:val="single" w:sz="4" w:space="0" w:color="auto"/>
            </w:tcBorders>
          </w:tcPr>
          <w:p w:rsidR="00000000" w:rsidRDefault="00345D9D">
            <w:pPr>
              <w:pStyle w:val="ConsPlusNormal"/>
            </w:pPr>
            <w:r>
              <w:t>Углекислый газ</w:t>
            </w:r>
          </w:p>
        </w:tc>
        <w:tc>
          <w:tcPr>
            <w:tcW w:w="2327" w:type="dxa"/>
            <w:tcBorders>
              <w:left w:val="single" w:sz="4" w:space="0" w:color="auto"/>
              <w:right w:val="single" w:sz="4" w:space="0" w:color="auto"/>
            </w:tcBorders>
          </w:tcPr>
          <w:p w:rsidR="00000000" w:rsidRDefault="00345D9D">
            <w:pPr>
              <w:pStyle w:val="ConsPlusNormal"/>
              <w:jc w:val="center"/>
            </w:pPr>
            <w:r>
              <w:t>1013</w:t>
            </w:r>
          </w:p>
        </w:tc>
      </w:tr>
      <w:tr w:rsidR="00000000">
        <w:tc>
          <w:tcPr>
            <w:tcW w:w="6743" w:type="dxa"/>
            <w:tcBorders>
              <w:left w:val="single" w:sz="4" w:space="0" w:color="auto"/>
              <w:right w:val="single" w:sz="4" w:space="0" w:color="auto"/>
            </w:tcBorders>
          </w:tcPr>
          <w:p w:rsidR="00000000" w:rsidRDefault="00345D9D">
            <w:pPr>
              <w:pStyle w:val="ConsPlusNormal"/>
            </w:pPr>
            <w:r>
              <w:t>Углерод технический</w:t>
            </w:r>
          </w:p>
        </w:tc>
        <w:tc>
          <w:tcPr>
            <w:tcW w:w="2327" w:type="dxa"/>
            <w:tcBorders>
              <w:left w:val="single" w:sz="4" w:space="0" w:color="auto"/>
              <w:right w:val="single" w:sz="4" w:space="0" w:color="auto"/>
            </w:tcBorders>
          </w:tcPr>
          <w:p w:rsidR="00000000" w:rsidRDefault="00345D9D">
            <w:pPr>
              <w:pStyle w:val="ConsPlusNormal"/>
              <w:jc w:val="center"/>
            </w:pPr>
            <w:r>
              <w:t>1361</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Углерод четыреххлористый</w:t>
            </w:r>
          </w:p>
        </w:tc>
        <w:tc>
          <w:tcPr>
            <w:tcW w:w="2327" w:type="dxa"/>
            <w:tcBorders>
              <w:left w:val="single" w:sz="4" w:space="0" w:color="auto"/>
              <w:right w:val="single" w:sz="4" w:space="0" w:color="auto"/>
            </w:tcBorders>
          </w:tcPr>
          <w:p w:rsidR="00000000" w:rsidRDefault="00345D9D">
            <w:pPr>
              <w:pStyle w:val="ConsPlusNormal"/>
              <w:jc w:val="center"/>
            </w:pPr>
            <w:r>
              <w:t>1846</w:t>
            </w:r>
          </w:p>
        </w:tc>
      </w:tr>
      <w:tr w:rsidR="00000000">
        <w:tc>
          <w:tcPr>
            <w:tcW w:w="6743" w:type="dxa"/>
            <w:tcBorders>
              <w:left w:val="single" w:sz="4" w:space="0" w:color="auto"/>
              <w:right w:val="single" w:sz="4" w:space="0" w:color="auto"/>
            </w:tcBorders>
          </w:tcPr>
          <w:p w:rsidR="00000000" w:rsidRDefault="00345D9D">
            <w:pPr>
              <w:pStyle w:val="ConsPlusNormal"/>
            </w:pPr>
            <w:r>
              <w:t>Уголь древесный</w:t>
            </w:r>
          </w:p>
        </w:tc>
        <w:tc>
          <w:tcPr>
            <w:tcW w:w="2327" w:type="dxa"/>
            <w:tcBorders>
              <w:left w:val="single" w:sz="4" w:space="0" w:color="auto"/>
              <w:right w:val="single" w:sz="4" w:space="0" w:color="auto"/>
            </w:tcBorders>
          </w:tcPr>
          <w:p w:rsidR="00000000" w:rsidRDefault="00345D9D">
            <w:pPr>
              <w:pStyle w:val="ConsPlusNormal"/>
              <w:jc w:val="center"/>
            </w:pPr>
            <w:r>
              <w:t>1361</w:t>
            </w:r>
          </w:p>
        </w:tc>
      </w:tr>
      <w:tr w:rsidR="00000000">
        <w:tc>
          <w:tcPr>
            <w:tcW w:w="6743" w:type="dxa"/>
            <w:tcBorders>
              <w:left w:val="single" w:sz="4" w:space="0" w:color="auto"/>
              <w:right w:val="single" w:sz="4" w:space="0" w:color="auto"/>
            </w:tcBorders>
          </w:tcPr>
          <w:p w:rsidR="00000000" w:rsidRDefault="00345D9D">
            <w:pPr>
              <w:pStyle w:val="ConsPlusNormal"/>
            </w:pPr>
            <w:r>
              <w:t>Удобрение жидкое азотное</w:t>
            </w:r>
          </w:p>
        </w:tc>
        <w:tc>
          <w:tcPr>
            <w:tcW w:w="2327" w:type="dxa"/>
            <w:tcBorders>
              <w:left w:val="single" w:sz="4" w:space="0" w:color="auto"/>
              <w:right w:val="single" w:sz="4" w:space="0" w:color="auto"/>
            </w:tcBorders>
          </w:tcPr>
          <w:p w:rsidR="00000000" w:rsidRDefault="00345D9D">
            <w:pPr>
              <w:pStyle w:val="ConsPlusNormal"/>
              <w:jc w:val="center"/>
            </w:pPr>
            <w:r>
              <w:t>9816</w:t>
            </w:r>
          </w:p>
        </w:tc>
      </w:tr>
      <w:tr w:rsidR="00000000">
        <w:tc>
          <w:tcPr>
            <w:tcW w:w="6743" w:type="dxa"/>
            <w:tcBorders>
              <w:left w:val="single" w:sz="4" w:space="0" w:color="auto"/>
              <w:right w:val="single" w:sz="4" w:space="0" w:color="auto"/>
            </w:tcBorders>
          </w:tcPr>
          <w:p w:rsidR="00000000" w:rsidRDefault="00345D9D">
            <w:pPr>
              <w:pStyle w:val="ConsPlusNormal"/>
            </w:pPr>
            <w:r>
              <w:t>Уротропин</w:t>
            </w:r>
          </w:p>
        </w:tc>
        <w:tc>
          <w:tcPr>
            <w:tcW w:w="2327" w:type="dxa"/>
            <w:tcBorders>
              <w:left w:val="single" w:sz="4" w:space="0" w:color="auto"/>
              <w:right w:val="single" w:sz="4" w:space="0" w:color="auto"/>
            </w:tcBorders>
          </w:tcPr>
          <w:p w:rsidR="00000000" w:rsidRDefault="00345D9D">
            <w:pPr>
              <w:pStyle w:val="ConsPlusNormal"/>
              <w:jc w:val="center"/>
            </w:pPr>
            <w:r>
              <w:t>1328</w:t>
            </w:r>
          </w:p>
        </w:tc>
      </w:tr>
      <w:tr w:rsidR="00000000">
        <w:tc>
          <w:tcPr>
            <w:tcW w:w="6743" w:type="dxa"/>
            <w:tcBorders>
              <w:left w:val="single" w:sz="4" w:space="0" w:color="auto"/>
              <w:right w:val="single" w:sz="4" w:space="0" w:color="auto"/>
            </w:tcBorders>
          </w:tcPr>
          <w:p w:rsidR="00000000" w:rsidRDefault="00345D9D">
            <w:pPr>
              <w:pStyle w:val="ConsPlusNormal"/>
            </w:pPr>
            <w:r>
              <w:t>Факел-свечи</w:t>
            </w:r>
          </w:p>
        </w:tc>
        <w:tc>
          <w:tcPr>
            <w:tcW w:w="2327" w:type="dxa"/>
            <w:tcBorders>
              <w:left w:val="single" w:sz="4" w:space="0" w:color="auto"/>
              <w:right w:val="single" w:sz="4" w:space="0" w:color="auto"/>
            </w:tcBorders>
          </w:tcPr>
          <w:p w:rsidR="00000000" w:rsidRDefault="00345D9D">
            <w:pPr>
              <w:pStyle w:val="ConsPlusNormal"/>
              <w:jc w:val="center"/>
            </w:pPr>
            <w:r>
              <w:t>2254</w:t>
            </w:r>
          </w:p>
        </w:tc>
      </w:tr>
      <w:tr w:rsidR="00000000">
        <w:tc>
          <w:tcPr>
            <w:tcW w:w="6743" w:type="dxa"/>
            <w:tcBorders>
              <w:left w:val="single" w:sz="4" w:space="0" w:color="auto"/>
              <w:right w:val="single" w:sz="4" w:space="0" w:color="auto"/>
            </w:tcBorders>
          </w:tcPr>
          <w:p w:rsidR="00000000" w:rsidRDefault="00345D9D">
            <w:pPr>
              <w:pStyle w:val="ConsPlusNormal"/>
            </w:pPr>
            <w:r>
              <w:t>Фенолы жидкие</w:t>
            </w:r>
          </w:p>
        </w:tc>
        <w:tc>
          <w:tcPr>
            <w:tcW w:w="2327" w:type="dxa"/>
            <w:tcBorders>
              <w:left w:val="single" w:sz="4" w:space="0" w:color="auto"/>
              <w:right w:val="single" w:sz="4" w:space="0" w:color="auto"/>
            </w:tcBorders>
          </w:tcPr>
          <w:p w:rsidR="00000000" w:rsidRDefault="00345D9D">
            <w:pPr>
              <w:pStyle w:val="ConsPlusNormal"/>
              <w:jc w:val="center"/>
            </w:pPr>
            <w:r>
              <w:t>2312</w:t>
            </w:r>
          </w:p>
        </w:tc>
      </w:tr>
      <w:tr w:rsidR="00000000">
        <w:tc>
          <w:tcPr>
            <w:tcW w:w="6743" w:type="dxa"/>
            <w:tcBorders>
              <w:left w:val="single" w:sz="4" w:space="0" w:color="auto"/>
              <w:right w:val="single" w:sz="4" w:space="0" w:color="auto"/>
            </w:tcBorders>
          </w:tcPr>
          <w:p w:rsidR="00000000" w:rsidRDefault="00345D9D">
            <w:pPr>
              <w:pStyle w:val="ConsPlusNormal"/>
            </w:pPr>
            <w:r>
              <w:t>Фенолы твердые</w:t>
            </w:r>
          </w:p>
        </w:tc>
        <w:tc>
          <w:tcPr>
            <w:tcW w:w="2327" w:type="dxa"/>
            <w:tcBorders>
              <w:left w:val="single" w:sz="4" w:space="0" w:color="auto"/>
              <w:right w:val="single" w:sz="4" w:space="0" w:color="auto"/>
            </w:tcBorders>
          </w:tcPr>
          <w:p w:rsidR="00000000" w:rsidRDefault="00345D9D">
            <w:pPr>
              <w:pStyle w:val="ConsPlusNormal"/>
              <w:jc w:val="center"/>
            </w:pPr>
            <w:r>
              <w:t>1671</w:t>
            </w:r>
          </w:p>
        </w:tc>
      </w:tr>
      <w:tr w:rsidR="00000000">
        <w:tc>
          <w:tcPr>
            <w:tcW w:w="6743" w:type="dxa"/>
            <w:tcBorders>
              <w:left w:val="single" w:sz="4" w:space="0" w:color="auto"/>
              <w:right w:val="single" w:sz="4" w:space="0" w:color="auto"/>
            </w:tcBorders>
          </w:tcPr>
          <w:p w:rsidR="00000000" w:rsidRDefault="00345D9D">
            <w:pPr>
              <w:pStyle w:val="ConsPlusNormal"/>
            </w:pPr>
            <w:r>
              <w:t>Фенилтрихлорсилан</w:t>
            </w:r>
          </w:p>
        </w:tc>
        <w:tc>
          <w:tcPr>
            <w:tcW w:w="2327" w:type="dxa"/>
            <w:tcBorders>
              <w:left w:val="single" w:sz="4" w:space="0" w:color="auto"/>
              <w:right w:val="single" w:sz="4" w:space="0" w:color="auto"/>
            </w:tcBorders>
          </w:tcPr>
          <w:p w:rsidR="00000000" w:rsidRDefault="00345D9D">
            <w:pPr>
              <w:pStyle w:val="ConsPlusNormal"/>
              <w:jc w:val="center"/>
            </w:pPr>
            <w:r>
              <w:t>1804</w:t>
            </w:r>
          </w:p>
        </w:tc>
      </w:tr>
      <w:tr w:rsidR="00000000">
        <w:tc>
          <w:tcPr>
            <w:tcW w:w="6743" w:type="dxa"/>
            <w:tcBorders>
              <w:left w:val="single" w:sz="4" w:space="0" w:color="auto"/>
              <w:right w:val="single" w:sz="4" w:space="0" w:color="auto"/>
            </w:tcBorders>
          </w:tcPr>
          <w:p w:rsidR="00000000" w:rsidRDefault="00345D9D">
            <w:pPr>
              <w:pStyle w:val="ConsPlusNormal"/>
            </w:pPr>
            <w:r>
              <w:t>Ферросилиций</w:t>
            </w:r>
          </w:p>
        </w:tc>
        <w:tc>
          <w:tcPr>
            <w:tcW w:w="2327" w:type="dxa"/>
            <w:tcBorders>
              <w:left w:val="single" w:sz="4" w:space="0" w:color="auto"/>
              <w:right w:val="single" w:sz="4" w:space="0" w:color="auto"/>
            </w:tcBorders>
          </w:tcPr>
          <w:p w:rsidR="00000000" w:rsidRDefault="00345D9D">
            <w:pPr>
              <w:pStyle w:val="ConsPlusNormal"/>
              <w:jc w:val="center"/>
            </w:pPr>
            <w:r>
              <w:t>1408</w:t>
            </w:r>
          </w:p>
        </w:tc>
      </w:tr>
      <w:tr w:rsidR="00000000">
        <w:tc>
          <w:tcPr>
            <w:tcW w:w="6743" w:type="dxa"/>
            <w:tcBorders>
              <w:left w:val="single" w:sz="4" w:space="0" w:color="auto"/>
              <w:right w:val="single" w:sz="4" w:space="0" w:color="auto"/>
            </w:tcBorders>
          </w:tcPr>
          <w:p w:rsidR="00000000" w:rsidRDefault="00345D9D">
            <w:pPr>
              <w:pStyle w:val="ConsPlusNormal"/>
            </w:pPr>
            <w:r>
              <w:t>Флицид</w:t>
            </w:r>
          </w:p>
        </w:tc>
        <w:tc>
          <w:tcPr>
            <w:tcW w:w="2327" w:type="dxa"/>
            <w:tcBorders>
              <w:left w:val="single" w:sz="4" w:space="0" w:color="auto"/>
              <w:right w:val="single" w:sz="4" w:space="0" w:color="auto"/>
            </w:tcBorders>
          </w:tcPr>
          <w:p w:rsidR="00000000" w:rsidRDefault="00345D9D">
            <w:pPr>
              <w:pStyle w:val="ConsPlusNormal"/>
              <w:jc w:val="center"/>
            </w:pPr>
            <w:r>
              <w:t>9332</w:t>
            </w:r>
          </w:p>
        </w:tc>
      </w:tr>
      <w:tr w:rsidR="00000000">
        <w:tc>
          <w:tcPr>
            <w:tcW w:w="6743" w:type="dxa"/>
            <w:tcBorders>
              <w:left w:val="single" w:sz="4" w:space="0" w:color="auto"/>
              <w:right w:val="single" w:sz="4" w:space="0" w:color="auto"/>
            </w:tcBorders>
          </w:tcPr>
          <w:p w:rsidR="00000000" w:rsidRDefault="00345D9D">
            <w:pPr>
              <w:pStyle w:val="ConsPlusNormal"/>
            </w:pPr>
            <w:r>
              <w:t>Флюс жидкий БМ-1</w:t>
            </w:r>
          </w:p>
        </w:tc>
        <w:tc>
          <w:tcPr>
            <w:tcW w:w="2327" w:type="dxa"/>
            <w:tcBorders>
              <w:left w:val="single" w:sz="4" w:space="0" w:color="auto"/>
              <w:right w:val="single" w:sz="4" w:space="0" w:color="auto"/>
            </w:tcBorders>
          </w:tcPr>
          <w:p w:rsidR="00000000" w:rsidRDefault="00345D9D">
            <w:pPr>
              <w:pStyle w:val="ConsPlusNormal"/>
              <w:jc w:val="center"/>
            </w:pPr>
            <w:r>
              <w:t>9324</w:t>
            </w:r>
          </w:p>
        </w:tc>
      </w:tr>
      <w:tr w:rsidR="00000000">
        <w:tc>
          <w:tcPr>
            <w:tcW w:w="6743" w:type="dxa"/>
            <w:tcBorders>
              <w:left w:val="single" w:sz="4" w:space="0" w:color="auto"/>
              <w:right w:val="single" w:sz="4" w:space="0" w:color="auto"/>
            </w:tcBorders>
          </w:tcPr>
          <w:p w:rsidR="00000000" w:rsidRDefault="00345D9D">
            <w:pPr>
              <w:pStyle w:val="ConsPlusNormal"/>
            </w:pPr>
            <w:r>
              <w:t>Формалин</w:t>
            </w:r>
          </w:p>
        </w:tc>
        <w:tc>
          <w:tcPr>
            <w:tcW w:w="2327" w:type="dxa"/>
            <w:tcBorders>
              <w:left w:val="single" w:sz="4" w:space="0" w:color="auto"/>
              <w:right w:val="single" w:sz="4" w:space="0" w:color="auto"/>
            </w:tcBorders>
          </w:tcPr>
          <w:p w:rsidR="00000000" w:rsidRDefault="00345D9D">
            <w:pPr>
              <w:pStyle w:val="ConsPlusNormal"/>
              <w:jc w:val="center"/>
            </w:pPr>
            <w:r>
              <w:t>2209</w:t>
            </w:r>
          </w:p>
        </w:tc>
      </w:tr>
      <w:tr w:rsidR="00000000">
        <w:tc>
          <w:tcPr>
            <w:tcW w:w="6743" w:type="dxa"/>
            <w:tcBorders>
              <w:left w:val="single" w:sz="4" w:space="0" w:color="auto"/>
              <w:right w:val="single" w:sz="4" w:space="0" w:color="auto"/>
            </w:tcBorders>
          </w:tcPr>
          <w:p w:rsidR="00000000" w:rsidRDefault="00345D9D">
            <w:pPr>
              <w:pStyle w:val="ConsPlusNormal"/>
            </w:pPr>
            <w:r>
              <w:t>Формальгликоль</w:t>
            </w:r>
          </w:p>
        </w:tc>
        <w:tc>
          <w:tcPr>
            <w:tcW w:w="2327" w:type="dxa"/>
            <w:tcBorders>
              <w:left w:val="single" w:sz="4" w:space="0" w:color="auto"/>
              <w:right w:val="single" w:sz="4" w:space="0" w:color="auto"/>
            </w:tcBorders>
          </w:tcPr>
          <w:p w:rsidR="00000000" w:rsidRDefault="00345D9D">
            <w:pPr>
              <w:pStyle w:val="ConsPlusNormal"/>
              <w:jc w:val="center"/>
            </w:pPr>
            <w:r>
              <w:t>1166</w:t>
            </w:r>
          </w:p>
        </w:tc>
      </w:tr>
      <w:tr w:rsidR="00000000">
        <w:tc>
          <w:tcPr>
            <w:tcW w:w="6743" w:type="dxa"/>
            <w:tcBorders>
              <w:left w:val="single" w:sz="4" w:space="0" w:color="auto"/>
              <w:right w:val="single" w:sz="4" w:space="0" w:color="auto"/>
            </w:tcBorders>
          </w:tcPr>
          <w:p w:rsidR="00000000" w:rsidRDefault="00345D9D">
            <w:pPr>
              <w:pStyle w:val="ConsPlusNormal"/>
            </w:pPr>
            <w:r>
              <w:t>Фосфор белый плавленый</w:t>
            </w:r>
          </w:p>
        </w:tc>
        <w:tc>
          <w:tcPr>
            <w:tcW w:w="2327" w:type="dxa"/>
            <w:tcBorders>
              <w:left w:val="single" w:sz="4" w:space="0" w:color="auto"/>
              <w:right w:val="single" w:sz="4" w:space="0" w:color="auto"/>
            </w:tcBorders>
          </w:tcPr>
          <w:p w:rsidR="00000000" w:rsidRDefault="00345D9D">
            <w:pPr>
              <w:pStyle w:val="ConsPlusNormal"/>
              <w:jc w:val="center"/>
            </w:pPr>
            <w:r>
              <w:t>2447</w:t>
            </w:r>
          </w:p>
        </w:tc>
      </w:tr>
      <w:tr w:rsidR="00000000">
        <w:tc>
          <w:tcPr>
            <w:tcW w:w="6743" w:type="dxa"/>
            <w:tcBorders>
              <w:left w:val="single" w:sz="4" w:space="0" w:color="auto"/>
              <w:right w:val="single" w:sz="4" w:space="0" w:color="auto"/>
            </w:tcBorders>
          </w:tcPr>
          <w:p w:rsidR="00000000" w:rsidRDefault="00345D9D">
            <w:pPr>
              <w:pStyle w:val="ConsPlusNormal"/>
            </w:pPr>
            <w:r>
              <w:t>Фосфор желтый</w:t>
            </w:r>
          </w:p>
        </w:tc>
        <w:tc>
          <w:tcPr>
            <w:tcW w:w="2327" w:type="dxa"/>
            <w:tcBorders>
              <w:left w:val="single" w:sz="4" w:space="0" w:color="auto"/>
              <w:right w:val="single" w:sz="4" w:space="0" w:color="auto"/>
            </w:tcBorders>
          </w:tcPr>
          <w:p w:rsidR="00000000" w:rsidRDefault="00345D9D">
            <w:pPr>
              <w:pStyle w:val="ConsPlusNormal"/>
              <w:jc w:val="center"/>
            </w:pPr>
            <w:r>
              <w:t>1381</w:t>
            </w:r>
          </w:p>
        </w:tc>
      </w:tr>
      <w:tr w:rsidR="00000000">
        <w:tc>
          <w:tcPr>
            <w:tcW w:w="6743" w:type="dxa"/>
            <w:tcBorders>
              <w:left w:val="single" w:sz="4" w:space="0" w:color="auto"/>
              <w:right w:val="single" w:sz="4" w:space="0" w:color="auto"/>
            </w:tcBorders>
          </w:tcPr>
          <w:p w:rsidR="00000000" w:rsidRDefault="00345D9D">
            <w:pPr>
              <w:pStyle w:val="ConsPlusNormal"/>
            </w:pPr>
            <w:r>
              <w:t>Фосфор красный</w:t>
            </w:r>
          </w:p>
        </w:tc>
        <w:tc>
          <w:tcPr>
            <w:tcW w:w="2327" w:type="dxa"/>
            <w:tcBorders>
              <w:left w:val="single" w:sz="4" w:space="0" w:color="auto"/>
              <w:right w:val="single" w:sz="4" w:space="0" w:color="auto"/>
            </w:tcBorders>
          </w:tcPr>
          <w:p w:rsidR="00000000" w:rsidRDefault="00345D9D">
            <w:pPr>
              <w:pStyle w:val="ConsPlusNormal"/>
              <w:jc w:val="center"/>
            </w:pPr>
            <w:r>
              <w:t>1338</w:t>
            </w:r>
          </w:p>
        </w:tc>
      </w:tr>
      <w:tr w:rsidR="00000000">
        <w:tc>
          <w:tcPr>
            <w:tcW w:w="6743" w:type="dxa"/>
            <w:tcBorders>
              <w:left w:val="single" w:sz="4" w:space="0" w:color="auto"/>
              <w:right w:val="single" w:sz="4" w:space="0" w:color="auto"/>
            </w:tcBorders>
          </w:tcPr>
          <w:p w:rsidR="00000000" w:rsidRDefault="00345D9D">
            <w:pPr>
              <w:pStyle w:val="ConsPlusNormal"/>
            </w:pPr>
            <w:r>
              <w:t>Фосфор пятисернистый</w:t>
            </w:r>
          </w:p>
        </w:tc>
        <w:tc>
          <w:tcPr>
            <w:tcW w:w="2327" w:type="dxa"/>
            <w:tcBorders>
              <w:left w:val="single" w:sz="4" w:space="0" w:color="auto"/>
              <w:right w:val="single" w:sz="4" w:space="0" w:color="auto"/>
            </w:tcBorders>
          </w:tcPr>
          <w:p w:rsidR="00000000" w:rsidRDefault="00345D9D">
            <w:pPr>
              <w:pStyle w:val="ConsPlusNormal"/>
              <w:jc w:val="center"/>
            </w:pPr>
            <w:r>
              <w:t>1340</w:t>
            </w:r>
          </w:p>
        </w:tc>
      </w:tr>
      <w:tr w:rsidR="00000000">
        <w:tc>
          <w:tcPr>
            <w:tcW w:w="6743" w:type="dxa"/>
            <w:tcBorders>
              <w:left w:val="single" w:sz="4" w:space="0" w:color="auto"/>
              <w:right w:val="single" w:sz="4" w:space="0" w:color="auto"/>
            </w:tcBorders>
          </w:tcPr>
          <w:p w:rsidR="00000000" w:rsidRDefault="00345D9D">
            <w:pPr>
              <w:pStyle w:val="ConsPlusNormal"/>
            </w:pPr>
            <w:r>
              <w:t>Фосфор трехсернистый</w:t>
            </w:r>
          </w:p>
        </w:tc>
        <w:tc>
          <w:tcPr>
            <w:tcW w:w="2327" w:type="dxa"/>
            <w:tcBorders>
              <w:left w:val="single" w:sz="4" w:space="0" w:color="auto"/>
              <w:right w:val="single" w:sz="4" w:space="0" w:color="auto"/>
            </w:tcBorders>
          </w:tcPr>
          <w:p w:rsidR="00000000" w:rsidRDefault="00345D9D">
            <w:pPr>
              <w:pStyle w:val="ConsPlusNormal"/>
              <w:jc w:val="center"/>
            </w:pPr>
            <w:r>
              <w:t>1343</w:t>
            </w:r>
          </w:p>
        </w:tc>
      </w:tr>
      <w:tr w:rsidR="00000000">
        <w:tc>
          <w:tcPr>
            <w:tcW w:w="6743" w:type="dxa"/>
            <w:tcBorders>
              <w:left w:val="single" w:sz="4" w:space="0" w:color="auto"/>
              <w:right w:val="single" w:sz="4" w:space="0" w:color="auto"/>
            </w:tcBorders>
          </w:tcPr>
          <w:p w:rsidR="00000000" w:rsidRDefault="00345D9D">
            <w:pPr>
              <w:pStyle w:val="ConsPlusNormal"/>
            </w:pPr>
            <w:r>
              <w:t>Фотопленка на нитроцеллюлозной основе</w:t>
            </w:r>
          </w:p>
        </w:tc>
        <w:tc>
          <w:tcPr>
            <w:tcW w:w="2327" w:type="dxa"/>
            <w:tcBorders>
              <w:left w:val="single" w:sz="4" w:space="0" w:color="auto"/>
              <w:right w:val="single" w:sz="4" w:space="0" w:color="auto"/>
            </w:tcBorders>
          </w:tcPr>
          <w:p w:rsidR="00000000" w:rsidRDefault="00345D9D">
            <w:pPr>
              <w:pStyle w:val="ConsPlusNormal"/>
              <w:jc w:val="center"/>
            </w:pPr>
            <w:r>
              <w:t>1324</w:t>
            </w:r>
          </w:p>
        </w:tc>
      </w:tr>
      <w:tr w:rsidR="00000000">
        <w:tc>
          <w:tcPr>
            <w:tcW w:w="6743" w:type="dxa"/>
            <w:tcBorders>
              <w:left w:val="single" w:sz="4" w:space="0" w:color="auto"/>
              <w:right w:val="single" w:sz="4" w:space="0" w:color="auto"/>
            </w:tcBorders>
          </w:tcPr>
          <w:p w:rsidR="00000000" w:rsidRDefault="00345D9D">
            <w:pPr>
              <w:pStyle w:val="ConsPlusNormal"/>
            </w:pPr>
            <w:r>
              <w:t>Фракция бутан-бутиленовая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бутилен-амиленовая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бутилен-бутадиеновая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бутилен-изобутиленовая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бутиленовая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гексан-гептановая</w:t>
            </w:r>
          </w:p>
        </w:tc>
        <w:tc>
          <w:tcPr>
            <w:tcW w:w="2327" w:type="dxa"/>
            <w:tcBorders>
              <w:left w:val="single" w:sz="4" w:space="0" w:color="auto"/>
              <w:right w:val="single" w:sz="4" w:space="0" w:color="auto"/>
            </w:tcBorders>
          </w:tcPr>
          <w:p w:rsidR="00000000" w:rsidRDefault="00345D9D">
            <w:pPr>
              <w:pStyle w:val="ConsPlusNormal"/>
              <w:jc w:val="center"/>
            </w:pPr>
            <w:r>
              <w:t>1208</w:t>
            </w:r>
          </w:p>
        </w:tc>
      </w:tr>
      <w:tr w:rsidR="00000000">
        <w:tc>
          <w:tcPr>
            <w:tcW w:w="6743" w:type="dxa"/>
            <w:tcBorders>
              <w:left w:val="single" w:sz="4" w:space="0" w:color="auto"/>
              <w:right w:val="single" w:sz="4" w:space="0" w:color="auto"/>
            </w:tcBorders>
          </w:tcPr>
          <w:p w:rsidR="00000000" w:rsidRDefault="00345D9D">
            <w:pPr>
              <w:pStyle w:val="ConsPlusNormal"/>
            </w:pPr>
            <w:r>
              <w:t>Фракция гексановая</w:t>
            </w:r>
          </w:p>
        </w:tc>
        <w:tc>
          <w:tcPr>
            <w:tcW w:w="2327" w:type="dxa"/>
            <w:tcBorders>
              <w:left w:val="single" w:sz="4" w:space="0" w:color="auto"/>
              <w:right w:val="single" w:sz="4" w:space="0" w:color="auto"/>
            </w:tcBorders>
          </w:tcPr>
          <w:p w:rsidR="00000000" w:rsidRDefault="00345D9D">
            <w:pPr>
              <w:pStyle w:val="ConsPlusNormal"/>
              <w:jc w:val="center"/>
            </w:pPr>
            <w:r>
              <w:t>1208</w:t>
            </w:r>
          </w:p>
        </w:tc>
      </w:tr>
      <w:tr w:rsidR="00000000">
        <w:tc>
          <w:tcPr>
            <w:tcW w:w="6743" w:type="dxa"/>
            <w:tcBorders>
              <w:left w:val="single" w:sz="4" w:space="0" w:color="auto"/>
              <w:right w:val="single" w:sz="4" w:space="0" w:color="auto"/>
            </w:tcBorders>
          </w:tcPr>
          <w:p w:rsidR="00000000" w:rsidRDefault="00345D9D">
            <w:pPr>
              <w:pStyle w:val="ConsPlusNormal"/>
            </w:pPr>
            <w:r>
              <w:t>Фракция пентановая</w:t>
            </w:r>
          </w:p>
        </w:tc>
        <w:tc>
          <w:tcPr>
            <w:tcW w:w="2327" w:type="dxa"/>
            <w:tcBorders>
              <w:left w:val="single" w:sz="4" w:space="0" w:color="auto"/>
              <w:right w:val="single" w:sz="4" w:space="0" w:color="auto"/>
            </w:tcBorders>
          </w:tcPr>
          <w:p w:rsidR="00000000" w:rsidRDefault="00345D9D">
            <w:pPr>
              <w:pStyle w:val="ConsPlusNormal"/>
              <w:jc w:val="center"/>
            </w:pPr>
            <w:r>
              <w:t>1265</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Фракция пиколиновая</w:t>
            </w:r>
          </w:p>
        </w:tc>
        <w:tc>
          <w:tcPr>
            <w:tcW w:w="2327" w:type="dxa"/>
            <w:tcBorders>
              <w:left w:val="single" w:sz="4" w:space="0" w:color="auto"/>
              <w:right w:val="single" w:sz="4" w:space="0" w:color="auto"/>
            </w:tcBorders>
          </w:tcPr>
          <w:p w:rsidR="00000000" w:rsidRDefault="00345D9D">
            <w:pPr>
              <w:pStyle w:val="ConsPlusNormal"/>
              <w:jc w:val="center"/>
            </w:pPr>
            <w:r>
              <w:t>2313</w:t>
            </w:r>
          </w:p>
        </w:tc>
      </w:tr>
      <w:tr w:rsidR="00000000">
        <w:tc>
          <w:tcPr>
            <w:tcW w:w="6743" w:type="dxa"/>
            <w:tcBorders>
              <w:left w:val="single" w:sz="4" w:space="0" w:color="auto"/>
              <w:right w:val="single" w:sz="4" w:space="0" w:color="auto"/>
            </w:tcBorders>
          </w:tcPr>
          <w:p w:rsidR="00000000" w:rsidRDefault="00345D9D">
            <w:pPr>
              <w:pStyle w:val="ConsPlusNormal"/>
            </w:pPr>
            <w:r>
              <w:t>Фракция пипериленовая</w:t>
            </w:r>
          </w:p>
        </w:tc>
        <w:tc>
          <w:tcPr>
            <w:tcW w:w="2327" w:type="dxa"/>
            <w:tcBorders>
              <w:left w:val="single" w:sz="4" w:space="0" w:color="auto"/>
              <w:right w:val="single" w:sz="4" w:space="0" w:color="auto"/>
            </w:tcBorders>
          </w:tcPr>
          <w:p w:rsidR="00000000" w:rsidRDefault="00345D9D">
            <w:pPr>
              <w:pStyle w:val="ConsPlusNormal"/>
              <w:jc w:val="center"/>
            </w:pPr>
            <w:r>
              <w:t>9330</w:t>
            </w:r>
          </w:p>
        </w:tc>
      </w:tr>
      <w:tr w:rsidR="00000000">
        <w:tc>
          <w:tcPr>
            <w:tcW w:w="6743" w:type="dxa"/>
            <w:tcBorders>
              <w:left w:val="single" w:sz="4" w:space="0" w:color="auto"/>
              <w:right w:val="single" w:sz="4" w:space="0" w:color="auto"/>
            </w:tcBorders>
          </w:tcPr>
          <w:p w:rsidR="00000000" w:rsidRDefault="00345D9D">
            <w:pPr>
              <w:pStyle w:val="ConsPlusNormal"/>
            </w:pPr>
            <w:r>
              <w:t>Фракция пропан-бутановая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пропан-пропиленовая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фенольная</w:t>
            </w:r>
          </w:p>
        </w:tc>
        <w:tc>
          <w:tcPr>
            <w:tcW w:w="2327" w:type="dxa"/>
            <w:tcBorders>
              <w:left w:val="single" w:sz="4" w:space="0" w:color="auto"/>
              <w:right w:val="single" w:sz="4" w:space="0" w:color="auto"/>
            </w:tcBorders>
          </w:tcPr>
          <w:p w:rsidR="00000000" w:rsidRDefault="00345D9D">
            <w:pPr>
              <w:pStyle w:val="ConsPlusNormal"/>
              <w:jc w:val="center"/>
            </w:pPr>
            <w:r>
              <w:t>2821</w:t>
            </w:r>
          </w:p>
        </w:tc>
      </w:tr>
      <w:tr w:rsidR="00000000">
        <w:tc>
          <w:tcPr>
            <w:tcW w:w="6743" w:type="dxa"/>
            <w:tcBorders>
              <w:left w:val="single" w:sz="4" w:space="0" w:color="auto"/>
              <w:right w:val="single" w:sz="4" w:space="0" w:color="auto"/>
            </w:tcBorders>
          </w:tcPr>
          <w:p w:rsidR="00000000" w:rsidRDefault="00345D9D">
            <w:pPr>
              <w:pStyle w:val="ConsPlusNormal"/>
            </w:pPr>
            <w:r>
              <w:t>Фракция сероуглеродная</w:t>
            </w:r>
          </w:p>
        </w:tc>
        <w:tc>
          <w:tcPr>
            <w:tcW w:w="2327" w:type="dxa"/>
            <w:tcBorders>
              <w:left w:val="single" w:sz="4" w:space="0" w:color="auto"/>
              <w:right w:val="single" w:sz="4" w:space="0" w:color="auto"/>
            </w:tcBorders>
          </w:tcPr>
          <w:p w:rsidR="00000000" w:rsidRDefault="00345D9D">
            <w:pPr>
              <w:pStyle w:val="ConsPlusNormal"/>
              <w:jc w:val="center"/>
            </w:pPr>
            <w:r>
              <w:t>1131</w:t>
            </w:r>
          </w:p>
        </w:tc>
      </w:tr>
      <w:tr w:rsidR="00000000">
        <w:tc>
          <w:tcPr>
            <w:tcW w:w="6743" w:type="dxa"/>
            <w:tcBorders>
              <w:left w:val="single" w:sz="4" w:space="0" w:color="auto"/>
              <w:right w:val="single" w:sz="4" w:space="0" w:color="auto"/>
            </w:tcBorders>
          </w:tcPr>
          <w:p w:rsidR="00000000" w:rsidRDefault="00345D9D">
            <w:pPr>
              <w:pStyle w:val="ConsPlusNormal"/>
            </w:pPr>
            <w:r>
              <w:t>Фракция углеводородов широкая</w:t>
            </w:r>
          </w:p>
        </w:tc>
        <w:tc>
          <w:tcPr>
            <w:tcW w:w="2327" w:type="dxa"/>
            <w:tcBorders>
              <w:left w:val="single" w:sz="4" w:space="0" w:color="auto"/>
              <w:right w:val="single" w:sz="4" w:space="0" w:color="auto"/>
            </w:tcBorders>
          </w:tcPr>
          <w:p w:rsidR="00000000" w:rsidRDefault="00345D9D">
            <w:pPr>
              <w:pStyle w:val="ConsPlusNormal"/>
              <w:jc w:val="center"/>
            </w:pPr>
            <w:r>
              <w:t>1965</w:t>
            </w:r>
          </w:p>
        </w:tc>
      </w:tr>
      <w:tr w:rsidR="00000000">
        <w:tc>
          <w:tcPr>
            <w:tcW w:w="6743" w:type="dxa"/>
            <w:tcBorders>
              <w:left w:val="single" w:sz="4" w:space="0" w:color="auto"/>
              <w:right w:val="single" w:sz="4" w:space="0" w:color="auto"/>
            </w:tcBorders>
          </w:tcPr>
          <w:p w:rsidR="00000000" w:rsidRDefault="00345D9D">
            <w:pPr>
              <w:pStyle w:val="ConsPlusNormal"/>
            </w:pPr>
            <w:r>
              <w:t>Фракция эфиро-альдегидная</w:t>
            </w:r>
          </w:p>
        </w:tc>
        <w:tc>
          <w:tcPr>
            <w:tcW w:w="2327" w:type="dxa"/>
            <w:tcBorders>
              <w:left w:val="single" w:sz="4" w:space="0" w:color="auto"/>
              <w:right w:val="single" w:sz="4" w:space="0" w:color="auto"/>
            </w:tcBorders>
          </w:tcPr>
          <w:p w:rsidR="00000000" w:rsidRDefault="00345D9D">
            <w:pPr>
              <w:pStyle w:val="ConsPlusNormal"/>
              <w:jc w:val="center"/>
            </w:pPr>
            <w:r>
              <w:t>1986</w:t>
            </w:r>
          </w:p>
        </w:tc>
      </w:tr>
      <w:tr w:rsidR="00000000">
        <w:tc>
          <w:tcPr>
            <w:tcW w:w="6743" w:type="dxa"/>
            <w:tcBorders>
              <w:left w:val="single" w:sz="4" w:space="0" w:color="auto"/>
              <w:right w:val="single" w:sz="4" w:space="0" w:color="auto"/>
            </w:tcBorders>
          </w:tcPr>
          <w:p w:rsidR="00000000" w:rsidRDefault="00345D9D">
            <w:pPr>
              <w:pStyle w:val="ConsPlusNormal"/>
            </w:pPr>
            <w:r>
              <w:t>Хладон-503</w:t>
            </w:r>
          </w:p>
        </w:tc>
        <w:tc>
          <w:tcPr>
            <w:tcW w:w="2327" w:type="dxa"/>
            <w:tcBorders>
              <w:left w:val="single" w:sz="4" w:space="0" w:color="auto"/>
              <w:right w:val="single" w:sz="4" w:space="0" w:color="auto"/>
            </w:tcBorders>
          </w:tcPr>
          <w:p w:rsidR="00000000" w:rsidRDefault="00345D9D">
            <w:pPr>
              <w:pStyle w:val="ConsPlusNormal"/>
              <w:jc w:val="center"/>
            </w:pPr>
            <w:r>
              <w:t>2599</w:t>
            </w:r>
          </w:p>
        </w:tc>
      </w:tr>
      <w:tr w:rsidR="00000000">
        <w:tc>
          <w:tcPr>
            <w:tcW w:w="6743" w:type="dxa"/>
            <w:tcBorders>
              <w:left w:val="single" w:sz="4" w:space="0" w:color="auto"/>
              <w:right w:val="single" w:sz="4" w:space="0" w:color="auto"/>
            </w:tcBorders>
          </w:tcPr>
          <w:p w:rsidR="00000000" w:rsidRDefault="00345D9D">
            <w:pPr>
              <w:pStyle w:val="ConsPlusNormal"/>
            </w:pPr>
            <w:r>
              <w:t>Хлопок</w:t>
            </w:r>
          </w:p>
        </w:tc>
        <w:tc>
          <w:tcPr>
            <w:tcW w:w="2327" w:type="dxa"/>
            <w:tcBorders>
              <w:left w:val="single" w:sz="4" w:space="0" w:color="auto"/>
              <w:right w:val="single" w:sz="4" w:space="0" w:color="auto"/>
            </w:tcBorders>
          </w:tcPr>
          <w:p w:rsidR="00000000" w:rsidRDefault="00345D9D">
            <w:pPr>
              <w:pStyle w:val="ConsPlusNormal"/>
              <w:jc w:val="center"/>
            </w:pPr>
            <w:r>
              <w:t>9419</w:t>
            </w:r>
          </w:p>
        </w:tc>
      </w:tr>
      <w:tr w:rsidR="00000000">
        <w:tc>
          <w:tcPr>
            <w:tcW w:w="6743" w:type="dxa"/>
            <w:tcBorders>
              <w:left w:val="single" w:sz="4" w:space="0" w:color="auto"/>
              <w:right w:val="single" w:sz="4" w:space="0" w:color="auto"/>
            </w:tcBorders>
          </w:tcPr>
          <w:p w:rsidR="00000000" w:rsidRDefault="00345D9D">
            <w:pPr>
              <w:pStyle w:val="ConsPlusNormal"/>
            </w:pPr>
            <w:r>
              <w:t>Хлор</w:t>
            </w:r>
          </w:p>
        </w:tc>
        <w:tc>
          <w:tcPr>
            <w:tcW w:w="2327" w:type="dxa"/>
            <w:tcBorders>
              <w:left w:val="single" w:sz="4" w:space="0" w:color="auto"/>
              <w:right w:val="single" w:sz="4" w:space="0" w:color="auto"/>
            </w:tcBorders>
          </w:tcPr>
          <w:p w:rsidR="00000000" w:rsidRDefault="00345D9D">
            <w:pPr>
              <w:pStyle w:val="ConsPlusNormal"/>
              <w:jc w:val="center"/>
            </w:pPr>
            <w:r>
              <w:t>1017</w:t>
            </w:r>
          </w:p>
        </w:tc>
      </w:tr>
      <w:tr w:rsidR="00000000">
        <w:tc>
          <w:tcPr>
            <w:tcW w:w="6743" w:type="dxa"/>
            <w:tcBorders>
              <w:left w:val="single" w:sz="4" w:space="0" w:color="auto"/>
              <w:right w:val="single" w:sz="4" w:space="0" w:color="auto"/>
            </w:tcBorders>
          </w:tcPr>
          <w:p w:rsidR="00000000" w:rsidRDefault="00345D9D">
            <w:pPr>
              <w:pStyle w:val="ConsPlusNormal"/>
            </w:pPr>
            <w:r>
              <w:t>Хлор трехфтористый</w:t>
            </w:r>
          </w:p>
        </w:tc>
        <w:tc>
          <w:tcPr>
            <w:tcW w:w="2327" w:type="dxa"/>
            <w:tcBorders>
              <w:left w:val="single" w:sz="4" w:space="0" w:color="auto"/>
              <w:right w:val="single" w:sz="4" w:space="0" w:color="auto"/>
            </w:tcBorders>
          </w:tcPr>
          <w:p w:rsidR="00000000" w:rsidRDefault="00345D9D">
            <w:pPr>
              <w:pStyle w:val="ConsPlusNormal"/>
              <w:jc w:val="center"/>
            </w:pPr>
            <w:r>
              <w:t>1749</w:t>
            </w:r>
          </w:p>
        </w:tc>
      </w:tr>
      <w:tr w:rsidR="00000000">
        <w:tc>
          <w:tcPr>
            <w:tcW w:w="6743" w:type="dxa"/>
            <w:tcBorders>
              <w:left w:val="single" w:sz="4" w:space="0" w:color="auto"/>
              <w:right w:val="single" w:sz="4" w:space="0" w:color="auto"/>
            </w:tcBorders>
          </w:tcPr>
          <w:p w:rsidR="00000000" w:rsidRDefault="00345D9D">
            <w:pPr>
              <w:pStyle w:val="ConsPlusNormal"/>
            </w:pPr>
            <w:r>
              <w:t>Хлорат магния</w:t>
            </w:r>
          </w:p>
        </w:tc>
        <w:tc>
          <w:tcPr>
            <w:tcW w:w="2327" w:type="dxa"/>
            <w:tcBorders>
              <w:left w:val="single" w:sz="4" w:space="0" w:color="auto"/>
              <w:right w:val="single" w:sz="4" w:space="0" w:color="auto"/>
            </w:tcBorders>
          </w:tcPr>
          <w:p w:rsidR="00000000" w:rsidRDefault="00345D9D">
            <w:pPr>
              <w:pStyle w:val="ConsPlusNormal"/>
              <w:jc w:val="center"/>
            </w:pPr>
            <w:r>
              <w:t>2723</w:t>
            </w:r>
          </w:p>
        </w:tc>
      </w:tr>
      <w:tr w:rsidR="00000000">
        <w:tc>
          <w:tcPr>
            <w:tcW w:w="6743" w:type="dxa"/>
            <w:tcBorders>
              <w:left w:val="single" w:sz="4" w:space="0" w:color="auto"/>
              <w:right w:val="single" w:sz="4" w:space="0" w:color="auto"/>
            </w:tcBorders>
          </w:tcPr>
          <w:p w:rsidR="00000000" w:rsidRDefault="00345D9D">
            <w:pPr>
              <w:pStyle w:val="ConsPlusNormal"/>
            </w:pPr>
            <w:r>
              <w:t>Хлорбензол</w:t>
            </w:r>
          </w:p>
        </w:tc>
        <w:tc>
          <w:tcPr>
            <w:tcW w:w="2327" w:type="dxa"/>
            <w:tcBorders>
              <w:left w:val="single" w:sz="4" w:space="0" w:color="auto"/>
              <w:right w:val="single" w:sz="4" w:space="0" w:color="auto"/>
            </w:tcBorders>
          </w:tcPr>
          <w:p w:rsidR="00000000" w:rsidRDefault="00345D9D">
            <w:pPr>
              <w:pStyle w:val="ConsPlusNormal"/>
              <w:jc w:val="center"/>
            </w:pPr>
            <w:r>
              <w:t>1134</w:t>
            </w:r>
          </w:p>
        </w:tc>
      </w:tr>
      <w:tr w:rsidR="00000000">
        <w:tc>
          <w:tcPr>
            <w:tcW w:w="6743" w:type="dxa"/>
            <w:tcBorders>
              <w:left w:val="single" w:sz="4" w:space="0" w:color="auto"/>
              <w:right w:val="single" w:sz="4" w:space="0" w:color="auto"/>
            </w:tcBorders>
          </w:tcPr>
          <w:p w:rsidR="00000000" w:rsidRDefault="00345D9D">
            <w:pPr>
              <w:pStyle w:val="ConsPlusNormal"/>
            </w:pPr>
            <w:r>
              <w:t>Хлорнитробензол</w:t>
            </w:r>
          </w:p>
        </w:tc>
        <w:tc>
          <w:tcPr>
            <w:tcW w:w="2327" w:type="dxa"/>
            <w:tcBorders>
              <w:left w:val="single" w:sz="4" w:space="0" w:color="auto"/>
              <w:right w:val="single" w:sz="4" w:space="0" w:color="auto"/>
            </w:tcBorders>
          </w:tcPr>
          <w:p w:rsidR="00000000" w:rsidRDefault="00345D9D">
            <w:pPr>
              <w:pStyle w:val="ConsPlusNormal"/>
              <w:jc w:val="center"/>
            </w:pPr>
            <w:r>
              <w:t>1578</w:t>
            </w:r>
          </w:p>
        </w:tc>
      </w:tr>
      <w:tr w:rsidR="00000000">
        <w:tc>
          <w:tcPr>
            <w:tcW w:w="6743" w:type="dxa"/>
            <w:tcBorders>
              <w:left w:val="single" w:sz="4" w:space="0" w:color="auto"/>
              <w:right w:val="single" w:sz="4" w:space="0" w:color="auto"/>
            </w:tcBorders>
          </w:tcPr>
          <w:p w:rsidR="00000000" w:rsidRDefault="00345D9D">
            <w:pPr>
              <w:pStyle w:val="ConsPlusNormal"/>
            </w:pPr>
            <w:r>
              <w:t>Хлороформ</w:t>
            </w:r>
          </w:p>
        </w:tc>
        <w:tc>
          <w:tcPr>
            <w:tcW w:w="2327" w:type="dxa"/>
            <w:tcBorders>
              <w:left w:val="single" w:sz="4" w:space="0" w:color="auto"/>
              <w:right w:val="single" w:sz="4" w:space="0" w:color="auto"/>
            </w:tcBorders>
          </w:tcPr>
          <w:p w:rsidR="00000000" w:rsidRDefault="00345D9D">
            <w:pPr>
              <w:pStyle w:val="ConsPlusNormal"/>
              <w:jc w:val="center"/>
            </w:pPr>
            <w:r>
              <w:t>1888</w:t>
            </w:r>
          </w:p>
        </w:tc>
      </w:tr>
      <w:tr w:rsidR="00000000">
        <w:tc>
          <w:tcPr>
            <w:tcW w:w="6743" w:type="dxa"/>
            <w:tcBorders>
              <w:left w:val="single" w:sz="4" w:space="0" w:color="auto"/>
              <w:right w:val="single" w:sz="4" w:space="0" w:color="auto"/>
            </w:tcBorders>
          </w:tcPr>
          <w:p w:rsidR="00000000" w:rsidRDefault="00345D9D">
            <w:pPr>
              <w:pStyle w:val="ConsPlusNormal"/>
            </w:pPr>
            <w:r>
              <w:t>Хлорпарафин</w:t>
            </w:r>
          </w:p>
        </w:tc>
        <w:tc>
          <w:tcPr>
            <w:tcW w:w="2327" w:type="dxa"/>
            <w:tcBorders>
              <w:left w:val="single" w:sz="4" w:space="0" w:color="auto"/>
              <w:right w:val="single" w:sz="4" w:space="0" w:color="auto"/>
            </w:tcBorders>
          </w:tcPr>
          <w:p w:rsidR="00000000" w:rsidRDefault="00345D9D">
            <w:pPr>
              <w:pStyle w:val="ConsPlusNormal"/>
              <w:jc w:val="center"/>
            </w:pPr>
            <w:r>
              <w:t>9908</w:t>
            </w:r>
          </w:p>
        </w:tc>
      </w:tr>
      <w:tr w:rsidR="00000000">
        <w:tc>
          <w:tcPr>
            <w:tcW w:w="6743" w:type="dxa"/>
            <w:tcBorders>
              <w:left w:val="single" w:sz="4" w:space="0" w:color="auto"/>
              <w:right w:val="single" w:sz="4" w:space="0" w:color="auto"/>
            </w:tcBorders>
          </w:tcPr>
          <w:p w:rsidR="00000000" w:rsidRDefault="00345D9D">
            <w:pPr>
              <w:pStyle w:val="ConsPlusNormal"/>
            </w:pPr>
            <w:r>
              <w:t>Хром азотнокислый</w:t>
            </w:r>
          </w:p>
        </w:tc>
        <w:tc>
          <w:tcPr>
            <w:tcW w:w="2327" w:type="dxa"/>
            <w:tcBorders>
              <w:left w:val="single" w:sz="4" w:space="0" w:color="auto"/>
              <w:right w:val="single" w:sz="4" w:space="0" w:color="auto"/>
            </w:tcBorders>
          </w:tcPr>
          <w:p w:rsidR="00000000" w:rsidRDefault="00345D9D">
            <w:pPr>
              <w:pStyle w:val="ConsPlusNormal"/>
              <w:jc w:val="center"/>
            </w:pPr>
            <w:r>
              <w:t>2720</w:t>
            </w:r>
          </w:p>
        </w:tc>
      </w:tr>
      <w:tr w:rsidR="00000000">
        <w:tc>
          <w:tcPr>
            <w:tcW w:w="6743" w:type="dxa"/>
            <w:tcBorders>
              <w:left w:val="single" w:sz="4" w:space="0" w:color="auto"/>
              <w:right w:val="single" w:sz="4" w:space="0" w:color="auto"/>
            </w:tcBorders>
          </w:tcPr>
          <w:p w:rsidR="00000000" w:rsidRDefault="00345D9D">
            <w:pPr>
              <w:pStyle w:val="ConsPlusNormal"/>
            </w:pPr>
            <w:r>
              <w:t>Целлулоид и изделия из него</w:t>
            </w:r>
          </w:p>
        </w:tc>
        <w:tc>
          <w:tcPr>
            <w:tcW w:w="2327" w:type="dxa"/>
            <w:tcBorders>
              <w:left w:val="single" w:sz="4" w:space="0" w:color="auto"/>
              <w:right w:val="single" w:sz="4" w:space="0" w:color="auto"/>
            </w:tcBorders>
          </w:tcPr>
          <w:p w:rsidR="00000000" w:rsidRDefault="00345D9D">
            <w:pPr>
              <w:pStyle w:val="ConsPlusNormal"/>
              <w:jc w:val="center"/>
            </w:pPr>
            <w:r>
              <w:t>2000</w:t>
            </w:r>
          </w:p>
        </w:tc>
      </w:tr>
      <w:tr w:rsidR="00000000">
        <w:tc>
          <w:tcPr>
            <w:tcW w:w="6743" w:type="dxa"/>
            <w:tcBorders>
              <w:left w:val="single" w:sz="4" w:space="0" w:color="auto"/>
              <w:right w:val="single" w:sz="4" w:space="0" w:color="auto"/>
            </w:tcBorders>
          </w:tcPr>
          <w:p w:rsidR="00000000" w:rsidRDefault="00345D9D">
            <w:pPr>
              <w:pStyle w:val="ConsPlusNormal"/>
            </w:pPr>
            <w:r>
              <w:t>Цемент металлический</w:t>
            </w:r>
          </w:p>
        </w:tc>
        <w:tc>
          <w:tcPr>
            <w:tcW w:w="2327" w:type="dxa"/>
            <w:tcBorders>
              <w:left w:val="single" w:sz="4" w:space="0" w:color="auto"/>
              <w:right w:val="single" w:sz="4" w:space="0" w:color="auto"/>
            </w:tcBorders>
          </w:tcPr>
          <w:p w:rsidR="00000000" w:rsidRDefault="00345D9D">
            <w:pPr>
              <w:pStyle w:val="ConsPlusNormal"/>
              <w:jc w:val="center"/>
            </w:pPr>
            <w:r>
              <w:t>9409</w:t>
            </w:r>
          </w:p>
        </w:tc>
      </w:tr>
      <w:tr w:rsidR="00000000">
        <w:tc>
          <w:tcPr>
            <w:tcW w:w="6743" w:type="dxa"/>
            <w:tcBorders>
              <w:left w:val="single" w:sz="4" w:space="0" w:color="auto"/>
              <w:right w:val="single" w:sz="4" w:space="0" w:color="auto"/>
            </w:tcBorders>
          </w:tcPr>
          <w:p w:rsidR="00000000" w:rsidRDefault="00345D9D">
            <w:pPr>
              <w:pStyle w:val="ConsPlusNormal"/>
            </w:pPr>
            <w:r>
              <w:t>Церезин петролатумный, неочищенный</w:t>
            </w:r>
          </w:p>
        </w:tc>
        <w:tc>
          <w:tcPr>
            <w:tcW w:w="2327" w:type="dxa"/>
            <w:tcBorders>
              <w:left w:val="single" w:sz="4" w:space="0" w:color="auto"/>
              <w:right w:val="single" w:sz="4" w:space="0" w:color="auto"/>
            </w:tcBorders>
          </w:tcPr>
          <w:p w:rsidR="00000000" w:rsidRDefault="00345D9D">
            <w:pPr>
              <w:pStyle w:val="ConsPlusNormal"/>
              <w:jc w:val="center"/>
            </w:pPr>
            <w:r>
              <w:t>9908</w:t>
            </w:r>
          </w:p>
        </w:tc>
      </w:tr>
      <w:tr w:rsidR="00000000">
        <w:tc>
          <w:tcPr>
            <w:tcW w:w="6743" w:type="dxa"/>
            <w:tcBorders>
              <w:left w:val="single" w:sz="4" w:space="0" w:color="auto"/>
              <w:right w:val="single" w:sz="4" w:space="0" w:color="auto"/>
            </w:tcBorders>
          </w:tcPr>
          <w:p w:rsidR="00000000" w:rsidRDefault="00345D9D">
            <w:pPr>
              <w:pStyle w:val="ConsPlusNormal"/>
            </w:pPr>
            <w:r>
              <w:t>В-цианэтилтрихлорсилан</w:t>
            </w:r>
          </w:p>
        </w:tc>
        <w:tc>
          <w:tcPr>
            <w:tcW w:w="2327" w:type="dxa"/>
            <w:tcBorders>
              <w:left w:val="single" w:sz="4" w:space="0" w:color="auto"/>
              <w:right w:val="single" w:sz="4" w:space="0" w:color="auto"/>
            </w:tcBorders>
          </w:tcPr>
          <w:p w:rsidR="00000000" w:rsidRDefault="00345D9D">
            <w:pPr>
              <w:pStyle w:val="ConsPlusNormal"/>
              <w:jc w:val="center"/>
            </w:pPr>
            <w:r>
              <w:t>2986</w:t>
            </w:r>
          </w:p>
        </w:tc>
      </w:tr>
      <w:tr w:rsidR="00000000">
        <w:tc>
          <w:tcPr>
            <w:tcW w:w="6743" w:type="dxa"/>
            <w:tcBorders>
              <w:left w:val="single" w:sz="4" w:space="0" w:color="auto"/>
              <w:right w:val="single" w:sz="4" w:space="0" w:color="auto"/>
            </w:tcBorders>
          </w:tcPr>
          <w:p w:rsidR="00000000" w:rsidRDefault="00345D9D">
            <w:pPr>
              <w:pStyle w:val="ConsPlusNormal"/>
            </w:pPr>
            <w:r>
              <w:t>Циклогексан</w:t>
            </w:r>
          </w:p>
        </w:tc>
        <w:tc>
          <w:tcPr>
            <w:tcW w:w="2327" w:type="dxa"/>
            <w:tcBorders>
              <w:left w:val="single" w:sz="4" w:space="0" w:color="auto"/>
              <w:right w:val="single" w:sz="4" w:space="0" w:color="auto"/>
            </w:tcBorders>
          </w:tcPr>
          <w:p w:rsidR="00000000" w:rsidRDefault="00345D9D">
            <w:pPr>
              <w:pStyle w:val="ConsPlusNormal"/>
              <w:jc w:val="center"/>
            </w:pPr>
            <w:r>
              <w:t>1145</w:t>
            </w:r>
          </w:p>
        </w:tc>
      </w:tr>
      <w:tr w:rsidR="00000000">
        <w:tc>
          <w:tcPr>
            <w:tcW w:w="6743" w:type="dxa"/>
            <w:tcBorders>
              <w:left w:val="single" w:sz="4" w:space="0" w:color="auto"/>
              <w:right w:val="single" w:sz="4" w:space="0" w:color="auto"/>
            </w:tcBorders>
          </w:tcPr>
          <w:p w:rsidR="00000000" w:rsidRDefault="00345D9D">
            <w:pPr>
              <w:pStyle w:val="ConsPlusNormal"/>
            </w:pPr>
            <w:r>
              <w:t>Циклогексанон</w:t>
            </w:r>
          </w:p>
        </w:tc>
        <w:tc>
          <w:tcPr>
            <w:tcW w:w="2327" w:type="dxa"/>
            <w:tcBorders>
              <w:left w:val="single" w:sz="4" w:space="0" w:color="auto"/>
              <w:right w:val="single" w:sz="4" w:space="0" w:color="auto"/>
            </w:tcBorders>
          </w:tcPr>
          <w:p w:rsidR="00000000" w:rsidRDefault="00345D9D">
            <w:pPr>
              <w:pStyle w:val="ConsPlusNormal"/>
              <w:jc w:val="center"/>
            </w:pPr>
            <w:r>
              <w:t>1915</w:t>
            </w:r>
          </w:p>
        </w:tc>
      </w:tr>
      <w:tr w:rsidR="00000000">
        <w:tc>
          <w:tcPr>
            <w:tcW w:w="6743" w:type="dxa"/>
            <w:tcBorders>
              <w:left w:val="single" w:sz="4" w:space="0" w:color="auto"/>
              <w:right w:val="single" w:sz="4" w:space="0" w:color="auto"/>
            </w:tcBorders>
          </w:tcPr>
          <w:p w:rsidR="00000000" w:rsidRDefault="00345D9D">
            <w:pPr>
              <w:pStyle w:val="ConsPlusNormal"/>
            </w:pPr>
            <w:r>
              <w:t>Циклогексиламин</w:t>
            </w:r>
          </w:p>
        </w:tc>
        <w:tc>
          <w:tcPr>
            <w:tcW w:w="2327" w:type="dxa"/>
            <w:tcBorders>
              <w:left w:val="single" w:sz="4" w:space="0" w:color="auto"/>
              <w:right w:val="single" w:sz="4" w:space="0" w:color="auto"/>
            </w:tcBorders>
          </w:tcPr>
          <w:p w:rsidR="00000000" w:rsidRDefault="00345D9D">
            <w:pPr>
              <w:pStyle w:val="ConsPlusNormal"/>
              <w:jc w:val="center"/>
            </w:pPr>
            <w:r>
              <w:t>2357</w:t>
            </w:r>
          </w:p>
        </w:tc>
      </w:tr>
      <w:tr w:rsidR="00000000">
        <w:tc>
          <w:tcPr>
            <w:tcW w:w="6743" w:type="dxa"/>
            <w:tcBorders>
              <w:left w:val="single" w:sz="4" w:space="0" w:color="auto"/>
              <w:right w:val="single" w:sz="4" w:space="0" w:color="auto"/>
            </w:tcBorders>
          </w:tcPr>
          <w:p w:rsidR="00000000" w:rsidRDefault="00345D9D">
            <w:pPr>
              <w:pStyle w:val="ConsPlusNormal"/>
            </w:pPr>
            <w:r>
              <w:t>Циклопропан</w:t>
            </w:r>
          </w:p>
        </w:tc>
        <w:tc>
          <w:tcPr>
            <w:tcW w:w="2327" w:type="dxa"/>
            <w:tcBorders>
              <w:left w:val="single" w:sz="4" w:space="0" w:color="auto"/>
              <w:right w:val="single" w:sz="4" w:space="0" w:color="auto"/>
            </w:tcBorders>
          </w:tcPr>
          <w:p w:rsidR="00000000" w:rsidRDefault="00345D9D">
            <w:pPr>
              <w:pStyle w:val="ConsPlusNormal"/>
              <w:jc w:val="center"/>
            </w:pPr>
            <w:r>
              <w:t>1027</w:t>
            </w:r>
          </w:p>
        </w:tc>
      </w:tr>
      <w:tr w:rsidR="00000000">
        <w:tc>
          <w:tcPr>
            <w:tcW w:w="6743" w:type="dxa"/>
            <w:tcBorders>
              <w:left w:val="single" w:sz="4" w:space="0" w:color="auto"/>
              <w:right w:val="single" w:sz="4" w:space="0" w:color="auto"/>
            </w:tcBorders>
          </w:tcPr>
          <w:p w:rsidR="00000000" w:rsidRDefault="00345D9D">
            <w:pPr>
              <w:pStyle w:val="ConsPlusNormal"/>
            </w:pPr>
            <w:r>
              <w:t>Цинк азотнокислый</w:t>
            </w:r>
          </w:p>
        </w:tc>
        <w:tc>
          <w:tcPr>
            <w:tcW w:w="2327" w:type="dxa"/>
            <w:tcBorders>
              <w:left w:val="single" w:sz="4" w:space="0" w:color="auto"/>
              <w:right w:val="single" w:sz="4" w:space="0" w:color="auto"/>
            </w:tcBorders>
          </w:tcPr>
          <w:p w:rsidR="00000000" w:rsidRDefault="00345D9D">
            <w:pPr>
              <w:pStyle w:val="ConsPlusNormal"/>
              <w:jc w:val="center"/>
            </w:pPr>
            <w:r>
              <w:t>1514</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Цинк двухромовокислый</w:t>
            </w:r>
          </w:p>
        </w:tc>
        <w:tc>
          <w:tcPr>
            <w:tcW w:w="2327" w:type="dxa"/>
            <w:tcBorders>
              <w:left w:val="single" w:sz="4" w:space="0" w:color="auto"/>
              <w:right w:val="single" w:sz="4" w:space="0" w:color="auto"/>
            </w:tcBorders>
          </w:tcPr>
          <w:p w:rsidR="00000000" w:rsidRDefault="00345D9D">
            <w:pPr>
              <w:pStyle w:val="ConsPlusNormal"/>
              <w:jc w:val="center"/>
            </w:pPr>
            <w:r>
              <w:t>1464</w:t>
            </w:r>
          </w:p>
        </w:tc>
      </w:tr>
      <w:tr w:rsidR="00000000">
        <w:tc>
          <w:tcPr>
            <w:tcW w:w="6743" w:type="dxa"/>
            <w:tcBorders>
              <w:left w:val="single" w:sz="4" w:space="0" w:color="auto"/>
              <w:right w:val="single" w:sz="4" w:space="0" w:color="auto"/>
            </w:tcBorders>
          </w:tcPr>
          <w:p w:rsidR="00000000" w:rsidRDefault="00345D9D">
            <w:pPr>
              <w:pStyle w:val="ConsPlusNormal"/>
            </w:pPr>
            <w:r>
              <w:t>Цинк марганцевокислый</w:t>
            </w:r>
          </w:p>
        </w:tc>
        <w:tc>
          <w:tcPr>
            <w:tcW w:w="2327" w:type="dxa"/>
            <w:tcBorders>
              <w:left w:val="single" w:sz="4" w:space="0" w:color="auto"/>
              <w:right w:val="single" w:sz="4" w:space="0" w:color="auto"/>
            </w:tcBorders>
          </w:tcPr>
          <w:p w:rsidR="00000000" w:rsidRDefault="00345D9D">
            <w:pPr>
              <w:pStyle w:val="ConsPlusNormal"/>
              <w:jc w:val="center"/>
            </w:pPr>
            <w:r>
              <w:t>1515</w:t>
            </w:r>
          </w:p>
        </w:tc>
      </w:tr>
      <w:tr w:rsidR="00000000">
        <w:tc>
          <w:tcPr>
            <w:tcW w:w="6743" w:type="dxa"/>
            <w:tcBorders>
              <w:left w:val="single" w:sz="4" w:space="0" w:color="auto"/>
              <w:right w:val="single" w:sz="4" w:space="0" w:color="auto"/>
            </w:tcBorders>
          </w:tcPr>
          <w:p w:rsidR="00000000" w:rsidRDefault="00345D9D">
            <w:pPr>
              <w:pStyle w:val="ConsPlusNormal"/>
            </w:pPr>
            <w:r>
              <w:t>Цинк порошок</w:t>
            </w:r>
          </w:p>
        </w:tc>
        <w:tc>
          <w:tcPr>
            <w:tcW w:w="2327" w:type="dxa"/>
            <w:tcBorders>
              <w:left w:val="single" w:sz="4" w:space="0" w:color="auto"/>
              <w:right w:val="single" w:sz="4" w:space="0" w:color="auto"/>
            </w:tcBorders>
          </w:tcPr>
          <w:p w:rsidR="00000000" w:rsidRDefault="00345D9D">
            <w:pPr>
              <w:pStyle w:val="ConsPlusNormal"/>
              <w:jc w:val="center"/>
            </w:pPr>
            <w:r>
              <w:t>1436</w:t>
            </w:r>
          </w:p>
        </w:tc>
      </w:tr>
      <w:tr w:rsidR="00000000">
        <w:tc>
          <w:tcPr>
            <w:tcW w:w="6743" w:type="dxa"/>
            <w:tcBorders>
              <w:left w:val="single" w:sz="4" w:space="0" w:color="auto"/>
              <w:right w:val="single" w:sz="4" w:space="0" w:color="auto"/>
            </w:tcBorders>
          </w:tcPr>
          <w:p w:rsidR="00000000" w:rsidRDefault="00345D9D">
            <w:pPr>
              <w:pStyle w:val="ConsPlusNormal"/>
            </w:pPr>
            <w:r>
              <w:t>Цирконий губчатый</w:t>
            </w:r>
          </w:p>
        </w:tc>
        <w:tc>
          <w:tcPr>
            <w:tcW w:w="2327" w:type="dxa"/>
            <w:tcBorders>
              <w:left w:val="single" w:sz="4" w:space="0" w:color="auto"/>
              <w:right w:val="single" w:sz="4" w:space="0" w:color="auto"/>
            </w:tcBorders>
          </w:tcPr>
          <w:p w:rsidR="00000000" w:rsidRDefault="00345D9D">
            <w:pPr>
              <w:pStyle w:val="ConsPlusNormal"/>
              <w:jc w:val="center"/>
            </w:pPr>
            <w:r>
              <w:t>2008</w:t>
            </w:r>
          </w:p>
        </w:tc>
      </w:tr>
      <w:tr w:rsidR="00000000">
        <w:tc>
          <w:tcPr>
            <w:tcW w:w="6743" w:type="dxa"/>
            <w:tcBorders>
              <w:left w:val="single" w:sz="4" w:space="0" w:color="auto"/>
              <w:right w:val="single" w:sz="4" w:space="0" w:color="auto"/>
            </w:tcBorders>
          </w:tcPr>
          <w:p w:rsidR="00000000" w:rsidRDefault="00345D9D">
            <w:pPr>
              <w:pStyle w:val="ConsPlusNormal"/>
            </w:pPr>
            <w:r>
              <w:t>Цирконий порошок</w:t>
            </w:r>
          </w:p>
        </w:tc>
        <w:tc>
          <w:tcPr>
            <w:tcW w:w="2327" w:type="dxa"/>
            <w:tcBorders>
              <w:left w:val="single" w:sz="4" w:space="0" w:color="auto"/>
              <w:right w:val="single" w:sz="4" w:space="0" w:color="auto"/>
            </w:tcBorders>
          </w:tcPr>
          <w:p w:rsidR="00000000" w:rsidRDefault="00345D9D">
            <w:pPr>
              <w:pStyle w:val="ConsPlusNormal"/>
              <w:jc w:val="center"/>
            </w:pPr>
            <w:r>
              <w:t>2008</w:t>
            </w:r>
          </w:p>
        </w:tc>
      </w:tr>
      <w:tr w:rsidR="00000000">
        <w:tc>
          <w:tcPr>
            <w:tcW w:w="6743" w:type="dxa"/>
            <w:tcBorders>
              <w:left w:val="single" w:sz="4" w:space="0" w:color="auto"/>
              <w:right w:val="single" w:sz="4" w:space="0" w:color="auto"/>
            </w:tcBorders>
          </w:tcPr>
          <w:p w:rsidR="00000000" w:rsidRDefault="00345D9D">
            <w:pPr>
              <w:pStyle w:val="ConsPlusNormal"/>
            </w:pPr>
            <w:r>
              <w:t>Цирконий порошок, увлажненный</w:t>
            </w:r>
          </w:p>
        </w:tc>
        <w:tc>
          <w:tcPr>
            <w:tcW w:w="2327" w:type="dxa"/>
            <w:tcBorders>
              <w:left w:val="single" w:sz="4" w:space="0" w:color="auto"/>
              <w:right w:val="single" w:sz="4" w:space="0" w:color="auto"/>
            </w:tcBorders>
          </w:tcPr>
          <w:p w:rsidR="00000000" w:rsidRDefault="00345D9D">
            <w:pPr>
              <w:pStyle w:val="ConsPlusNormal"/>
              <w:jc w:val="center"/>
            </w:pPr>
            <w:r>
              <w:t>1358</w:t>
            </w:r>
          </w:p>
        </w:tc>
      </w:tr>
      <w:tr w:rsidR="00000000">
        <w:tc>
          <w:tcPr>
            <w:tcW w:w="6743" w:type="dxa"/>
            <w:tcBorders>
              <w:left w:val="single" w:sz="4" w:space="0" w:color="auto"/>
              <w:right w:val="single" w:sz="4" w:space="0" w:color="auto"/>
            </w:tcBorders>
          </w:tcPr>
          <w:p w:rsidR="00000000" w:rsidRDefault="00345D9D">
            <w:pPr>
              <w:pStyle w:val="ConsPlusNormal"/>
            </w:pPr>
            <w:r>
              <w:t>Шашки серные</w:t>
            </w:r>
          </w:p>
        </w:tc>
        <w:tc>
          <w:tcPr>
            <w:tcW w:w="2327" w:type="dxa"/>
            <w:tcBorders>
              <w:left w:val="single" w:sz="4" w:space="0" w:color="auto"/>
              <w:right w:val="single" w:sz="4" w:space="0" w:color="auto"/>
            </w:tcBorders>
          </w:tcPr>
          <w:p w:rsidR="00000000" w:rsidRDefault="00345D9D">
            <w:pPr>
              <w:pStyle w:val="ConsPlusNormal"/>
              <w:jc w:val="center"/>
            </w:pPr>
            <w:r>
              <w:t>9410</w:t>
            </w:r>
          </w:p>
        </w:tc>
      </w:tr>
      <w:tr w:rsidR="00000000">
        <w:tc>
          <w:tcPr>
            <w:tcW w:w="6743" w:type="dxa"/>
            <w:tcBorders>
              <w:left w:val="single" w:sz="4" w:space="0" w:color="auto"/>
              <w:right w:val="single" w:sz="4" w:space="0" w:color="auto"/>
            </w:tcBorders>
          </w:tcPr>
          <w:p w:rsidR="00000000" w:rsidRDefault="00345D9D">
            <w:pPr>
              <w:pStyle w:val="ConsPlusNormal"/>
            </w:pPr>
            <w:r>
              <w:t>Экстракт ароматический фенильный</w:t>
            </w:r>
          </w:p>
        </w:tc>
        <w:tc>
          <w:tcPr>
            <w:tcW w:w="2327" w:type="dxa"/>
            <w:tcBorders>
              <w:left w:val="single" w:sz="4" w:space="0" w:color="auto"/>
              <w:right w:val="single" w:sz="4" w:space="0" w:color="auto"/>
            </w:tcBorders>
          </w:tcPr>
          <w:p w:rsidR="00000000" w:rsidRDefault="00345D9D">
            <w:pPr>
              <w:pStyle w:val="ConsPlusNormal"/>
              <w:jc w:val="center"/>
            </w:pPr>
            <w:r>
              <w:t>9621</w:t>
            </w:r>
          </w:p>
        </w:tc>
      </w:tr>
      <w:tr w:rsidR="00000000">
        <w:tc>
          <w:tcPr>
            <w:tcW w:w="6743" w:type="dxa"/>
            <w:tcBorders>
              <w:left w:val="single" w:sz="4" w:space="0" w:color="auto"/>
              <w:right w:val="single" w:sz="4" w:space="0" w:color="auto"/>
            </w:tcBorders>
          </w:tcPr>
          <w:p w:rsidR="00000000" w:rsidRDefault="00345D9D">
            <w:pPr>
              <w:pStyle w:val="ConsPlusNormal"/>
            </w:pPr>
            <w:r>
              <w:t>Экстралин</w:t>
            </w:r>
          </w:p>
        </w:tc>
        <w:tc>
          <w:tcPr>
            <w:tcW w:w="2327" w:type="dxa"/>
            <w:tcBorders>
              <w:left w:val="single" w:sz="4" w:space="0" w:color="auto"/>
              <w:right w:val="single" w:sz="4" w:space="0" w:color="auto"/>
            </w:tcBorders>
          </w:tcPr>
          <w:p w:rsidR="00000000" w:rsidRDefault="00345D9D">
            <w:pPr>
              <w:pStyle w:val="ConsPlusNormal"/>
              <w:jc w:val="center"/>
            </w:pPr>
            <w:r>
              <w:t>2272</w:t>
            </w:r>
          </w:p>
        </w:tc>
      </w:tr>
      <w:tr w:rsidR="00000000">
        <w:tc>
          <w:tcPr>
            <w:tcW w:w="6743" w:type="dxa"/>
            <w:tcBorders>
              <w:left w:val="single" w:sz="4" w:space="0" w:color="auto"/>
              <w:right w:val="single" w:sz="4" w:space="0" w:color="auto"/>
            </w:tcBorders>
          </w:tcPr>
          <w:p w:rsidR="00000000" w:rsidRDefault="00345D9D">
            <w:pPr>
              <w:pStyle w:val="ConsPlusNormal"/>
            </w:pPr>
            <w:r>
              <w:t>Электролит щелочной</w:t>
            </w:r>
          </w:p>
        </w:tc>
        <w:tc>
          <w:tcPr>
            <w:tcW w:w="2327" w:type="dxa"/>
            <w:tcBorders>
              <w:left w:val="single" w:sz="4" w:space="0" w:color="auto"/>
              <w:right w:val="single" w:sz="4" w:space="0" w:color="auto"/>
            </w:tcBorders>
          </w:tcPr>
          <w:p w:rsidR="00000000" w:rsidRDefault="00345D9D">
            <w:pPr>
              <w:pStyle w:val="ConsPlusNormal"/>
              <w:jc w:val="center"/>
            </w:pPr>
            <w:r>
              <w:t>2797</w:t>
            </w:r>
          </w:p>
        </w:tc>
      </w:tr>
      <w:tr w:rsidR="00000000">
        <w:tc>
          <w:tcPr>
            <w:tcW w:w="6743" w:type="dxa"/>
            <w:tcBorders>
              <w:left w:val="single" w:sz="4" w:space="0" w:color="auto"/>
              <w:right w:val="single" w:sz="4" w:space="0" w:color="auto"/>
            </w:tcBorders>
          </w:tcPr>
          <w:p w:rsidR="00000000" w:rsidRDefault="00345D9D">
            <w:pPr>
              <w:pStyle w:val="ConsPlusNormal"/>
            </w:pPr>
            <w:r>
              <w:t>Этан сжатый</w:t>
            </w:r>
          </w:p>
        </w:tc>
        <w:tc>
          <w:tcPr>
            <w:tcW w:w="2327" w:type="dxa"/>
            <w:tcBorders>
              <w:left w:val="single" w:sz="4" w:space="0" w:color="auto"/>
              <w:right w:val="single" w:sz="4" w:space="0" w:color="auto"/>
            </w:tcBorders>
          </w:tcPr>
          <w:p w:rsidR="00000000" w:rsidRDefault="00345D9D">
            <w:pPr>
              <w:pStyle w:val="ConsPlusNormal"/>
              <w:jc w:val="center"/>
            </w:pPr>
            <w:r>
              <w:t>1035</w:t>
            </w:r>
          </w:p>
        </w:tc>
      </w:tr>
      <w:tr w:rsidR="00000000">
        <w:tc>
          <w:tcPr>
            <w:tcW w:w="6743" w:type="dxa"/>
            <w:tcBorders>
              <w:left w:val="single" w:sz="4" w:space="0" w:color="auto"/>
              <w:right w:val="single" w:sz="4" w:space="0" w:color="auto"/>
            </w:tcBorders>
          </w:tcPr>
          <w:p w:rsidR="00000000" w:rsidRDefault="00345D9D">
            <w:pPr>
              <w:pStyle w:val="ConsPlusNormal"/>
            </w:pPr>
            <w:r>
              <w:t>Этиламин, водный раствор</w:t>
            </w:r>
          </w:p>
        </w:tc>
        <w:tc>
          <w:tcPr>
            <w:tcW w:w="2327" w:type="dxa"/>
            <w:tcBorders>
              <w:left w:val="single" w:sz="4" w:space="0" w:color="auto"/>
              <w:right w:val="single" w:sz="4" w:space="0" w:color="auto"/>
            </w:tcBorders>
          </w:tcPr>
          <w:p w:rsidR="00000000" w:rsidRDefault="00345D9D">
            <w:pPr>
              <w:pStyle w:val="ConsPlusNormal"/>
              <w:jc w:val="center"/>
            </w:pPr>
            <w:r>
              <w:t>2270</w:t>
            </w:r>
          </w:p>
        </w:tc>
      </w:tr>
      <w:tr w:rsidR="00000000">
        <w:tc>
          <w:tcPr>
            <w:tcW w:w="6743" w:type="dxa"/>
            <w:tcBorders>
              <w:left w:val="single" w:sz="4" w:space="0" w:color="auto"/>
              <w:right w:val="single" w:sz="4" w:space="0" w:color="auto"/>
            </w:tcBorders>
          </w:tcPr>
          <w:p w:rsidR="00000000" w:rsidRDefault="00345D9D">
            <w:pPr>
              <w:pStyle w:val="ConsPlusNormal"/>
            </w:pPr>
            <w:r>
              <w:t>N-этиланилин</w:t>
            </w:r>
          </w:p>
        </w:tc>
        <w:tc>
          <w:tcPr>
            <w:tcW w:w="2327" w:type="dxa"/>
            <w:tcBorders>
              <w:left w:val="single" w:sz="4" w:space="0" w:color="auto"/>
              <w:right w:val="single" w:sz="4" w:space="0" w:color="auto"/>
            </w:tcBorders>
          </w:tcPr>
          <w:p w:rsidR="00000000" w:rsidRDefault="00345D9D">
            <w:pPr>
              <w:pStyle w:val="ConsPlusNormal"/>
              <w:jc w:val="center"/>
            </w:pPr>
            <w:r>
              <w:t>2272</w:t>
            </w:r>
          </w:p>
        </w:tc>
      </w:tr>
      <w:tr w:rsidR="00000000">
        <w:tc>
          <w:tcPr>
            <w:tcW w:w="6743" w:type="dxa"/>
            <w:tcBorders>
              <w:left w:val="single" w:sz="4" w:space="0" w:color="auto"/>
              <w:right w:val="single" w:sz="4" w:space="0" w:color="auto"/>
            </w:tcBorders>
          </w:tcPr>
          <w:p w:rsidR="00000000" w:rsidRDefault="00345D9D">
            <w:pPr>
              <w:pStyle w:val="ConsPlusNormal"/>
            </w:pPr>
            <w:r>
              <w:t>Этилацетат</w:t>
            </w:r>
          </w:p>
        </w:tc>
        <w:tc>
          <w:tcPr>
            <w:tcW w:w="2327" w:type="dxa"/>
            <w:tcBorders>
              <w:left w:val="single" w:sz="4" w:space="0" w:color="auto"/>
              <w:right w:val="single" w:sz="4" w:space="0" w:color="auto"/>
            </w:tcBorders>
          </w:tcPr>
          <w:p w:rsidR="00000000" w:rsidRDefault="00345D9D">
            <w:pPr>
              <w:pStyle w:val="ConsPlusNormal"/>
              <w:jc w:val="center"/>
            </w:pPr>
            <w:r>
              <w:t>1173</w:t>
            </w:r>
          </w:p>
        </w:tc>
      </w:tr>
      <w:tr w:rsidR="00000000">
        <w:tc>
          <w:tcPr>
            <w:tcW w:w="6743" w:type="dxa"/>
            <w:tcBorders>
              <w:left w:val="single" w:sz="4" w:space="0" w:color="auto"/>
              <w:right w:val="single" w:sz="4" w:space="0" w:color="auto"/>
            </w:tcBorders>
          </w:tcPr>
          <w:p w:rsidR="00000000" w:rsidRDefault="00345D9D">
            <w:pPr>
              <w:pStyle w:val="ConsPlusNormal"/>
            </w:pPr>
            <w:r>
              <w:t>Этилбензол</w:t>
            </w:r>
          </w:p>
        </w:tc>
        <w:tc>
          <w:tcPr>
            <w:tcW w:w="2327" w:type="dxa"/>
            <w:tcBorders>
              <w:left w:val="single" w:sz="4" w:space="0" w:color="auto"/>
              <w:right w:val="single" w:sz="4" w:space="0" w:color="auto"/>
            </w:tcBorders>
          </w:tcPr>
          <w:p w:rsidR="00000000" w:rsidRDefault="00345D9D">
            <w:pPr>
              <w:pStyle w:val="ConsPlusNormal"/>
              <w:jc w:val="center"/>
            </w:pPr>
            <w:r>
              <w:t>1175</w:t>
            </w:r>
          </w:p>
        </w:tc>
      </w:tr>
      <w:tr w:rsidR="00000000">
        <w:tc>
          <w:tcPr>
            <w:tcW w:w="6743" w:type="dxa"/>
            <w:tcBorders>
              <w:left w:val="single" w:sz="4" w:space="0" w:color="auto"/>
              <w:right w:val="single" w:sz="4" w:space="0" w:color="auto"/>
            </w:tcBorders>
          </w:tcPr>
          <w:p w:rsidR="00000000" w:rsidRDefault="00345D9D">
            <w:pPr>
              <w:pStyle w:val="ConsPlusNormal"/>
            </w:pPr>
            <w:r>
              <w:t>Этилдихлорсилан</w:t>
            </w:r>
          </w:p>
        </w:tc>
        <w:tc>
          <w:tcPr>
            <w:tcW w:w="2327" w:type="dxa"/>
            <w:tcBorders>
              <w:left w:val="single" w:sz="4" w:space="0" w:color="auto"/>
              <w:right w:val="single" w:sz="4" w:space="0" w:color="auto"/>
            </w:tcBorders>
          </w:tcPr>
          <w:p w:rsidR="00000000" w:rsidRDefault="00345D9D">
            <w:pPr>
              <w:pStyle w:val="ConsPlusNormal"/>
              <w:jc w:val="center"/>
            </w:pPr>
            <w:r>
              <w:t>1183</w:t>
            </w:r>
          </w:p>
        </w:tc>
      </w:tr>
      <w:tr w:rsidR="00000000">
        <w:tc>
          <w:tcPr>
            <w:tcW w:w="6743" w:type="dxa"/>
            <w:tcBorders>
              <w:left w:val="single" w:sz="4" w:space="0" w:color="auto"/>
              <w:right w:val="single" w:sz="4" w:space="0" w:color="auto"/>
            </w:tcBorders>
          </w:tcPr>
          <w:p w:rsidR="00000000" w:rsidRDefault="00345D9D">
            <w:pPr>
              <w:pStyle w:val="ConsPlusNormal"/>
            </w:pPr>
            <w:r>
              <w:t>Этилен жидкий</w:t>
            </w:r>
          </w:p>
        </w:tc>
        <w:tc>
          <w:tcPr>
            <w:tcW w:w="2327" w:type="dxa"/>
            <w:tcBorders>
              <w:left w:val="single" w:sz="4" w:space="0" w:color="auto"/>
              <w:right w:val="single" w:sz="4" w:space="0" w:color="auto"/>
            </w:tcBorders>
          </w:tcPr>
          <w:p w:rsidR="00000000" w:rsidRDefault="00345D9D">
            <w:pPr>
              <w:pStyle w:val="ConsPlusNormal"/>
              <w:jc w:val="center"/>
            </w:pPr>
            <w:r>
              <w:t>1038</w:t>
            </w:r>
          </w:p>
        </w:tc>
      </w:tr>
      <w:tr w:rsidR="00000000">
        <w:tc>
          <w:tcPr>
            <w:tcW w:w="6743" w:type="dxa"/>
            <w:tcBorders>
              <w:left w:val="single" w:sz="4" w:space="0" w:color="auto"/>
              <w:right w:val="single" w:sz="4" w:space="0" w:color="auto"/>
            </w:tcBorders>
          </w:tcPr>
          <w:p w:rsidR="00000000" w:rsidRDefault="00345D9D">
            <w:pPr>
              <w:pStyle w:val="ConsPlusNormal"/>
            </w:pPr>
            <w:r>
              <w:t>Этиленгликоль</w:t>
            </w:r>
          </w:p>
        </w:tc>
        <w:tc>
          <w:tcPr>
            <w:tcW w:w="2327" w:type="dxa"/>
            <w:tcBorders>
              <w:left w:val="single" w:sz="4" w:space="0" w:color="auto"/>
              <w:right w:val="single" w:sz="4" w:space="0" w:color="auto"/>
            </w:tcBorders>
          </w:tcPr>
          <w:p w:rsidR="00000000" w:rsidRDefault="00345D9D">
            <w:pPr>
              <w:pStyle w:val="ConsPlusNormal"/>
              <w:jc w:val="center"/>
            </w:pPr>
            <w:r>
              <w:t>2778</w:t>
            </w:r>
          </w:p>
        </w:tc>
      </w:tr>
      <w:tr w:rsidR="00000000">
        <w:tc>
          <w:tcPr>
            <w:tcW w:w="6743" w:type="dxa"/>
            <w:tcBorders>
              <w:left w:val="single" w:sz="4" w:space="0" w:color="auto"/>
              <w:right w:val="single" w:sz="4" w:space="0" w:color="auto"/>
            </w:tcBorders>
          </w:tcPr>
          <w:p w:rsidR="00000000" w:rsidRDefault="00345D9D">
            <w:pPr>
              <w:pStyle w:val="ConsPlusNormal"/>
            </w:pPr>
            <w:r>
              <w:t>Этилендиамин</w:t>
            </w:r>
          </w:p>
        </w:tc>
        <w:tc>
          <w:tcPr>
            <w:tcW w:w="2327" w:type="dxa"/>
            <w:tcBorders>
              <w:left w:val="single" w:sz="4" w:space="0" w:color="auto"/>
              <w:right w:val="single" w:sz="4" w:space="0" w:color="auto"/>
            </w:tcBorders>
          </w:tcPr>
          <w:p w:rsidR="00000000" w:rsidRDefault="00345D9D">
            <w:pPr>
              <w:pStyle w:val="ConsPlusNormal"/>
              <w:jc w:val="center"/>
            </w:pPr>
            <w:r>
              <w:t>1604</w:t>
            </w:r>
          </w:p>
        </w:tc>
      </w:tr>
      <w:tr w:rsidR="00000000">
        <w:tc>
          <w:tcPr>
            <w:tcW w:w="6743" w:type="dxa"/>
            <w:tcBorders>
              <w:left w:val="single" w:sz="4" w:space="0" w:color="auto"/>
              <w:right w:val="single" w:sz="4" w:space="0" w:color="auto"/>
            </w:tcBorders>
          </w:tcPr>
          <w:p w:rsidR="00000000" w:rsidRDefault="00345D9D">
            <w:pPr>
              <w:pStyle w:val="ConsPlusNormal"/>
            </w:pPr>
            <w:r>
              <w:t>Этилмеркаптан</w:t>
            </w:r>
          </w:p>
        </w:tc>
        <w:tc>
          <w:tcPr>
            <w:tcW w:w="2327" w:type="dxa"/>
            <w:tcBorders>
              <w:left w:val="single" w:sz="4" w:space="0" w:color="auto"/>
              <w:right w:val="single" w:sz="4" w:space="0" w:color="auto"/>
            </w:tcBorders>
          </w:tcPr>
          <w:p w:rsidR="00000000" w:rsidRDefault="00345D9D">
            <w:pPr>
              <w:pStyle w:val="ConsPlusNormal"/>
              <w:jc w:val="center"/>
            </w:pPr>
            <w:r>
              <w:t>2363</w:t>
            </w:r>
          </w:p>
        </w:tc>
      </w:tr>
      <w:tr w:rsidR="00000000">
        <w:tc>
          <w:tcPr>
            <w:tcW w:w="6743" w:type="dxa"/>
            <w:tcBorders>
              <w:left w:val="single" w:sz="4" w:space="0" w:color="auto"/>
              <w:right w:val="single" w:sz="4" w:space="0" w:color="auto"/>
            </w:tcBorders>
          </w:tcPr>
          <w:p w:rsidR="00000000" w:rsidRDefault="00345D9D">
            <w:pPr>
              <w:pStyle w:val="ConsPlusNormal"/>
            </w:pPr>
            <w:r>
              <w:t>Этилен сжатый</w:t>
            </w:r>
          </w:p>
        </w:tc>
        <w:tc>
          <w:tcPr>
            <w:tcW w:w="2327" w:type="dxa"/>
            <w:tcBorders>
              <w:left w:val="single" w:sz="4" w:space="0" w:color="auto"/>
              <w:right w:val="single" w:sz="4" w:space="0" w:color="auto"/>
            </w:tcBorders>
          </w:tcPr>
          <w:p w:rsidR="00000000" w:rsidRDefault="00345D9D">
            <w:pPr>
              <w:pStyle w:val="ConsPlusNormal"/>
              <w:jc w:val="center"/>
            </w:pPr>
            <w:r>
              <w:t>1962</w:t>
            </w:r>
          </w:p>
        </w:tc>
      </w:tr>
      <w:tr w:rsidR="00000000">
        <w:tc>
          <w:tcPr>
            <w:tcW w:w="6743" w:type="dxa"/>
            <w:tcBorders>
              <w:left w:val="single" w:sz="4" w:space="0" w:color="auto"/>
              <w:right w:val="single" w:sz="4" w:space="0" w:color="auto"/>
            </w:tcBorders>
          </w:tcPr>
          <w:p w:rsidR="00000000" w:rsidRDefault="00345D9D">
            <w:pPr>
              <w:pStyle w:val="ConsPlusNormal"/>
            </w:pPr>
            <w:r>
              <w:t>Этилтрихлорсилан</w:t>
            </w:r>
          </w:p>
        </w:tc>
        <w:tc>
          <w:tcPr>
            <w:tcW w:w="2327" w:type="dxa"/>
            <w:tcBorders>
              <w:left w:val="single" w:sz="4" w:space="0" w:color="auto"/>
              <w:right w:val="single" w:sz="4" w:space="0" w:color="auto"/>
            </w:tcBorders>
          </w:tcPr>
          <w:p w:rsidR="00000000" w:rsidRDefault="00345D9D">
            <w:pPr>
              <w:pStyle w:val="ConsPlusNormal"/>
              <w:jc w:val="center"/>
            </w:pPr>
            <w:r>
              <w:t>1196</w:t>
            </w:r>
          </w:p>
        </w:tc>
      </w:tr>
      <w:tr w:rsidR="00000000">
        <w:tc>
          <w:tcPr>
            <w:tcW w:w="6743" w:type="dxa"/>
            <w:tcBorders>
              <w:left w:val="single" w:sz="4" w:space="0" w:color="auto"/>
              <w:right w:val="single" w:sz="4" w:space="0" w:color="auto"/>
            </w:tcBorders>
          </w:tcPr>
          <w:p w:rsidR="00000000" w:rsidRDefault="00345D9D">
            <w:pPr>
              <w:pStyle w:val="ConsPlusNormal"/>
            </w:pPr>
            <w:r>
              <w:t>Этилфенилдихлорсилан</w:t>
            </w:r>
          </w:p>
        </w:tc>
        <w:tc>
          <w:tcPr>
            <w:tcW w:w="2327" w:type="dxa"/>
            <w:tcBorders>
              <w:left w:val="single" w:sz="4" w:space="0" w:color="auto"/>
              <w:right w:val="single" w:sz="4" w:space="0" w:color="auto"/>
            </w:tcBorders>
          </w:tcPr>
          <w:p w:rsidR="00000000" w:rsidRDefault="00345D9D">
            <w:pPr>
              <w:pStyle w:val="ConsPlusNormal"/>
              <w:jc w:val="center"/>
            </w:pPr>
            <w:r>
              <w:t>2435</w:t>
            </w:r>
          </w:p>
        </w:tc>
      </w:tr>
      <w:tr w:rsidR="00000000">
        <w:tc>
          <w:tcPr>
            <w:tcW w:w="6743" w:type="dxa"/>
            <w:tcBorders>
              <w:left w:val="single" w:sz="4" w:space="0" w:color="auto"/>
              <w:right w:val="single" w:sz="4" w:space="0" w:color="auto"/>
            </w:tcBorders>
          </w:tcPr>
          <w:p w:rsidR="00000000" w:rsidRDefault="00345D9D">
            <w:pPr>
              <w:pStyle w:val="ConsPlusNormal"/>
            </w:pPr>
            <w:r>
              <w:t>Этил хлористый</w:t>
            </w:r>
          </w:p>
        </w:tc>
        <w:tc>
          <w:tcPr>
            <w:tcW w:w="2327" w:type="dxa"/>
            <w:tcBorders>
              <w:left w:val="single" w:sz="4" w:space="0" w:color="auto"/>
              <w:right w:val="single" w:sz="4" w:space="0" w:color="auto"/>
            </w:tcBorders>
          </w:tcPr>
          <w:p w:rsidR="00000000" w:rsidRDefault="00345D9D">
            <w:pPr>
              <w:pStyle w:val="ConsPlusNormal"/>
              <w:jc w:val="center"/>
            </w:pPr>
            <w:r>
              <w:t>1037</w:t>
            </w:r>
          </w:p>
        </w:tc>
      </w:tr>
      <w:tr w:rsidR="00000000">
        <w:tc>
          <w:tcPr>
            <w:tcW w:w="6743" w:type="dxa"/>
            <w:tcBorders>
              <w:left w:val="single" w:sz="4" w:space="0" w:color="auto"/>
              <w:right w:val="single" w:sz="4" w:space="0" w:color="auto"/>
            </w:tcBorders>
          </w:tcPr>
          <w:p w:rsidR="00000000" w:rsidRDefault="00345D9D">
            <w:pPr>
              <w:pStyle w:val="ConsPlusNormal"/>
            </w:pPr>
            <w:r>
              <w:t>Этилхлорсилан</w:t>
            </w:r>
          </w:p>
        </w:tc>
        <w:tc>
          <w:tcPr>
            <w:tcW w:w="2327" w:type="dxa"/>
            <w:tcBorders>
              <w:left w:val="single" w:sz="4" w:space="0" w:color="auto"/>
              <w:right w:val="single" w:sz="4" w:space="0" w:color="auto"/>
            </w:tcBorders>
          </w:tcPr>
          <w:p w:rsidR="00000000" w:rsidRDefault="00345D9D">
            <w:pPr>
              <w:pStyle w:val="ConsPlusNormal"/>
              <w:jc w:val="center"/>
            </w:pPr>
            <w:r>
              <w:t>9318</w:t>
            </w:r>
          </w:p>
        </w:tc>
      </w:tr>
      <w:tr w:rsidR="00000000">
        <w:tc>
          <w:tcPr>
            <w:tcW w:w="6743" w:type="dxa"/>
            <w:tcBorders>
              <w:left w:val="single" w:sz="4" w:space="0" w:color="auto"/>
              <w:right w:val="single" w:sz="4" w:space="0" w:color="auto"/>
            </w:tcBorders>
          </w:tcPr>
          <w:p w:rsidR="00000000" w:rsidRDefault="00345D9D">
            <w:pPr>
              <w:pStyle w:val="ConsPlusNormal"/>
            </w:pPr>
            <w:r>
              <w:t>Этилцеллозольв</w:t>
            </w:r>
          </w:p>
        </w:tc>
        <w:tc>
          <w:tcPr>
            <w:tcW w:w="2327" w:type="dxa"/>
            <w:tcBorders>
              <w:left w:val="single" w:sz="4" w:space="0" w:color="auto"/>
              <w:right w:val="single" w:sz="4" w:space="0" w:color="auto"/>
            </w:tcBorders>
          </w:tcPr>
          <w:p w:rsidR="00000000" w:rsidRDefault="00345D9D">
            <w:pPr>
              <w:pStyle w:val="ConsPlusNormal"/>
              <w:jc w:val="center"/>
            </w:pPr>
            <w:r>
              <w:t>1171</w:t>
            </w:r>
          </w:p>
        </w:tc>
      </w:tr>
      <w:tr w:rsidR="00000000">
        <w:tc>
          <w:tcPr>
            <w:tcW w:w="6743" w:type="dxa"/>
            <w:tcBorders>
              <w:left w:val="single" w:sz="4" w:space="0" w:color="auto"/>
              <w:right w:val="single" w:sz="4" w:space="0" w:color="auto"/>
            </w:tcBorders>
          </w:tcPr>
          <w:p w:rsidR="00000000" w:rsidRDefault="00345D9D">
            <w:pPr>
              <w:pStyle w:val="ConsPlusNormal"/>
            </w:pPr>
            <w:r>
              <w:t>Этрол нитроцеллюлозный</w:t>
            </w:r>
          </w:p>
        </w:tc>
        <w:tc>
          <w:tcPr>
            <w:tcW w:w="2327" w:type="dxa"/>
            <w:tcBorders>
              <w:left w:val="single" w:sz="4" w:space="0" w:color="auto"/>
              <w:right w:val="single" w:sz="4" w:space="0" w:color="auto"/>
            </w:tcBorders>
          </w:tcPr>
          <w:p w:rsidR="00000000" w:rsidRDefault="00345D9D">
            <w:pPr>
              <w:pStyle w:val="ConsPlusNormal"/>
              <w:jc w:val="center"/>
            </w:pPr>
            <w:r>
              <w:t>2557</w:t>
            </w:r>
          </w:p>
        </w:tc>
      </w:tr>
      <w:tr w:rsidR="00000000">
        <w:tc>
          <w:tcPr>
            <w:tcW w:w="6743" w:type="dxa"/>
            <w:tcBorders>
              <w:left w:val="single" w:sz="4" w:space="0" w:color="auto"/>
              <w:right w:val="single" w:sz="4" w:space="0" w:color="auto"/>
            </w:tcBorders>
          </w:tcPr>
          <w:p w:rsidR="00000000" w:rsidRDefault="00345D9D">
            <w:pPr>
              <w:pStyle w:val="ConsPlusNormal"/>
            </w:pPr>
            <w:r>
              <w:lastRenderedPageBreak/>
              <w:t>Эфир диметиловый</w:t>
            </w:r>
          </w:p>
        </w:tc>
        <w:tc>
          <w:tcPr>
            <w:tcW w:w="2327" w:type="dxa"/>
            <w:tcBorders>
              <w:left w:val="single" w:sz="4" w:space="0" w:color="auto"/>
              <w:right w:val="single" w:sz="4" w:space="0" w:color="auto"/>
            </w:tcBorders>
          </w:tcPr>
          <w:p w:rsidR="00000000" w:rsidRDefault="00345D9D">
            <w:pPr>
              <w:pStyle w:val="ConsPlusNormal"/>
              <w:jc w:val="center"/>
            </w:pPr>
            <w:r>
              <w:t>1033</w:t>
            </w:r>
          </w:p>
        </w:tc>
      </w:tr>
      <w:tr w:rsidR="00000000">
        <w:tc>
          <w:tcPr>
            <w:tcW w:w="6743" w:type="dxa"/>
            <w:tcBorders>
              <w:left w:val="single" w:sz="4" w:space="0" w:color="auto"/>
              <w:right w:val="single" w:sz="4" w:space="0" w:color="auto"/>
            </w:tcBorders>
          </w:tcPr>
          <w:p w:rsidR="00000000" w:rsidRDefault="00345D9D">
            <w:pPr>
              <w:pStyle w:val="ConsPlusNormal"/>
            </w:pPr>
            <w:r>
              <w:t>Эфир монохлордиметиловый</w:t>
            </w:r>
          </w:p>
        </w:tc>
        <w:tc>
          <w:tcPr>
            <w:tcW w:w="2327" w:type="dxa"/>
            <w:tcBorders>
              <w:left w:val="single" w:sz="4" w:space="0" w:color="auto"/>
              <w:right w:val="single" w:sz="4" w:space="0" w:color="auto"/>
            </w:tcBorders>
          </w:tcPr>
          <w:p w:rsidR="00000000" w:rsidRDefault="00345D9D">
            <w:pPr>
              <w:pStyle w:val="ConsPlusNormal"/>
              <w:jc w:val="center"/>
            </w:pPr>
            <w:r>
              <w:t>1239</w:t>
            </w:r>
          </w:p>
        </w:tc>
      </w:tr>
      <w:tr w:rsidR="00000000">
        <w:tc>
          <w:tcPr>
            <w:tcW w:w="6743" w:type="dxa"/>
            <w:tcBorders>
              <w:left w:val="single" w:sz="4" w:space="0" w:color="auto"/>
              <w:right w:val="single" w:sz="4" w:space="0" w:color="auto"/>
            </w:tcBorders>
          </w:tcPr>
          <w:p w:rsidR="00000000" w:rsidRDefault="00345D9D">
            <w:pPr>
              <w:pStyle w:val="ConsPlusNormal"/>
            </w:pPr>
            <w:r>
              <w:t>Эфир петролейный</w:t>
            </w:r>
          </w:p>
        </w:tc>
        <w:tc>
          <w:tcPr>
            <w:tcW w:w="2327" w:type="dxa"/>
            <w:tcBorders>
              <w:left w:val="single" w:sz="4" w:space="0" w:color="auto"/>
              <w:right w:val="single" w:sz="4" w:space="0" w:color="auto"/>
            </w:tcBorders>
          </w:tcPr>
          <w:p w:rsidR="00000000" w:rsidRDefault="00345D9D">
            <w:pPr>
              <w:pStyle w:val="ConsPlusNormal"/>
              <w:jc w:val="center"/>
            </w:pPr>
            <w:r>
              <w:t>1271</w:t>
            </w:r>
          </w:p>
        </w:tc>
      </w:tr>
      <w:tr w:rsidR="00000000">
        <w:tc>
          <w:tcPr>
            <w:tcW w:w="6743" w:type="dxa"/>
            <w:tcBorders>
              <w:left w:val="single" w:sz="4" w:space="0" w:color="auto"/>
              <w:bottom w:val="single" w:sz="4" w:space="0" w:color="auto"/>
              <w:right w:val="single" w:sz="4" w:space="0" w:color="auto"/>
            </w:tcBorders>
          </w:tcPr>
          <w:p w:rsidR="00000000" w:rsidRDefault="00345D9D">
            <w:pPr>
              <w:pStyle w:val="ConsPlusNormal"/>
            </w:pPr>
            <w:r>
              <w:t>Эфир этиловый</w:t>
            </w:r>
          </w:p>
        </w:tc>
        <w:tc>
          <w:tcPr>
            <w:tcW w:w="2327" w:type="dxa"/>
            <w:tcBorders>
              <w:left w:val="single" w:sz="4" w:space="0" w:color="auto"/>
              <w:bottom w:val="single" w:sz="4" w:space="0" w:color="auto"/>
              <w:right w:val="single" w:sz="4" w:space="0" w:color="auto"/>
            </w:tcBorders>
          </w:tcPr>
          <w:p w:rsidR="00000000" w:rsidRDefault="00345D9D">
            <w:pPr>
              <w:pStyle w:val="ConsPlusNormal"/>
              <w:jc w:val="center"/>
            </w:pPr>
            <w:r>
              <w:t>1155</w:t>
            </w:r>
          </w:p>
        </w:tc>
      </w:tr>
    </w:tbl>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jc w:val="right"/>
        <w:outlineLvl w:val="1"/>
      </w:pPr>
      <w:r>
        <w:t>Приложение N 2</w:t>
      </w:r>
    </w:p>
    <w:p w:rsidR="00000000" w:rsidRDefault="00345D9D">
      <w:pPr>
        <w:pStyle w:val="ConsPlusNormal"/>
        <w:ind w:firstLine="540"/>
        <w:jc w:val="both"/>
      </w:pPr>
    </w:p>
    <w:p w:rsidR="00000000" w:rsidRDefault="00345D9D">
      <w:pPr>
        <w:pStyle w:val="ConsPlusTitle"/>
        <w:jc w:val="center"/>
      </w:pPr>
      <w:bookmarkStart w:id="8" w:name="Par2353"/>
      <w:bookmarkEnd w:id="8"/>
      <w:r>
        <w:t>ПЕРЕЧЕНЬ</w:t>
      </w:r>
    </w:p>
    <w:p w:rsidR="00000000" w:rsidRDefault="00345D9D">
      <w:pPr>
        <w:pStyle w:val="ConsPlusTitle"/>
        <w:jc w:val="center"/>
      </w:pPr>
      <w:r>
        <w:t>СОБСТВЕННИКОВ ВАГОНОВ И ИХ БУКВЕННЫЕ КОДЫ</w:t>
      </w:r>
    </w:p>
    <w:p w:rsidR="00000000" w:rsidRDefault="00345D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984"/>
        <w:gridCol w:w="850"/>
        <w:gridCol w:w="850"/>
        <w:gridCol w:w="825"/>
        <w:gridCol w:w="825"/>
        <w:gridCol w:w="825"/>
        <w:gridCol w:w="794"/>
        <w:gridCol w:w="990"/>
      </w:tblGrid>
      <w:tr w:rsidR="00000000">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Государство</w:t>
            </w:r>
          </w:p>
        </w:tc>
        <w:tc>
          <w:tcPr>
            <w:tcW w:w="1984" w:type="dxa"/>
            <w:vMerge w:val="restart"/>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Железнодорожная администрация</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Цифровой код ж/д админ.</w:t>
            </w:r>
          </w:p>
        </w:tc>
        <w:tc>
          <w:tcPr>
            <w:tcW w:w="850" w:type="dxa"/>
            <w:vMerge w:val="restart"/>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Буквенный код собственника</w:t>
            </w:r>
          </w:p>
        </w:tc>
        <w:tc>
          <w:tcPr>
            <w:tcW w:w="1650" w:type="dxa"/>
            <w:gridSpan w:val="2"/>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Буквенный код государства</w:t>
            </w:r>
          </w:p>
        </w:tc>
        <w:tc>
          <w:tcPr>
            <w:tcW w:w="1619" w:type="dxa"/>
            <w:gridSpan w:val="2"/>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Буквенный код железных дорог</w:t>
            </w:r>
          </w:p>
        </w:tc>
        <w:tc>
          <w:tcPr>
            <w:tcW w:w="990" w:type="dxa"/>
            <w:vMerge w:val="restart"/>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Цифровой код государства</w:t>
            </w:r>
          </w:p>
        </w:tc>
      </w:tr>
      <w:tr w:rsidR="00000000">
        <w:tc>
          <w:tcPr>
            <w:tcW w:w="1984" w:type="dxa"/>
            <w:vMerge/>
            <w:tcBorders>
              <w:top w:val="single" w:sz="4" w:space="0" w:color="auto"/>
              <w:left w:val="single" w:sz="4" w:space="0" w:color="auto"/>
              <w:bottom w:val="single" w:sz="4" w:space="0" w:color="auto"/>
              <w:right w:val="single" w:sz="4" w:space="0" w:color="auto"/>
            </w:tcBorders>
          </w:tcPr>
          <w:p w:rsidR="00000000" w:rsidRDefault="00345D9D">
            <w:pPr>
              <w:pStyle w:val="ConsPlusNormal"/>
              <w:ind w:firstLine="540"/>
              <w:jc w:val="both"/>
            </w:pPr>
          </w:p>
        </w:tc>
        <w:tc>
          <w:tcPr>
            <w:tcW w:w="1984" w:type="dxa"/>
            <w:vMerge/>
            <w:tcBorders>
              <w:top w:val="single" w:sz="4" w:space="0" w:color="auto"/>
              <w:left w:val="single" w:sz="4" w:space="0" w:color="auto"/>
              <w:bottom w:val="single" w:sz="4" w:space="0" w:color="auto"/>
              <w:right w:val="single" w:sz="4" w:space="0" w:color="auto"/>
            </w:tcBorders>
          </w:tcPr>
          <w:p w:rsidR="00000000" w:rsidRDefault="00345D9D">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345D9D">
            <w:pPr>
              <w:pStyle w:val="ConsPlusNormal"/>
              <w:ind w:firstLine="540"/>
              <w:jc w:val="both"/>
            </w:pPr>
          </w:p>
        </w:tc>
        <w:tc>
          <w:tcPr>
            <w:tcW w:w="850" w:type="dxa"/>
            <w:vMerge/>
            <w:tcBorders>
              <w:top w:val="single" w:sz="4" w:space="0" w:color="auto"/>
              <w:left w:val="single" w:sz="4" w:space="0" w:color="auto"/>
              <w:bottom w:val="single" w:sz="4" w:space="0" w:color="auto"/>
              <w:right w:val="single" w:sz="4" w:space="0" w:color="auto"/>
            </w:tcBorders>
          </w:tcPr>
          <w:p w:rsidR="00000000" w:rsidRDefault="00345D9D">
            <w:pPr>
              <w:pStyle w:val="ConsPlusNormal"/>
              <w:ind w:firstLine="540"/>
              <w:jc w:val="both"/>
            </w:pP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альфа-2</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альфа-3</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латин.</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русск.</w:t>
            </w:r>
          </w:p>
        </w:tc>
        <w:tc>
          <w:tcPr>
            <w:tcW w:w="990" w:type="dxa"/>
            <w:vMerge/>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9</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Азербайджанская Республика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Азербайджанская государственная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57</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AZDU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AZ</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AZE</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AZ</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АЗ</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031</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Республика Армения</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Армянская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58</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ARAU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AM</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ARM</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ARM</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АР</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051</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Республика Беларусь</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Белорусская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21</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BCDU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BY</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BLR</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BC</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БЧ</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112</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Грузия</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Грузинская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28</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GERU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GE</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GEC</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GR</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ГР</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268</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Республика Казахстан</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РГП "Казахстанские железные дороги"</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27</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KTZU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KZ</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KAZ</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KZH</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КЗХ</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398</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Киргизская Республика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Киргизская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59</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KRGU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KG</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KGZ</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KRG</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КРГ</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417</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Республика Молдова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ГП "Железная дорога Молдовы"</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23</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CFMU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MD</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MDA</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CFM</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ЧФМ</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498</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lastRenderedPageBreak/>
              <w:t>Российская Федерация</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Министерство путей сообщения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RZDU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RU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RUS</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RZD</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РЖД</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643</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Таджикистан</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Таджикская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66</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TZDU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TJ</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TJK</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TDZ</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ТДЖ</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762</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Туркменистан</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Управление "Туркменские железные дороги"</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67</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TURU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TM</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TKM</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TRK</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ТРК</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795</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Узбекистан</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ГАО "Узбекские железные дороги"</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29</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UTIU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UZ</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UZB</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UTI</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УТИ</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860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Украина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Государственная администрация железнодорожного транспорта Украины "Укрзализныця"</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22</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UZUU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UA</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UKR</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UZ</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УЗ</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804</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Латвийская Республика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ГАО "Латвийская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25</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LDZU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LV</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LVA</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LDZ</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ЛДЗ</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428</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Литовская Республика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АОСН "Литовские железные дороги"</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24</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LGKU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LT</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LTU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LG</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ЛГ</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440</w:t>
            </w:r>
          </w:p>
        </w:tc>
      </w:tr>
      <w:tr w:rsidR="00000000">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Эстонская Республика</w:t>
            </w:r>
          </w:p>
        </w:tc>
        <w:tc>
          <w:tcPr>
            <w:tcW w:w="1984" w:type="dxa"/>
            <w:tcBorders>
              <w:top w:val="single" w:sz="4" w:space="0" w:color="auto"/>
              <w:left w:val="single" w:sz="4" w:space="0" w:color="auto"/>
              <w:bottom w:val="single" w:sz="4" w:space="0" w:color="auto"/>
              <w:right w:val="single" w:sz="4" w:space="0" w:color="auto"/>
            </w:tcBorders>
          </w:tcPr>
          <w:p w:rsidR="00000000" w:rsidRDefault="00345D9D">
            <w:pPr>
              <w:pStyle w:val="ConsPlusNormal"/>
            </w:pPr>
            <w:r>
              <w:t>АО "Эстонская железная дорога"</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26</w:t>
            </w:r>
          </w:p>
        </w:tc>
        <w:tc>
          <w:tcPr>
            <w:tcW w:w="85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EVRU</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EE</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EST</w:t>
            </w:r>
          </w:p>
        </w:tc>
        <w:tc>
          <w:tcPr>
            <w:tcW w:w="825"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EVR</w:t>
            </w:r>
          </w:p>
        </w:tc>
        <w:tc>
          <w:tcPr>
            <w:tcW w:w="794"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ЭВР</w:t>
            </w:r>
          </w:p>
        </w:tc>
        <w:tc>
          <w:tcPr>
            <w:tcW w:w="990" w:type="dxa"/>
            <w:tcBorders>
              <w:top w:val="single" w:sz="4" w:space="0" w:color="auto"/>
              <w:left w:val="single" w:sz="4" w:space="0" w:color="auto"/>
              <w:bottom w:val="single" w:sz="4" w:space="0" w:color="auto"/>
              <w:right w:val="single" w:sz="4" w:space="0" w:color="auto"/>
            </w:tcBorders>
          </w:tcPr>
          <w:p w:rsidR="00000000" w:rsidRDefault="00345D9D">
            <w:pPr>
              <w:pStyle w:val="ConsPlusNormal"/>
              <w:jc w:val="center"/>
            </w:pPr>
            <w:r>
              <w:t>233</w:t>
            </w:r>
          </w:p>
        </w:tc>
      </w:tr>
    </w:tbl>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jc w:val="right"/>
        <w:outlineLvl w:val="1"/>
      </w:pPr>
      <w:r>
        <w:t>Приложение N 3</w:t>
      </w:r>
    </w:p>
    <w:p w:rsidR="00000000" w:rsidRDefault="00345D9D">
      <w:pPr>
        <w:pStyle w:val="ConsPlusNormal"/>
        <w:ind w:firstLine="540"/>
        <w:jc w:val="both"/>
      </w:pPr>
    </w:p>
    <w:p w:rsidR="00000000" w:rsidRDefault="00345D9D">
      <w:pPr>
        <w:pStyle w:val="ConsPlusTitle"/>
        <w:jc w:val="center"/>
      </w:pPr>
      <w:bookmarkStart w:id="9" w:name="Par2518"/>
      <w:bookmarkEnd w:id="9"/>
      <w:r>
        <w:t>ПЕРЕЧЕНЬ</w:t>
      </w:r>
    </w:p>
    <w:p w:rsidR="00000000" w:rsidRDefault="00345D9D">
      <w:pPr>
        <w:pStyle w:val="ConsPlusTitle"/>
        <w:jc w:val="center"/>
      </w:pPr>
      <w:r>
        <w:t>ГРУЗОВ, ПЕРЕВОЗКА КОТОРЫХ В КОНТЕЙНЕРАХ,</w:t>
      </w:r>
    </w:p>
    <w:p w:rsidR="00000000" w:rsidRDefault="00345D9D">
      <w:pPr>
        <w:pStyle w:val="ConsPlusTitle"/>
        <w:jc w:val="center"/>
      </w:pPr>
      <w:r>
        <w:t>ЦИСТЕРНАХ, КРЫТЫХ И СПЕЦИАЛИЗИРОВАННЫХ ВАГОНАХ</w:t>
      </w:r>
    </w:p>
    <w:p w:rsidR="00000000" w:rsidRDefault="00345D9D">
      <w:pPr>
        <w:pStyle w:val="ConsPlusTitle"/>
        <w:jc w:val="center"/>
      </w:pPr>
      <w:r>
        <w:t>ДОПУСКАЕТСЯ БЕЗ ЗАПОРНО-ПЛОМБИРОВОЧНЫХ УСТРОЙСТВ,</w:t>
      </w:r>
    </w:p>
    <w:p w:rsidR="00000000" w:rsidRDefault="00345D9D">
      <w:pPr>
        <w:pStyle w:val="ConsPlusTitle"/>
        <w:jc w:val="center"/>
      </w:pPr>
      <w:r>
        <w:t>НО С ОБЯЗАТЕЛЬНЫМ ИСПОЛЬЗОВАНИЕМ ЗАКРУТКИ (УСТАНОВЛЕН</w:t>
      </w:r>
    </w:p>
    <w:p w:rsidR="00000000" w:rsidRDefault="00345D9D">
      <w:pPr>
        <w:pStyle w:val="ConsPlusTitle"/>
        <w:jc w:val="center"/>
      </w:pPr>
      <w:r>
        <w:t>ПРАВИЛАМИ ПЛОМБИРОВАНИЯ ВАГОНОВ И КОНТЕЙНЕРОВ</w:t>
      </w:r>
    </w:p>
    <w:p w:rsidR="00000000" w:rsidRDefault="00345D9D">
      <w:pPr>
        <w:pStyle w:val="ConsPlusTitle"/>
        <w:jc w:val="center"/>
      </w:pPr>
      <w:r>
        <w:t>НА ЖЕЛЕЗНОДОРОЖНОМ</w:t>
      </w:r>
      <w:r>
        <w:t xml:space="preserve"> ТРАНСПОРТЕ)</w:t>
      </w:r>
    </w:p>
    <w:p w:rsidR="00000000" w:rsidRDefault="00345D9D">
      <w:pPr>
        <w:pStyle w:val="ConsPlusNormal"/>
        <w:ind w:firstLine="540"/>
        <w:jc w:val="both"/>
      </w:pPr>
    </w:p>
    <w:p w:rsidR="00000000" w:rsidRDefault="00345D9D">
      <w:pPr>
        <w:pStyle w:val="ConsPlusNormal"/>
        <w:ind w:firstLine="540"/>
        <w:jc w:val="both"/>
      </w:pPr>
      <w:r>
        <w:t xml:space="preserve">Алебастр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lastRenderedPageBreak/>
        <w:t xml:space="preserve">Антрацит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Асбест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Асбозурит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Аспид в кусках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Асфальт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Базальт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Баки из черных металлов</w:t>
      </w:r>
    </w:p>
    <w:p w:rsidR="00000000" w:rsidRDefault="00345D9D">
      <w:pPr>
        <w:pStyle w:val="ConsPlusNormal"/>
        <w:spacing w:before="240"/>
        <w:ind w:firstLine="540"/>
        <w:jc w:val="both"/>
      </w:pPr>
      <w:r>
        <w:t>Банки (коробки) жестяные из-под консервов (бывшие в употреблении)</w:t>
      </w:r>
    </w:p>
    <w:p w:rsidR="00000000" w:rsidRDefault="00345D9D">
      <w:pPr>
        <w:pStyle w:val="ConsPlusNormal"/>
        <w:spacing w:before="240"/>
        <w:ind w:firstLine="540"/>
        <w:jc w:val="both"/>
      </w:pPr>
      <w:r>
        <w:t>Барабаны деревянные для наматывания кабеля и проволочных канатов неразобранные и разобранные</w:t>
      </w:r>
    </w:p>
    <w:p w:rsidR="00000000" w:rsidRDefault="00345D9D">
      <w:pPr>
        <w:pStyle w:val="ConsPlusNormal"/>
        <w:spacing w:before="240"/>
        <w:ind w:firstLine="540"/>
        <w:jc w:val="both"/>
      </w:pPr>
      <w:r>
        <w:t xml:space="preserve">Бентонит (глина бентонитовая)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Береста (ко</w:t>
      </w:r>
      <w:r>
        <w:t xml:space="preserve">ра березовая)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Битум</w:t>
      </w:r>
    </w:p>
    <w:p w:rsidR="00000000" w:rsidRDefault="00345D9D">
      <w:pPr>
        <w:pStyle w:val="ConsPlusNormal"/>
        <w:spacing w:before="240"/>
        <w:ind w:firstLine="540"/>
        <w:jc w:val="both"/>
      </w:pPr>
      <w:r>
        <w:t xml:space="preserve">Битумен (камень битуминозный)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Бой гипсовый, глиняный, гончарный, графитный, кирпичный, стеклянный, фарфоровый, фаянсовый, шамотовый (в упаковке) </w:t>
      </w:r>
      <w:hyperlink w:anchor="Par2618" w:tooltip="&lt;*&gt; Относится к перевозке грузов в упаковке в контейнерах и крытых вагонах." w:history="1">
        <w:r>
          <w:rPr>
            <w:color w:val="0000FF"/>
          </w:rPr>
          <w:t>&lt;</w:t>
        </w:r>
        <w:r>
          <w:rPr>
            <w:color w:val="0000FF"/>
          </w:rPr>
          <w:t>*&gt;</w:t>
        </w:r>
      </w:hyperlink>
    </w:p>
    <w:p w:rsidR="00000000" w:rsidRDefault="00345D9D">
      <w:pPr>
        <w:pStyle w:val="ConsPlusNormal"/>
        <w:spacing w:before="240"/>
        <w:ind w:firstLine="540"/>
        <w:jc w:val="both"/>
      </w:pPr>
      <w:r>
        <w:t>Бокситы</w:t>
      </w:r>
    </w:p>
    <w:p w:rsidR="00000000" w:rsidRDefault="00345D9D">
      <w:pPr>
        <w:pStyle w:val="ConsPlusNormal"/>
        <w:spacing w:before="240"/>
        <w:ind w:firstLine="540"/>
        <w:jc w:val="both"/>
      </w:pPr>
      <w:r>
        <w:t>Брикеты для дорожных покрытий, каменноугольные, рудные, торфяные</w:t>
      </w:r>
    </w:p>
    <w:p w:rsidR="00000000" w:rsidRDefault="00345D9D">
      <w:pPr>
        <w:pStyle w:val="ConsPlusNormal"/>
        <w:spacing w:before="240"/>
        <w:ind w:firstLine="540"/>
        <w:jc w:val="both"/>
      </w:pPr>
      <w:r>
        <w:t>Вагонетки в разобранном и неразобранном виде</w:t>
      </w:r>
    </w:p>
    <w:p w:rsidR="00000000" w:rsidRDefault="00345D9D">
      <w:pPr>
        <w:pStyle w:val="ConsPlusNormal"/>
        <w:spacing w:before="240"/>
        <w:ind w:firstLine="540"/>
        <w:jc w:val="both"/>
      </w:pPr>
      <w:r>
        <w:t xml:space="preserve">Вар (смола сухая древесная)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Выжимки (жмыхи) дубильные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Гажа (мергель гипсовый</w:t>
      </w:r>
      <w:r>
        <w:t xml:space="preserve">)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Глина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Глинозем сернокислый в кусках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Графит в кусках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Грязь минеральная для ванн</w:t>
      </w:r>
    </w:p>
    <w:p w:rsidR="00000000" w:rsidRDefault="00345D9D">
      <w:pPr>
        <w:pStyle w:val="ConsPlusNormal"/>
        <w:spacing w:before="240"/>
        <w:ind w:firstLine="540"/>
        <w:jc w:val="both"/>
      </w:pPr>
      <w:r>
        <w:lastRenderedPageBreak/>
        <w:t>Гудрон</w:t>
      </w:r>
    </w:p>
    <w:p w:rsidR="00000000" w:rsidRDefault="00345D9D">
      <w:pPr>
        <w:pStyle w:val="ConsPlusNormal"/>
        <w:spacing w:before="240"/>
        <w:ind w:firstLine="540"/>
        <w:jc w:val="both"/>
      </w:pPr>
      <w:r>
        <w:t>Гуза (хлопок в коробочках)</w:t>
      </w:r>
    </w:p>
    <w:p w:rsidR="00000000" w:rsidRDefault="00345D9D">
      <w:pPr>
        <w:pStyle w:val="ConsPlusNormal"/>
        <w:spacing w:before="240"/>
        <w:ind w:firstLine="540"/>
        <w:jc w:val="both"/>
      </w:pPr>
      <w:r>
        <w:t xml:space="preserve">Диатомит (земля инфузорная)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Доломит </w:t>
      </w:r>
      <w:r>
        <w:t>обожженный и сырой металлургический</w:t>
      </w:r>
    </w:p>
    <w:p w:rsidR="00000000" w:rsidRDefault="00345D9D">
      <w:pPr>
        <w:pStyle w:val="ConsPlusNormal"/>
        <w:spacing w:before="240"/>
        <w:ind w:firstLine="540"/>
        <w:jc w:val="both"/>
      </w:pPr>
      <w:r>
        <w:t>Жернова</w:t>
      </w:r>
    </w:p>
    <w:p w:rsidR="00000000" w:rsidRDefault="00345D9D">
      <w:pPr>
        <w:pStyle w:val="ConsPlusNormal"/>
        <w:spacing w:before="240"/>
        <w:ind w:firstLine="540"/>
        <w:jc w:val="both"/>
      </w:pPr>
      <w:r>
        <w:t xml:space="preserve">Земля, кроме красильной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Зола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Известь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Изгарь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Изделия асбестовые, асбоцементные, асфальтовые (кроме толя), бетонные, цементно-бетонные, железобетонные, из природного и искусственного камня, цементные</w:t>
      </w:r>
    </w:p>
    <w:p w:rsidR="00000000" w:rsidRDefault="00345D9D">
      <w:pPr>
        <w:pStyle w:val="ConsPlusNormal"/>
        <w:spacing w:before="240"/>
        <w:ind w:firstLine="540"/>
        <w:jc w:val="both"/>
      </w:pPr>
      <w:r>
        <w:t xml:space="preserve">Камень всякий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Камыш</w:t>
      </w:r>
    </w:p>
    <w:p w:rsidR="00000000" w:rsidRDefault="00345D9D">
      <w:pPr>
        <w:pStyle w:val="ConsPlusNormal"/>
        <w:spacing w:before="240"/>
        <w:ind w:firstLine="540"/>
        <w:jc w:val="both"/>
      </w:pPr>
      <w:r>
        <w:t>Кессоны стальные</w:t>
      </w:r>
    </w:p>
    <w:p w:rsidR="00000000" w:rsidRDefault="00345D9D">
      <w:pPr>
        <w:pStyle w:val="ConsPlusNormal"/>
        <w:spacing w:before="240"/>
        <w:ind w:firstLine="540"/>
        <w:jc w:val="both"/>
      </w:pPr>
      <w:r>
        <w:t xml:space="preserve">Кирпич толченый и молотый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Клинкер цементный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Колосники</w:t>
      </w:r>
    </w:p>
    <w:p w:rsidR="00000000" w:rsidRDefault="00345D9D">
      <w:pPr>
        <w:pStyle w:val="ConsPlusNormal"/>
        <w:spacing w:before="240"/>
        <w:ind w:firstLine="540"/>
        <w:jc w:val="both"/>
      </w:pPr>
      <w:r>
        <w:t>Концентраты рудные (кроме вольфрамовых, оловянных, ред</w:t>
      </w:r>
      <w:r>
        <w:t>ких металлов, свинцовых, цинковых, шеелитовых)</w:t>
      </w:r>
    </w:p>
    <w:p w:rsidR="00000000" w:rsidRDefault="00345D9D">
      <w:pPr>
        <w:pStyle w:val="ConsPlusNormal"/>
        <w:spacing w:before="240"/>
        <w:ind w:firstLine="540"/>
        <w:jc w:val="both"/>
      </w:pPr>
      <w:r>
        <w:t xml:space="preserve">Кора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Корунд природный в кусках</w:t>
      </w:r>
    </w:p>
    <w:p w:rsidR="00000000" w:rsidRDefault="00345D9D">
      <w:pPr>
        <w:pStyle w:val="ConsPlusNormal"/>
        <w:spacing w:before="240"/>
        <w:ind w:firstLine="540"/>
        <w:jc w:val="both"/>
      </w:pPr>
      <w:r>
        <w:t xml:space="preserve">Кость простая сырая не в деле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Лоза, ракитник (прутья ивовые)</w:t>
      </w:r>
    </w:p>
    <w:p w:rsidR="00000000" w:rsidRDefault="00345D9D">
      <w:pPr>
        <w:pStyle w:val="ConsPlusNormal"/>
        <w:spacing w:before="240"/>
        <w:ind w:firstLine="540"/>
        <w:jc w:val="both"/>
      </w:pPr>
      <w:r>
        <w:t xml:space="preserve">Лузга всякая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Макулатура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Мел всякий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lastRenderedPageBreak/>
        <w:t>Нефтебитум</w:t>
      </w:r>
    </w:p>
    <w:p w:rsidR="00000000" w:rsidRDefault="00345D9D">
      <w:pPr>
        <w:pStyle w:val="ConsPlusNormal"/>
        <w:spacing w:before="240"/>
        <w:ind w:firstLine="540"/>
        <w:jc w:val="both"/>
      </w:pPr>
      <w:r>
        <w:t xml:space="preserve">Обрезки резиновые, роговые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Огарки всякие</w:t>
      </w:r>
    </w:p>
    <w:p w:rsidR="00000000" w:rsidRDefault="00345D9D">
      <w:pPr>
        <w:pStyle w:val="ConsPlusNormal"/>
        <w:spacing w:before="240"/>
        <w:ind w:firstLine="540"/>
        <w:jc w:val="both"/>
      </w:pPr>
      <w:r>
        <w:t xml:space="preserve">Опилки древесные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Отходы асбестовые, асбошиферные, шиферные лесной и химической промышленности</w:t>
      </w:r>
    </w:p>
    <w:p w:rsidR="00000000" w:rsidRDefault="00345D9D">
      <w:pPr>
        <w:pStyle w:val="ConsPlusNormal"/>
        <w:spacing w:before="240"/>
        <w:ind w:firstLine="540"/>
        <w:jc w:val="both"/>
      </w:pPr>
      <w:r>
        <w:t>Пегматит</w:t>
      </w:r>
    </w:p>
    <w:p w:rsidR="00000000" w:rsidRDefault="00345D9D">
      <w:pPr>
        <w:pStyle w:val="ConsPlusNormal"/>
        <w:spacing w:before="240"/>
        <w:ind w:firstLine="540"/>
        <w:jc w:val="both"/>
      </w:pPr>
      <w:r>
        <w:t>Пек всякий (в упа</w:t>
      </w:r>
      <w:r>
        <w:t xml:space="preserve">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Плиты и плитки асфальтовые</w:t>
      </w:r>
    </w:p>
    <w:p w:rsidR="00000000" w:rsidRDefault="00345D9D">
      <w:pPr>
        <w:pStyle w:val="ConsPlusNormal"/>
        <w:spacing w:before="240"/>
        <w:ind w:firstLine="540"/>
        <w:jc w:val="both"/>
      </w:pPr>
      <w:r>
        <w:t>Плиты камышитовые, гипсовые, прессованные из отходов древесины, торфоизоляционные</w:t>
      </w:r>
    </w:p>
    <w:p w:rsidR="00000000" w:rsidRDefault="00345D9D">
      <w:pPr>
        <w:pStyle w:val="ConsPlusNormal"/>
        <w:spacing w:before="240"/>
        <w:ind w:firstLine="540"/>
        <w:jc w:val="both"/>
      </w:pPr>
      <w:r>
        <w:t>Полугудрон</w:t>
      </w:r>
    </w:p>
    <w:p w:rsidR="00000000" w:rsidRDefault="00345D9D">
      <w:pPr>
        <w:pStyle w:val="ConsPlusNormal"/>
        <w:spacing w:before="240"/>
        <w:ind w:firstLine="540"/>
        <w:jc w:val="both"/>
      </w:pPr>
      <w:r>
        <w:t>Порошок асбошиферный</w:t>
      </w:r>
      <w:r>
        <w:t xml:space="preserve">, асфальтовый, известковый, шамотовый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Порошок магнезитовый металлургический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Початки кукурузные обмолоченные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Пыль колошниковая (рудная) (в упаковке</w:t>
      </w:r>
      <w:r>
        <w:t xml:space="preserve">)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Ракушечник, ракушка морская и речная (строительные)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Резина и резиновые изделия старые (утиль)</w:t>
      </w:r>
    </w:p>
    <w:p w:rsidR="00000000" w:rsidRDefault="00345D9D">
      <w:pPr>
        <w:pStyle w:val="ConsPlusNormal"/>
        <w:spacing w:before="240"/>
        <w:ind w:firstLine="540"/>
        <w:jc w:val="both"/>
      </w:pPr>
      <w:r>
        <w:t>Руда всякая (кроме мышьяковистой)</w:t>
      </w:r>
    </w:p>
    <w:p w:rsidR="00000000" w:rsidRDefault="00345D9D">
      <w:pPr>
        <w:pStyle w:val="ConsPlusNormal"/>
        <w:spacing w:before="240"/>
        <w:ind w:firstLine="540"/>
        <w:jc w:val="both"/>
      </w:pPr>
      <w:r>
        <w:t>Сажа белая</w:t>
      </w:r>
    </w:p>
    <w:p w:rsidR="00000000" w:rsidRDefault="00345D9D">
      <w:pPr>
        <w:pStyle w:val="ConsPlusNormal"/>
        <w:spacing w:before="240"/>
        <w:ind w:firstLine="540"/>
        <w:jc w:val="both"/>
      </w:pPr>
      <w:r>
        <w:t>Свекла сахарная</w:t>
      </w:r>
    </w:p>
    <w:p w:rsidR="00000000" w:rsidRDefault="00345D9D">
      <w:pPr>
        <w:pStyle w:val="ConsPlusNormal"/>
        <w:spacing w:before="240"/>
        <w:ind w:firstLine="540"/>
        <w:jc w:val="both"/>
      </w:pPr>
      <w:r>
        <w:t>Слюда в кусках</w:t>
      </w:r>
    </w:p>
    <w:p w:rsidR="00000000" w:rsidRDefault="00345D9D">
      <w:pPr>
        <w:pStyle w:val="ConsPlusNormal"/>
        <w:spacing w:before="240"/>
        <w:ind w:firstLine="540"/>
        <w:jc w:val="both"/>
      </w:pPr>
      <w:r>
        <w:t>Смола древесная, каменноугольная, нефтяная,</w:t>
      </w:r>
    </w:p>
    <w:p w:rsidR="00000000" w:rsidRDefault="00345D9D">
      <w:pPr>
        <w:pStyle w:val="ConsPlusNormal"/>
        <w:spacing w:before="240"/>
        <w:ind w:firstLine="540"/>
        <w:jc w:val="both"/>
      </w:pPr>
      <w:r>
        <w:t>Сланцевая</w:t>
      </w:r>
    </w:p>
    <w:p w:rsidR="00000000" w:rsidRDefault="00345D9D">
      <w:pPr>
        <w:pStyle w:val="ConsPlusNormal"/>
        <w:spacing w:before="240"/>
        <w:ind w:firstLine="540"/>
        <w:jc w:val="both"/>
      </w:pPr>
      <w:r>
        <w:t>Солома</w:t>
      </w:r>
    </w:p>
    <w:p w:rsidR="00000000" w:rsidRDefault="00345D9D">
      <w:pPr>
        <w:pStyle w:val="ConsPlusNormal"/>
        <w:spacing w:before="240"/>
        <w:ind w:firstLine="540"/>
        <w:jc w:val="both"/>
      </w:pPr>
      <w:r>
        <w:t>Соль каменная, поваренная нерасфасованная (в упа</w:t>
      </w:r>
      <w:r>
        <w:t xml:space="preserve">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Стружка древесная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lastRenderedPageBreak/>
        <w:t xml:space="preserve">Торф и торфяная продукция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Тигли графитные битые</w:t>
      </w:r>
    </w:p>
    <w:p w:rsidR="00000000" w:rsidRDefault="00345D9D">
      <w:pPr>
        <w:pStyle w:val="ConsPlusNormal"/>
        <w:spacing w:before="240"/>
        <w:ind w:firstLine="540"/>
        <w:jc w:val="both"/>
      </w:pPr>
      <w:r>
        <w:t>Тростник</w:t>
      </w:r>
    </w:p>
    <w:p w:rsidR="00000000" w:rsidRDefault="00345D9D">
      <w:pPr>
        <w:pStyle w:val="ConsPlusNormal"/>
        <w:spacing w:before="240"/>
        <w:ind w:firstLine="540"/>
        <w:jc w:val="both"/>
      </w:pPr>
      <w:r>
        <w:t>Тряпье (ветошь)</w:t>
      </w:r>
    </w:p>
    <w:p w:rsidR="00000000" w:rsidRDefault="00345D9D">
      <w:pPr>
        <w:pStyle w:val="ConsPlusNormal"/>
        <w:spacing w:before="240"/>
        <w:ind w:firstLine="540"/>
        <w:jc w:val="both"/>
      </w:pPr>
      <w:r>
        <w:t>Тюбинги</w:t>
      </w:r>
    </w:p>
    <w:p w:rsidR="00000000" w:rsidRDefault="00345D9D">
      <w:pPr>
        <w:pStyle w:val="ConsPlusNormal"/>
        <w:spacing w:before="240"/>
        <w:ind w:firstLine="540"/>
        <w:jc w:val="both"/>
      </w:pPr>
      <w:r>
        <w:t xml:space="preserve">Уголь каменный, костяной, древесный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 xml:space="preserve">Удобрения минеральные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Утильсы</w:t>
      </w:r>
      <w:r>
        <w:t>рье, за исключением отходов трикотажных</w:t>
      </w:r>
    </w:p>
    <w:p w:rsidR="00000000" w:rsidRDefault="00345D9D">
      <w:pPr>
        <w:pStyle w:val="ConsPlusNormal"/>
        <w:spacing w:before="240"/>
        <w:ind w:firstLine="540"/>
        <w:jc w:val="both"/>
      </w:pPr>
      <w:r>
        <w:t>Флюсы</w:t>
      </w:r>
    </w:p>
    <w:p w:rsidR="00000000" w:rsidRDefault="00345D9D">
      <w:pPr>
        <w:pStyle w:val="ConsPlusNormal"/>
        <w:spacing w:before="240"/>
        <w:ind w:firstLine="540"/>
        <w:jc w:val="both"/>
      </w:pPr>
      <w:r>
        <w:t>Цемент, перевозимый без упаковки</w:t>
      </w:r>
    </w:p>
    <w:p w:rsidR="00000000" w:rsidRDefault="00345D9D">
      <w:pPr>
        <w:pStyle w:val="ConsPlusNormal"/>
        <w:spacing w:before="240"/>
        <w:ind w:firstLine="540"/>
        <w:jc w:val="both"/>
      </w:pPr>
      <w:r>
        <w:t>Шквар (остатки стекольного производства)</w:t>
      </w:r>
    </w:p>
    <w:p w:rsidR="00000000" w:rsidRDefault="00345D9D">
      <w:pPr>
        <w:pStyle w:val="ConsPlusNormal"/>
        <w:spacing w:before="240"/>
        <w:ind w:firstLine="540"/>
        <w:jc w:val="both"/>
      </w:pPr>
      <w:r>
        <w:t xml:space="preserve">Шлам всякий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Шп</w:t>
      </w:r>
      <w:r>
        <w:t xml:space="preserve">ульки бумажные старые (в упаковке) </w:t>
      </w:r>
      <w:hyperlink w:anchor="Par2618" w:tooltip="&lt;*&gt; Относится к перевозке грузов в упаковке в контейнерах и крытых вагонах." w:history="1">
        <w:r>
          <w:rPr>
            <w:color w:val="0000FF"/>
          </w:rPr>
          <w:t>&lt;*&gt;</w:t>
        </w:r>
      </w:hyperlink>
    </w:p>
    <w:p w:rsidR="00000000" w:rsidRDefault="00345D9D">
      <w:pPr>
        <w:pStyle w:val="ConsPlusNormal"/>
        <w:spacing w:before="240"/>
        <w:ind w:firstLine="540"/>
        <w:jc w:val="both"/>
      </w:pPr>
      <w:r>
        <w:t>Штыб</w:t>
      </w:r>
    </w:p>
    <w:p w:rsidR="00000000" w:rsidRDefault="00345D9D">
      <w:pPr>
        <w:pStyle w:val="ConsPlusNormal"/>
        <w:spacing w:before="240"/>
        <w:ind w:firstLine="540"/>
        <w:jc w:val="both"/>
      </w:pPr>
      <w:r>
        <w:t>Щиты деревянные (кроме хлебных и овощных щитов и решеток для перевозки скота), камышитовые</w:t>
      </w:r>
    </w:p>
    <w:p w:rsidR="00000000" w:rsidRDefault="00345D9D">
      <w:pPr>
        <w:pStyle w:val="ConsPlusNormal"/>
        <w:spacing w:before="240"/>
        <w:ind w:firstLine="540"/>
        <w:jc w:val="both"/>
      </w:pPr>
      <w:r>
        <w:t>Этернит (плиты и</w:t>
      </w:r>
      <w:r>
        <w:t xml:space="preserve"> плитки асбоцементные)</w:t>
      </w:r>
    </w:p>
    <w:p w:rsidR="00000000" w:rsidRDefault="00345D9D">
      <w:pPr>
        <w:pStyle w:val="ConsPlusNormal"/>
        <w:spacing w:before="240"/>
        <w:ind w:firstLine="540"/>
        <w:jc w:val="both"/>
      </w:pPr>
      <w:r>
        <w:t>Другие грузы, перевозка которых допускается на открытом подвижном составе, кроме лесных грузов и дров</w:t>
      </w:r>
    </w:p>
    <w:p w:rsidR="00000000" w:rsidRDefault="00345D9D">
      <w:pPr>
        <w:pStyle w:val="ConsPlusNormal"/>
        <w:spacing w:before="240"/>
        <w:ind w:firstLine="540"/>
        <w:jc w:val="both"/>
      </w:pPr>
      <w:r>
        <w:t>--------------------------------</w:t>
      </w:r>
    </w:p>
    <w:p w:rsidR="00000000" w:rsidRDefault="00345D9D">
      <w:pPr>
        <w:pStyle w:val="ConsPlusNormal"/>
        <w:spacing w:before="240"/>
        <w:ind w:firstLine="540"/>
        <w:jc w:val="both"/>
      </w:pPr>
      <w:bookmarkStart w:id="10" w:name="Par2618"/>
      <w:bookmarkEnd w:id="10"/>
      <w:r>
        <w:t>&lt;*&gt; Относится к перевозке грузов в упаковке в контейнерах и крытых вагонах.</w:t>
      </w: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ind w:firstLine="540"/>
        <w:jc w:val="both"/>
      </w:pPr>
    </w:p>
    <w:p w:rsidR="00000000" w:rsidRDefault="00345D9D">
      <w:pPr>
        <w:pStyle w:val="ConsPlusNormal"/>
        <w:jc w:val="right"/>
        <w:outlineLvl w:val="1"/>
      </w:pPr>
      <w:r>
        <w:t>При</w:t>
      </w:r>
      <w:r>
        <w:t>ложение N 4</w:t>
      </w:r>
    </w:p>
    <w:p w:rsidR="00000000" w:rsidRDefault="00345D9D">
      <w:pPr>
        <w:pStyle w:val="ConsPlusNormal"/>
        <w:ind w:firstLine="540"/>
        <w:jc w:val="both"/>
      </w:pPr>
    </w:p>
    <w:p w:rsidR="00000000" w:rsidRDefault="00345D9D">
      <w:pPr>
        <w:pStyle w:val="ConsPlusTitle"/>
        <w:jc w:val="center"/>
      </w:pPr>
      <w:r>
        <w:t>ПРЕДЕЛЬНЫЕ СРОКИ ХРАНЕНИЯ ГРУЗОВ,</w:t>
      </w:r>
    </w:p>
    <w:p w:rsidR="00000000" w:rsidRDefault="00345D9D">
      <w:pPr>
        <w:pStyle w:val="ConsPlusTitle"/>
        <w:jc w:val="center"/>
      </w:pPr>
      <w:r>
        <w:t>ВЫГРУЖЕННЫХ В МЕСТАХ ОБЩЕГО ПОЛЬЗОВАНИЯ, УСТАНОВЛЕННЫЕ</w:t>
      </w:r>
    </w:p>
    <w:p w:rsidR="00000000" w:rsidRDefault="00345D9D">
      <w:pPr>
        <w:pStyle w:val="ConsPlusTitle"/>
        <w:jc w:val="center"/>
      </w:pPr>
      <w:r>
        <w:t>В СООТВЕТСТВИИ С ПРАВИЛАМИ ХРАНЕНИЯ ГРУЗОВ В МЕСТАХ ОБЩЕГО</w:t>
      </w:r>
    </w:p>
    <w:p w:rsidR="00000000" w:rsidRDefault="00345D9D">
      <w:pPr>
        <w:pStyle w:val="ConsPlusTitle"/>
        <w:jc w:val="center"/>
      </w:pPr>
      <w:r>
        <w:lastRenderedPageBreak/>
        <w:t>ПОЛЬЗОВАНИЯ ПРИ ПЕРЕВОЗКЕ ЖЕЛЕЗНОДОРОЖНЫМ ТРАНСПОРТОМ</w:t>
      </w:r>
    </w:p>
    <w:p w:rsidR="00000000" w:rsidRDefault="00345D9D">
      <w:pPr>
        <w:pStyle w:val="ConsPlusNormal"/>
        <w:ind w:firstLine="540"/>
        <w:jc w:val="both"/>
      </w:pPr>
    </w:p>
    <w:p w:rsidR="00000000" w:rsidRDefault="00345D9D">
      <w:pPr>
        <w:pStyle w:val="ConsPlusNormal"/>
        <w:jc w:val="center"/>
      </w:pPr>
      <w:r>
        <w:t>6 часов</w:t>
      </w:r>
    </w:p>
    <w:p w:rsidR="00000000" w:rsidRDefault="00345D9D">
      <w:pPr>
        <w:pStyle w:val="ConsPlusNormal"/>
        <w:ind w:firstLine="540"/>
        <w:jc w:val="both"/>
      </w:pPr>
    </w:p>
    <w:p w:rsidR="00000000" w:rsidRDefault="00345D9D">
      <w:pPr>
        <w:pStyle w:val="ConsPlusNormal"/>
        <w:ind w:firstLine="540"/>
        <w:jc w:val="both"/>
      </w:pPr>
      <w:r>
        <w:t>Цветы живые срезанные</w:t>
      </w:r>
    </w:p>
    <w:p w:rsidR="00000000" w:rsidRDefault="00345D9D">
      <w:pPr>
        <w:pStyle w:val="ConsPlusNormal"/>
        <w:ind w:firstLine="540"/>
        <w:jc w:val="both"/>
      </w:pPr>
    </w:p>
    <w:p w:rsidR="00000000" w:rsidRDefault="00345D9D">
      <w:pPr>
        <w:pStyle w:val="ConsPlusNormal"/>
        <w:jc w:val="center"/>
      </w:pPr>
      <w:r>
        <w:t>12 часов</w:t>
      </w:r>
    </w:p>
    <w:p w:rsidR="00000000" w:rsidRDefault="00345D9D">
      <w:pPr>
        <w:pStyle w:val="ConsPlusNormal"/>
        <w:ind w:firstLine="540"/>
        <w:jc w:val="both"/>
      </w:pPr>
    </w:p>
    <w:p w:rsidR="00000000" w:rsidRDefault="00345D9D">
      <w:pPr>
        <w:pStyle w:val="ConsPlusNormal"/>
        <w:ind w:firstLine="540"/>
        <w:jc w:val="both"/>
      </w:pPr>
      <w:r>
        <w:t>Овощи свежие, кроме капусты, картофеля и свеклы</w:t>
      </w:r>
    </w:p>
    <w:p w:rsidR="00000000" w:rsidRDefault="00345D9D">
      <w:pPr>
        <w:pStyle w:val="ConsPlusNormal"/>
        <w:spacing w:before="240"/>
        <w:ind w:firstLine="540"/>
        <w:jc w:val="both"/>
      </w:pPr>
      <w:r>
        <w:t>Растения срезанные</w:t>
      </w:r>
    </w:p>
    <w:p w:rsidR="00000000" w:rsidRDefault="00345D9D">
      <w:pPr>
        <w:pStyle w:val="ConsPlusNormal"/>
        <w:spacing w:before="240"/>
        <w:ind w:firstLine="540"/>
        <w:jc w:val="both"/>
      </w:pPr>
      <w:r>
        <w:t>Фрукты и ягоды свежие</w:t>
      </w:r>
    </w:p>
    <w:p w:rsidR="00000000" w:rsidRDefault="00345D9D">
      <w:pPr>
        <w:pStyle w:val="ConsPlusNormal"/>
        <w:ind w:firstLine="540"/>
        <w:jc w:val="both"/>
      </w:pPr>
    </w:p>
    <w:p w:rsidR="00000000" w:rsidRDefault="00345D9D">
      <w:pPr>
        <w:pStyle w:val="ConsPlusNormal"/>
        <w:jc w:val="center"/>
      </w:pPr>
      <w:r>
        <w:t>Одни сутки</w:t>
      </w:r>
    </w:p>
    <w:p w:rsidR="00000000" w:rsidRDefault="00345D9D">
      <w:pPr>
        <w:pStyle w:val="ConsPlusNormal"/>
        <w:ind w:firstLine="540"/>
        <w:jc w:val="both"/>
      </w:pPr>
    </w:p>
    <w:p w:rsidR="00000000" w:rsidRDefault="00345D9D">
      <w:pPr>
        <w:pStyle w:val="ConsPlusNormal"/>
        <w:ind w:firstLine="540"/>
        <w:jc w:val="both"/>
      </w:pPr>
      <w:r>
        <w:t>Икра осетровых, лососевых и других видов рыб, готовая к употреблению, в упаковке</w:t>
      </w:r>
    </w:p>
    <w:p w:rsidR="00000000" w:rsidRDefault="00345D9D">
      <w:pPr>
        <w:pStyle w:val="ConsPlusNormal"/>
        <w:spacing w:before="240"/>
        <w:ind w:firstLine="540"/>
        <w:jc w:val="both"/>
      </w:pPr>
      <w:r>
        <w:t>Картофель продовольственный, свекла столовая и капуста свежие</w:t>
      </w:r>
    </w:p>
    <w:p w:rsidR="00000000" w:rsidRDefault="00345D9D">
      <w:pPr>
        <w:pStyle w:val="ConsPlusNormal"/>
        <w:spacing w:before="240"/>
        <w:ind w:firstLine="540"/>
        <w:jc w:val="both"/>
      </w:pPr>
      <w:r>
        <w:t xml:space="preserve">Бахчевые </w:t>
      </w:r>
      <w:r>
        <w:t>в таре</w:t>
      </w:r>
    </w:p>
    <w:p w:rsidR="00000000" w:rsidRDefault="00345D9D">
      <w:pPr>
        <w:pStyle w:val="ConsPlusNormal"/>
        <w:spacing w:before="240"/>
        <w:ind w:firstLine="540"/>
        <w:jc w:val="both"/>
      </w:pPr>
      <w:r>
        <w:t>Жир и сало животных</w:t>
      </w:r>
    </w:p>
    <w:p w:rsidR="00000000" w:rsidRDefault="00345D9D">
      <w:pPr>
        <w:pStyle w:val="ConsPlusNormal"/>
        <w:spacing w:before="240"/>
        <w:ind w:firstLine="540"/>
        <w:jc w:val="both"/>
      </w:pPr>
      <w:r>
        <w:t>Напитки безалкогольные, воды минеральные. Спирт винный</w:t>
      </w:r>
    </w:p>
    <w:p w:rsidR="00000000" w:rsidRDefault="00345D9D">
      <w:pPr>
        <w:pStyle w:val="ConsPlusNormal"/>
        <w:spacing w:before="240"/>
        <w:ind w:firstLine="540"/>
        <w:jc w:val="both"/>
      </w:pPr>
      <w:r>
        <w:t>Хлебобулочные изделия</w:t>
      </w:r>
    </w:p>
    <w:p w:rsidR="00000000" w:rsidRDefault="00345D9D">
      <w:pPr>
        <w:pStyle w:val="ConsPlusNormal"/>
        <w:spacing w:before="240"/>
        <w:ind w:firstLine="540"/>
        <w:jc w:val="both"/>
      </w:pPr>
      <w:r>
        <w:t>Кожи, шкуры и пушнина невыделанные</w:t>
      </w:r>
    </w:p>
    <w:p w:rsidR="00000000" w:rsidRDefault="00345D9D">
      <w:pPr>
        <w:pStyle w:val="ConsPlusNormal"/>
        <w:spacing w:before="240"/>
        <w:ind w:firstLine="540"/>
        <w:jc w:val="both"/>
      </w:pPr>
      <w:r>
        <w:t>Продукция неорганической и органической химии в таре</w:t>
      </w:r>
    </w:p>
    <w:p w:rsidR="00000000" w:rsidRDefault="00345D9D">
      <w:pPr>
        <w:pStyle w:val="ConsPlusNormal"/>
        <w:ind w:firstLine="540"/>
        <w:jc w:val="both"/>
      </w:pPr>
    </w:p>
    <w:p w:rsidR="00000000" w:rsidRDefault="00345D9D">
      <w:pPr>
        <w:pStyle w:val="ConsPlusNormal"/>
        <w:jc w:val="center"/>
      </w:pPr>
      <w:r>
        <w:t>Двое суток</w:t>
      </w:r>
    </w:p>
    <w:p w:rsidR="00000000" w:rsidRDefault="00345D9D">
      <w:pPr>
        <w:pStyle w:val="ConsPlusNormal"/>
        <w:ind w:firstLine="540"/>
        <w:jc w:val="both"/>
      </w:pPr>
    </w:p>
    <w:p w:rsidR="00000000" w:rsidRDefault="00345D9D">
      <w:pPr>
        <w:pStyle w:val="ConsPlusNormal"/>
        <w:ind w:firstLine="540"/>
        <w:jc w:val="both"/>
      </w:pPr>
      <w:r>
        <w:t>Все скоропортящиеся грузы, прибывшие в рефрижераторных вагонах, рефрижераторных контейнерах</w:t>
      </w:r>
    </w:p>
    <w:p w:rsidR="00000000" w:rsidRDefault="00345D9D">
      <w:pPr>
        <w:pStyle w:val="ConsPlusNormal"/>
        <w:spacing w:before="240"/>
        <w:ind w:firstLine="540"/>
        <w:jc w:val="both"/>
      </w:pPr>
      <w:r>
        <w:t>Овощи, грибы, фрукты и ягоды соленые, маринованные, консервированные</w:t>
      </w:r>
    </w:p>
    <w:p w:rsidR="00000000" w:rsidRDefault="00345D9D">
      <w:pPr>
        <w:pStyle w:val="ConsPlusNormal"/>
        <w:spacing w:before="240"/>
        <w:ind w:firstLine="540"/>
        <w:jc w:val="both"/>
      </w:pPr>
      <w:r>
        <w:t>Растения живые, кроме срезанных</w:t>
      </w:r>
    </w:p>
    <w:p w:rsidR="00000000" w:rsidRDefault="00345D9D">
      <w:pPr>
        <w:pStyle w:val="ConsPlusNormal"/>
        <w:spacing w:before="240"/>
        <w:ind w:firstLine="540"/>
        <w:jc w:val="both"/>
      </w:pPr>
      <w:r>
        <w:t>Яйца пищевые</w:t>
      </w:r>
    </w:p>
    <w:p w:rsidR="00000000" w:rsidRDefault="00345D9D">
      <w:pPr>
        <w:pStyle w:val="ConsPlusNormal"/>
        <w:spacing w:before="240"/>
        <w:ind w:firstLine="540"/>
        <w:jc w:val="both"/>
      </w:pPr>
      <w:r>
        <w:t>Консервы и соки</w:t>
      </w:r>
    </w:p>
    <w:p w:rsidR="00000000" w:rsidRDefault="00345D9D">
      <w:pPr>
        <w:pStyle w:val="ConsPlusNormal"/>
        <w:spacing w:before="240"/>
        <w:ind w:firstLine="540"/>
        <w:jc w:val="both"/>
      </w:pPr>
      <w:r>
        <w:t>Скоропортящиеся грузы, не поименов</w:t>
      </w:r>
      <w:r>
        <w:t>анные в настоящем пункте, которые прибыли в крытых вагонах или универсальных контейнерах</w:t>
      </w:r>
    </w:p>
    <w:p w:rsidR="00000000" w:rsidRDefault="00345D9D">
      <w:pPr>
        <w:pStyle w:val="ConsPlusNormal"/>
        <w:ind w:firstLine="540"/>
        <w:jc w:val="both"/>
      </w:pPr>
    </w:p>
    <w:p w:rsidR="00000000" w:rsidRDefault="00345D9D">
      <w:pPr>
        <w:pStyle w:val="ConsPlusNormal"/>
        <w:jc w:val="center"/>
      </w:pPr>
      <w:r>
        <w:t>Трое суток</w:t>
      </w:r>
    </w:p>
    <w:p w:rsidR="00000000" w:rsidRDefault="00345D9D">
      <w:pPr>
        <w:pStyle w:val="ConsPlusNormal"/>
        <w:ind w:firstLine="540"/>
        <w:jc w:val="both"/>
      </w:pPr>
    </w:p>
    <w:p w:rsidR="00000000" w:rsidRDefault="00345D9D">
      <w:pPr>
        <w:pStyle w:val="ConsPlusNormal"/>
        <w:ind w:firstLine="540"/>
        <w:jc w:val="both"/>
      </w:pPr>
      <w:r>
        <w:t>Минеральные удобрения в упаковке</w:t>
      </w:r>
    </w:p>
    <w:p w:rsidR="00000000" w:rsidRDefault="00345D9D">
      <w:pPr>
        <w:pStyle w:val="ConsPlusNormal"/>
        <w:spacing w:before="240"/>
        <w:ind w:firstLine="540"/>
        <w:jc w:val="both"/>
      </w:pPr>
      <w:r>
        <w:t>Изделия из камыша, лозы, лыка, мочала, прутьев, соломы и тому подобных материалов, кроме плетеной мебели</w:t>
      </w:r>
    </w:p>
    <w:p w:rsidR="00000000" w:rsidRDefault="00345D9D">
      <w:pPr>
        <w:pStyle w:val="ConsPlusNormal"/>
        <w:spacing w:before="240"/>
        <w:ind w:firstLine="540"/>
        <w:jc w:val="both"/>
      </w:pPr>
      <w:r>
        <w:t>Утильсырье в пак</w:t>
      </w:r>
      <w:r>
        <w:t>етированном виде</w:t>
      </w:r>
    </w:p>
    <w:p w:rsidR="00000000" w:rsidRDefault="00345D9D">
      <w:pPr>
        <w:pStyle w:val="ConsPlusNormal"/>
        <w:spacing w:before="240"/>
        <w:ind w:firstLine="540"/>
        <w:jc w:val="both"/>
      </w:pPr>
      <w:r>
        <w:t>Стружки древесные прессованные в брикетах</w:t>
      </w:r>
    </w:p>
    <w:p w:rsidR="00000000" w:rsidRDefault="00345D9D">
      <w:pPr>
        <w:pStyle w:val="ConsPlusNormal"/>
        <w:ind w:firstLine="540"/>
        <w:jc w:val="both"/>
      </w:pPr>
    </w:p>
    <w:p w:rsidR="00000000" w:rsidRDefault="00345D9D">
      <w:pPr>
        <w:pStyle w:val="ConsPlusNormal"/>
        <w:ind w:firstLine="540"/>
        <w:jc w:val="both"/>
      </w:pPr>
    </w:p>
    <w:p w:rsidR="00345D9D" w:rsidRDefault="00345D9D">
      <w:pPr>
        <w:pStyle w:val="ConsPlusNormal"/>
        <w:pBdr>
          <w:top w:val="single" w:sz="6" w:space="0" w:color="auto"/>
        </w:pBdr>
        <w:spacing w:before="100" w:after="100"/>
        <w:jc w:val="both"/>
        <w:rPr>
          <w:sz w:val="2"/>
          <w:szCs w:val="2"/>
        </w:rPr>
      </w:pPr>
    </w:p>
    <w:sectPr w:rsidR="00345D9D">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D9D" w:rsidRDefault="00345D9D">
      <w:pPr>
        <w:spacing w:after="0" w:line="240" w:lineRule="auto"/>
      </w:pPr>
      <w:r>
        <w:separator/>
      </w:r>
    </w:p>
  </w:endnote>
  <w:endnote w:type="continuationSeparator" w:id="0">
    <w:p w:rsidR="00345D9D" w:rsidRDefault="0034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45D9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225EB">
            <w:rPr>
              <w:sz w:val="20"/>
              <w:szCs w:val="20"/>
            </w:rPr>
            <w:fldChar w:fldCharType="separate"/>
          </w:r>
          <w:r w:rsidR="002225EB">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225EB">
            <w:rPr>
              <w:sz w:val="20"/>
              <w:szCs w:val="20"/>
            </w:rPr>
            <w:fldChar w:fldCharType="separate"/>
          </w:r>
          <w:r w:rsidR="002225EB">
            <w:rPr>
              <w:noProof/>
              <w:sz w:val="20"/>
              <w:szCs w:val="20"/>
            </w:rPr>
            <w:t>94</w:t>
          </w:r>
          <w:r>
            <w:rPr>
              <w:sz w:val="20"/>
              <w:szCs w:val="20"/>
            </w:rPr>
            <w:fldChar w:fldCharType="end"/>
          </w:r>
        </w:p>
      </w:tc>
    </w:tr>
  </w:tbl>
  <w:p w:rsidR="00000000" w:rsidRDefault="00345D9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D9D" w:rsidRDefault="00345D9D">
      <w:pPr>
        <w:spacing w:after="0" w:line="240" w:lineRule="auto"/>
      </w:pPr>
      <w:r>
        <w:separator/>
      </w:r>
    </w:p>
  </w:footnote>
  <w:footnote w:type="continuationSeparator" w:id="0">
    <w:p w:rsidR="00345D9D" w:rsidRDefault="0034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rPr>
              <w:sz w:val="16"/>
              <w:szCs w:val="16"/>
            </w:rPr>
          </w:pPr>
          <w:r>
            <w:rPr>
              <w:sz w:val="16"/>
              <w:szCs w:val="16"/>
            </w:rPr>
            <w:t>Распоряжение ОАО "РЖД" от 15.02.2005 N 198р</w:t>
          </w:r>
          <w:r>
            <w:rPr>
              <w:sz w:val="16"/>
              <w:szCs w:val="16"/>
            </w:rPr>
            <w:br/>
            <w:t>"Об утверждении Типовой должностной инструкции приемосдатчика груза и багажа...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jc w:val="center"/>
          </w:pPr>
        </w:p>
        <w:p w:rsidR="00000000" w:rsidRDefault="00345D9D">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45D9D">
          <w:pPr>
            <w:pStyle w:val="ConsPlusNormal"/>
            <w:jc w:val="right"/>
            <w:rPr>
              <w:sz w:val="16"/>
              <w:szCs w:val="16"/>
            </w:rPr>
          </w:pPr>
        </w:p>
      </w:tc>
    </w:tr>
  </w:tbl>
  <w:p w:rsidR="00000000" w:rsidRDefault="00345D9D">
    <w:pPr>
      <w:pStyle w:val="ConsPlusNormal"/>
      <w:pBdr>
        <w:bottom w:val="single" w:sz="12" w:space="0" w:color="auto"/>
      </w:pBdr>
      <w:jc w:val="center"/>
      <w:rPr>
        <w:sz w:val="2"/>
        <w:szCs w:val="2"/>
      </w:rPr>
    </w:pPr>
  </w:p>
  <w:p w:rsidR="00000000" w:rsidRDefault="00345D9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EB"/>
    <w:rsid w:val="002225EB"/>
    <w:rsid w:val="00345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68693-A4D6-442B-8D85-CB9CEE2D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2225EB"/>
    <w:pPr>
      <w:tabs>
        <w:tab w:val="center" w:pos="4677"/>
        <w:tab w:val="right" w:pos="9355"/>
      </w:tabs>
    </w:pPr>
  </w:style>
  <w:style w:type="character" w:customStyle="1" w:styleId="a4">
    <w:name w:val="Верхний колонтитул Знак"/>
    <w:basedOn w:val="a0"/>
    <w:link w:val="a3"/>
    <w:uiPriority w:val="99"/>
    <w:rsid w:val="002225EB"/>
  </w:style>
  <w:style w:type="paragraph" w:styleId="a5">
    <w:name w:val="footer"/>
    <w:basedOn w:val="a"/>
    <w:link w:val="a6"/>
    <w:uiPriority w:val="99"/>
    <w:unhideWhenUsed/>
    <w:rsid w:val="002225EB"/>
    <w:pPr>
      <w:tabs>
        <w:tab w:val="center" w:pos="4677"/>
        <w:tab w:val="right" w:pos="9355"/>
      </w:tabs>
    </w:pPr>
  </w:style>
  <w:style w:type="character" w:customStyle="1" w:styleId="a6">
    <w:name w:val="Нижний колонтитул Знак"/>
    <w:basedOn w:val="a0"/>
    <w:link w:val="a5"/>
    <w:uiPriority w:val="99"/>
    <w:rsid w:val="00222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26854</Words>
  <Characters>153073</Characters>
  <Application>Microsoft Office Word</Application>
  <DocSecurity>2</DocSecurity>
  <Lines>1275</Lines>
  <Paragraphs>359</Paragraphs>
  <ScaleCrop>false</ScaleCrop>
  <HeadingPairs>
    <vt:vector size="2" baseType="variant">
      <vt:variant>
        <vt:lpstr>Название</vt:lpstr>
      </vt:variant>
      <vt:variant>
        <vt:i4>1</vt:i4>
      </vt:variant>
    </vt:vector>
  </HeadingPairs>
  <TitlesOfParts>
    <vt:vector size="1" baseType="lpstr">
      <vt:lpstr>Распоряжение ОАО "РЖД" от 15.02.2005 N 198р"Об утверждении Типовой должностной инструкции приемосдатчика груза и багажа ОАО "РЖД"</vt:lpstr>
    </vt:vector>
  </TitlesOfParts>
  <Company>КонсультантПлюс Версия 4018.00.50</Company>
  <LinksUpToDate>false</LinksUpToDate>
  <CharactersWithSpaces>179568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15.02.2005 N 198р"Об утверждении Типовой должностной инструкции приемосдатчика груза и багажа ОАО "РЖД"</dc:title>
  <dc:subject/>
  <dc:creator>Примак Александр Борисович</dc:creator>
  <cp:keywords/>
  <dc:description/>
  <cp:lastModifiedBy>Примак Александр Борисович</cp:lastModifiedBy>
  <cp:revision>2</cp:revision>
  <dcterms:created xsi:type="dcterms:W3CDTF">2020-06-21T04:25:00Z</dcterms:created>
  <dcterms:modified xsi:type="dcterms:W3CDTF">2020-06-21T04:25:00Z</dcterms:modified>
</cp:coreProperties>
</file>