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306F57">
        <w:trPr>
          <w:trHeight w:hRule="exact" w:val="3031"/>
        </w:trPr>
        <w:tc>
          <w:tcPr>
            <w:tcW w:w="10716" w:type="dxa"/>
          </w:tcPr>
          <w:p w:rsidR="00306F57" w:rsidRDefault="00306F57">
            <w:pPr>
              <w:pStyle w:val="ConsPlusTitlePage"/>
              <w:rPr>
                <w:sz w:val="20"/>
                <w:szCs w:val="20"/>
              </w:rPr>
            </w:pPr>
          </w:p>
        </w:tc>
      </w:tr>
      <w:tr w:rsidR="00306F57">
        <w:trPr>
          <w:trHeight w:hRule="exact" w:val="8335"/>
        </w:trPr>
        <w:tc>
          <w:tcPr>
            <w:tcW w:w="10716" w:type="dxa"/>
            <w:vAlign w:val="center"/>
          </w:tcPr>
          <w:p w:rsidR="00306F57" w:rsidRDefault="00306F57">
            <w:pPr>
              <w:pStyle w:val="ConsPlusTitlePage"/>
              <w:jc w:val="center"/>
              <w:rPr>
                <w:sz w:val="48"/>
                <w:szCs w:val="48"/>
              </w:rPr>
            </w:pPr>
            <w:r>
              <w:rPr>
                <w:sz w:val="48"/>
                <w:szCs w:val="48"/>
              </w:rPr>
              <w:t>Распоряжение ОАО "РЖД" от 29.07.2019 N 1610/р</w:t>
            </w:r>
            <w:r>
              <w:rPr>
                <w:sz w:val="48"/>
                <w:szCs w:val="48"/>
              </w:rPr>
              <w:br/>
              <w:t>"Об утверждении Порядка разработки, согласования и утверждения проектной и рабочей документации в ОАО "РЖД"</w:t>
            </w:r>
            <w:r>
              <w:rPr>
                <w:sz w:val="48"/>
                <w:szCs w:val="48"/>
              </w:rPr>
              <w:br/>
              <w:t>(Вместе с Порядком)</w:t>
            </w:r>
          </w:p>
        </w:tc>
      </w:tr>
      <w:tr w:rsidR="00306F57">
        <w:trPr>
          <w:trHeight w:hRule="exact" w:val="3031"/>
        </w:trPr>
        <w:tc>
          <w:tcPr>
            <w:tcW w:w="10716" w:type="dxa"/>
            <w:vAlign w:val="center"/>
          </w:tcPr>
          <w:p w:rsidR="00306F57" w:rsidRDefault="00306F57">
            <w:pPr>
              <w:pStyle w:val="ConsPlusTitlePage"/>
              <w:jc w:val="center"/>
              <w:rPr>
                <w:sz w:val="28"/>
                <w:szCs w:val="28"/>
              </w:rPr>
            </w:pPr>
            <w:r>
              <w:rPr>
                <w:sz w:val="28"/>
                <w:szCs w:val="28"/>
              </w:rPr>
              <w:br/>
              <w:t>Дата сохранения: 18.11.2019</w:t>
            </w:r>
            <w:r>
              <w:rPr>
                <w:sz w:val="28"/>
                <w:szCs w:val="28"/>
              </w:rPr>
              <w:br/>
              <w:t> </w:t>
            </w:r>
          </w:p>
        </w:tc>
      </w:tr>
    </w:tbl>
    <w:p w:rsidR="00306F57" w:rsidRDefault="00306F57">
      <w:pPr>
        <w:widowControl w:val="0"/>
        <w:autoSpaceDE w:val="0"/>
        <w:autoSpaceDN w:val="0"/>
        <w:adjustRightInd w:val="0"/>
        <w:spacing w:after="0" w:line="240" w:lineRule="auto"/>
        <w:rPr>
          <w:rFonts w:ascii="Times New Roman" w:hAnsi="Times New Roman"/>
          <w:sz w:val="24"/>
          <w:szCs w:val="24"/>
        </w:rPr>
        <w:sectPr w:rsidR="00306F57">
          <w:pgSz w:w="11906" w:h="16838"/>
          <w:pgMar w:top="841" w:right="595" w:bottom="841" w:left="595" w:header="0" w:footer="0" w:gutter="0"/>
          <w:cols w:space="720"/>
          <w:noEndnote/>
        </w:sectPr>
      </w:pPr>
    </w:p>
    <w:p w:rsidR="00306F57" w:rsidRDefault="00306F57">
      <w:pPr>
        <w:pStyle w:val="ConsPlusNormal"/>
        <w:jc w:val="both"/>
        <w:outlineLvl w:val="0"/>
      </w:pPr>
    </w:p>
    <w:p w:rsidR="00306F57" w:rsidRDefault="00306F57">
      <w:pPr>
        <w:pStyle w:val="ConsPlusNormal"/>
        <w:jc w:val="both"/>
      </w:pPr>
    </w:p>
    <w:p w:rsidR="00306F57" w:rsidRDefault="00306F57">
      <w:pPr>
        <w:pStyle w:val="ConsPlusTitle"/>
        <w:jc w:val="center"/>
        <w:outlineLvl w:val="0"/>
      </w:pPr>
      <w:r>
        <w:t>ОАО "РОССИЙСКИЕ ЖЕЛЕЗНЫЕ ДОРОГИ"</w:t>
      </w:r>
    </w:p>
    <w:p w:rsidR="00306F57" w:rsidRDefault="00306F57">
      <w:pPr>
        <w:pStyle w:val="ConsPlusTitle"/>
        <w:jc w:val="center"/>
      </w:pPr>
    </w:p>
    <w:p w:rsidR="00306F57" w:rsidRDefault="00306F57">
      <w:pPr>
        <w:pStyle w:val="ConsPlusTitle"/>
        <w:jc w:val="center"/>
      </w:pPr>
      <w:r>
        <w:t>РАСПОРЯЖЕНИЕ</w:t>
      </w:r>
    </w:p>
    <w:p w:rsidR="00306F57" w:rsidRDefault="00306F57">
      <w:pPr>
        <w:pStyle w:val="ConsPlusTitle"/>
        <w:jc w:val="center"/>
      </w:pPr>
      <w:r>
        <w:t>от 29 июля 2019 г. N 1610/р</w:t>
      </w:r>
    </w:p>
    <w:p w:rsidR="00306F57" w:rsidRDefault="00306F57">
      <w:pPr>
        <w:pStyle w:val="ConsPlusTitle"/>
        <w:jc w:val="center"/>
      </w:pPr>
    </w:p>
    <w:p w:rsidR="00306F57" w:rsidRDefault="00306F57">
      <w:pPr>
        <w:pStyle w:val="ConsPlusTitle"/>
        <w:jc w:val="center"/>
      </w:pPr>
      <w:r>
        <w:t>ОБ УТВЕРЖДЕНИИ ПОРЯДКА РАЗРАБОТКИ, СОГЛАСОВАНИЯ И УТВЕРЖДЕНИЯ ПРОЕКТНОЙ И РАБОЧЕЙ ДОКУМЕНТАЦИИ В ОАО "РЖД"</w:t>
      </w:r>
    </w:p>
    <w:p w:rsidR="00306F57" w:rsidRDefault="00306F57">
      <w:pPr>
        <w:pStyle w:val="ConsPlusNormal"/>
        <w:jc w:val="both"/>
      </w:pPr>
    </w:p>
    <w:p w:rsidR="00306F57" w:rsidRPr="00BF0CBF" w:rsidRDefault="00306F57">
      <w:pPr>
        <w:pStyle w:val="ConsPlusNormal"/>
        <w:ind w:firstLine="540"/>
        <w:jc w:val="both"/>
        <w:rPr>
          <w:lang w:val="en-US"/>
        </w:rPr>
      </w:pPr>
      <w:r>
        <w:t>В целях совершенствования нормативной базы, определяющей формирование и реализацию инвестиционной программы ОАО "РЖД":</w:t>
      </w:r>
    </w:p>
    <w:p w:rsidR="00306F57" w:rsidRDefault="00306F57">
      <w:pPr>
        <w:pStyle w:val="ConsPlusNormal"/>
        <w:spacing w:before="240"/>
        <w:ind w:firstLine="540"/>
        <w:jc w:val="both"/>
      </w:pPr>
      <w:r>
        <w:t xml:space="preserve">1. Утвердить прилагаемый </w:t>
      </w:r>
      <w:hyperlink w:anchor="Par27" w:tooltip="ПОРЯДОК" w:history="1">
        <w:r>
          <w:rPr>
            <w:color w:val="0000FF"/>
          </w:rPr>
          <w:t>Порядок</w:t>
        </w:r>
      </w:hyperlink>
      <w:r>
        <w:t xml:space="preserve"> разработки, согласования и утверждения проектной и рабочей документации в ОАО "РЖД".</w:t>
      </w:r>
    </w:p>
    <w:p w:rsidR="00306F57" w:rsidRDefault="00306F57">
      <w:pPr>
        <w:pStyle w:val="ConsPlusNormal"/>
        <w:spacing w:before="240"/>
        <w:ind w:firstLine="540"/>
        <w:jc w:val="both"/>
      </w:pPr>
      <w:r>
        <w:t>2. Признать утратившими силу:</w:t>
      </w:r>
    </w:p>
    <w:p w:rsidR="00306F57" w:rsidRDefault="00306F57">
      <w:pPr>
        <w:pStyle w:val="ConsPlusNormal"/>
        <w:spacing w:before="240"/>
        <w:ind w:firstLine="540"/>
        <w:jc w:val="both"/>
      </w:pPr>
      <w:r>
        <w:t>распоряжение ОАО "РЖД" от 28 апреля 2016 г. N 788р "Об утверждении Порядка разработки, согласования и утверждения проектной и рабочей документации на строительство и реконструкцию объектов ОАО "РЖД";</w:t>
      </w:r>
    </w:p>
    <w:p w:rsidR="00306F57" w:rsidRDefault="00306F57">
      <w:pPr>
        <w:pStyle w:val="ConsPlusNormal"/>
        <w:spacing w:before="240"/>
        <w:ind w:firstLine="540"/>
        <w:jc w:val="both"/>
      </w:pPr>
      <w:r>
        <w:t>распоряжение ОАО "РЖД" от 7 февраля 2017 г. N 253/р "О внесении изменений в Порядок разработки, согласования и утверждения проектной и рабочей документации на строительство и реконструкцию объектов ОАО "РЖД";</w:t>
      </w:r>
    </w:p>
    <w:p w:rsidR="00306F57" w:rsidRDefault="00306F57">
      <w:pPr>
        <w:pStyle w:val="ConsPlusNormal"/>
        <w:spacing w:before="240"/>
        <w:ind w:firstLine="540"/>
        <w:jc w:val="both"/>
      </w:pPr>
      <w:r>
        <w:t>распоряжение ОАО "РЖД" от 2 февраля 2018 г. N 192/р "О внесении изменений в Порядок разработки, согласования и утверждения проектной и рабочей документации на строительство и реконструкцию объектов ОАО "РЖД".</w:t>
      </w:r>
    </w:p>
    <w:p w:rsidR="00306F57" w:rsidRDefault="00306F57">
      <w:pPr>
        <w:pStyle w:val="ConsPlusNormal"/>
        <w:spacing w:before="240"/>
        <w:jc w:val="right"/>
      </w:pPr>
      <w:r>
        <w:t>Первый заместитель</w:t>
      </w:r>
    </w:p>
    <w:p w:rsidR="00306F57" w:rsidRDefault="00306F57">
      <w:pPr>
        <w:pStyle w:val="ConsPlusNormal"/>
        <w:jc w:val="right"/>
      </w:pPr>
      <w:r>
        <w:t>генерального директора ОАО "РЖД"</w:t>
      </w:r>
    </w:p>
    <w:p w:rsidR="00306F57" w:rsidRDefault="00306F57">
      <w:pPr>
        <w:pStyle w:val="ConsPlusNormal"/>
        <w:jc w:val="right"/>
      </w:pPr>
      <w:proofErr w:type="spellStart"/>
      <w:r>
        <w:t>А.А.Краснощек</w:t>
      </w:r>
      <w:proofErr w:type="spellEnd"/>
    </w:p>
    <w:p w:rsidR="00306F57" w:rsidRDefault="00306F57">
      <w:pPr>
        <w:pStyle w:val="ConsPlusNormal"/>
        <w:jc w:val="both"/>
      </w:pPr>
    </w:p>
    <w:p w:rsidR="00306F57" w:rsidRDefault="00306F57">
      <w:pPr>
        <w:pStyle w:val="ConsPlusNormal"/>
        <w:jc w:val="both"/>
      </w:pPr>
    </w:p>
    <w:p w:rsidR="00306F57" w:rsidRDefault="00306F57">
      <w:pPr>
        <w:pStyle w:val="ConsPlusNormal"/>
        <w:jc w:val="both"/>
      </w:pPr>
    </w:p>
    <w:p w:rsidR="00306F57" w:rsidRDefault="00306F57">
      <w:pPr>
        <w:pStyle w:val="ConsPlusNormal"/>
        <w:jc w:val="both"/>
      </w:pPr>
    </w:p>
    <w:p w:rsidR="00306F57" w:rsidRDefault="00306F57">
      <w:pPr>
        <w:pStyle w:val="ConsPlusNormal"/>
        <w:jc w:val="right"/>
      </w:pPr>
      <w:r>
        <w:t>УТВЕРЖДЕН</w:t>
      </w:r>
    </w:p>
    <w:p w:rsidR="00306F57" w:rsidRDefault="00306F57">
      <w:pPr>
        <w:pStyle w:val="ConsPlusNormal"/>
        <w:jc w:val="right"/>
      </w:pPr>
      <w:r>
        <w:t>распоряжением ОАО "РЖД"</w:t>
      </w:r>
    </w:p>
    <w:p w:rsidR="00306F57" w:rsidRDefault="00306F57">
      <w:pPr>
        <w:pStyle w:val="ConsPlusNormal"/>
        <w:jc w:val="right"/>
      </w:pPr>
      <w:r>
        <w:t>от 29 июля 2019 N 1610/р</w:t>
      </w:r>
    </w:p>
    <w:p w:rsidR="00306F57" w:rsidRDefault="00306F57">
      <w:pPr>
        <w:pStyle w:val="ConsPlusNormal"/>
        <w:jc w:val="both"/>
      </w:pPr>
      <w:bookmarkStart w:id="0" w:name="_GoBack"/>
      <w:bookmarkEnd w:id="0"/>
    </w:p>
    <w:p w:rsidR="00306F57" w:rsidRDefault="00306F57">
      <w:pPr>
        <w:pStyle w:val="ConsPlusTitle"/>
        <w:jc w:val="center"/>
        <w:outlineLvl w:val="0"/>
      </w:pPr>
      <w:bookmarkStart w:id="1" w:name="Par27"/>
      <w:bookmarkEnd w:id="1"/>
      <w:r>
        <w:t>ПОРЯДОК</w:t>
      </w:r>
    </w:p>
    <w:p w:rsidR="00306F57" w:rsidRDefault="00306F57">
      <w:pPr>
        <w:pStyle w:val="ConsPlusTitle"/>
        <w:jc w:val="center"/>
      </w:pPr>
      <w:r>
        <w:t>РАЗРАБОТКИ, СОГЛАСОВАНИЯ И УТВЕРЖДЕНИЯ ПРОЕКТНОЙ И РАБОЧЕЙ</w:t>
      </w:r>
    </w:p>
    <w:p w:rsidR="00306F57" w:rsidRDefault="00306F57">
      <w:pPr>
        <w:pStyle w:val="ConsPlusTitle"/>
        <w:jc w:val="center"/>
      </w:pPr>
      <w:r>
        <w:t>ДОКУМЕНТАЦИИ В ОАО "РЖД"</w:t>
      </w:r>
    </w:p>
    <w:p w:rsidR="00306F57" w:rsidRDefault="00306F57">
      <w:pPr>
        <w:pStyle w:val="ConsPlusNormal"/>
        <w:jc w:val="both"/>
      </w:pPr>
    </w:p>
    <w:p w:rsidR="00306F57" w:rsidRDefault="00306F57">
      <w:pPr>
        <w:pStyle w:val="ConsPlusNormal"/>
        <w:jc w:val="center"/>
        <w:outlineLvl w:val="1"/>
      </w:pPr>
      <w:r>
        <w:t xml:space="preserve">1. </w:t>
      </w:r>
      <w:r>
        <w:rPr>
          <w:b/>
          <w:bCs/>
        </w:rPr>
        <w:t>Общие положения</w:t>
      </w:r>
    </w:p>
    <w:p w:rsidR="00306F57" w:rsidRDefault="00306F57">
      <w:pPr>
        <w:pStyle w:val="ConsPlusNormal"/>
        <w:jc w:val="both"/>
      </w:pPr>
    </w:p>
    <w:p w:rsidR="00306F57" w:rsidRDefault="00306F57">
      <w:pPr>
        <w:pStyle w:val="ConsPlusNormal"/>
        <w:ind w:firstLine="540"/>
        <w:jc w:val="both"/>
      </w:pPr>
      <w:r>
        <w:t xml:space="preserve">1.1. Настоящий документ устанавливает порядок разработки, согласования и утверждения </w:t>
      </w:r>
      <w:r>
        <w:lastRenderedPageBreak/>
        <w:t>проектной документации на строительство новых и реконструкцию действующих производственных объектов, расположенных на территории Российской Федерации, финансирование работ по проектированию, строительству или реконструкции которых осуществляется за счет средств инвестиционного бюджета ОАО "РЖД" (в том числе с использованием привлеченных в инвестиционный бюджет ОАО "РЖД" средств федерального, регионального, местных бюджетов или средств частных инвесторов), а также порядок разработки, приемки заказчиком и передачи к производству работ рабочей документации на строительство и реконструкцию указанных объектов.</w:t>
      </w:r>
    </w:p>
    <w:p w:rsidR="00306F57" w:rsidRDefault="00306F57">
      <w:pPr>
        <w:pStyle w:val="ConsPlusNormal"/>
        <w:spacing w:before="240"/>
        <w:ind w:firstLine="540"/>
        <w:jc w:val="both"/>
      </w:pPr>
      <w:r>
        <w:t>1.2. Положения настоящего Порядка с учетом особенностей, отраженных в соответствующих нормативных документах ОАО "РЖД", распространяются на объекты капитального ремонта, если для них в соответствии с положениями Градостроительного кодекса Российской Федерации необходима разработка проектной документации и/или получение разрешения на строительство.</w:t>
      </w:r>
    </w:p>
    <w:p w:rsidR="00306F57" w:rsidRDefault="00306F57">
      <w:pPr>
        <w:pStyle w:val="ConsPlusNormal"/>
        <w:spacing w:before="240"/>
        <w:ind w:firstLine="540"/>
        <w:jc w:val="both"/>
      </w:pPr>
      <w:r>
        <w:t>1.3. Состав, порядок разработки, согласования и утверждения проектной документации на строительство и реконструкцию объектов жилищного, коммунального и социально-культурного назначения, строящихся за счет средств инвестиционного бюджета ОАО "РЖД", устанавливается нормативными правовыми актами федеральных органов исполнительной власти, органов государственной власти субъектов Российской Федерации и местного самоуправления в отношении территорий, на которых планируется осуществить строительство и реконструкцию, с учетом положений настоящего Порядка в части рассмотрения, согласования и утверждения проектной документации в ОАО "РЖД".</w:t>
      </w:r>
    </w:p>
    <w:p w:rsidR="00306F57" w:rsidRDefault="00306F57">
      <w:pPr>
        <w:pStyle w:val="ConsPlusNormal"/>
        <w:spacing w:before="240"/>
        <w:ind w:firstLine="540"/>
        <w:jc w:val="both"/>
      </w:pPr>
      <w:r>
        <w:t xml:space="preserve">1.4. Положения настоящего Порядка не распространяются на разработку </w:t>
      </w:r>
      <w:proofErr w:type="spellStart"/>
      <w:r>
        <w:t>предпроектной</w:t>
      </w:r>
      <w:proofErr w:type="spellEnd"/>
      <w:r>
        <w:t xml:space="preserve"> документации, проектной документации повторного использования, а также проектной документации на объекты, сооружаемые за пределами Российской Федерации.</w:t>
      </w:r>
    </w:p>
    <w:p w:rsidR="00306F57" w:rsidRDefault="00306F57">
      <w:pPr>
        <w:pStyle w:val="ConsPlusNormal"/>
        <w:jc w:val="both"/>
      </w:pPr>
    </w:p>
    <w:p w:rsidR="00306F57" w:rsidRDefault="00306F57">
      <w:pPr>
        <w:pStyle w:val="ConsPlusNormal"/>
        <w:jc w:val="center"/>
        <w:outlineLvl w:val="1"/>
      </w:pPr>
      <w:r>
        <w:t xml:space="preserve">2. </w:t>
      </w:r>
      <w:r>
        <w:rPr>
          <w:b/>
          <w:bCs/>
        </w:rPr>
        <w:t>Ссылки на нормативные документы</w:t>
      </w:r>
    </w:p>
    <w:p w:rsidR="00306F57" w:rsidRDefault="00306F57">
      <w:pPr>
        <w:pStyle w:val="ConsPlusNormal"/>
        <w:jc w:val="both"/>
      </w:pPr>
    </w:p>
    <w:p w:rsidR="00306F57" w:rsidRDefault="00306F57">
      <w:pPr>
        <w:pStyle w:val="ConsPlusNormal"/>
        <w:ind w:firstLine="540"/>
        <w:jc w:val="both"/>
      </w:pPr>
      <w:r>
        <w:t>В настоящем Порядке использованы нормативные ссылки на следующие документы:</w:t>
      </w:r>
    </w:p>
    <w:p w:rsidR="00306F57" w:rsidRDefault="00306F57">
      <w:pPr>
        <w:pStyle w:val="ConsPlusNormal"/>
        <w:spacing w:before="240"/>
        <w:ind w:firstLine="540"/>
        <w:jc w:val="both"/>
      </w:pPr>
      <w:r>
        <w:t>1. Градостроительный кодекс Российской Федерации.</w:t>
      </w:r>
    </w:p>
    <w:p w:rsidR="00306F57" w:rsidRDefault="00306F57">
      <w:pPr>
        <w:pStyle w:val="ConsPlusNormal"/>
        <w:spacing w:before="240"/>
        <w:ind w:firstLine="540"/>
        <w:jc w:val="both"/>
      </w:pPr>
      <w:r>
        <w:t>2. Федеральный закон от 18 июля 2011 г. N 223-ФЗ "О закупках товаров, работ, услуг отдельными видами юридических лиц".</w:t>
      </w:r>
    </w:p>
    <w:p w:rsidR="00306F57" w:rsidRDefault="00306F57">
      <w:pPr>
        <w:pStyle w:val="ConsPlusNormal"/>
        <w:spacing w:before="240"/>
        <w:ind w:firstLine="540"/>
        <w:jc w:val="both"/>
      </w:pPr>
      <w:r>
        <w:t>3. Положение о составе разделов проектной документации и требованиях к их содержанию, утвержденное постановлением Правительства Российской Федерации от 16.02.2008 N 87.</w:t>
      </w:r>
    </w:p>
    <w:p w:rsidR="00306F57" w:rsidRDefault="00306F57">
      <w:pPr>
        <w:pStyle w:val="ConsPlusNormal"/>
        <w:spacing w:before="240"/>
        <w:ind w:firstLine="540"/>
        <w:jc w:val="both"/>
      </w:pPr>
      <w:r>
        <w:t>4. Свод правил СП 47.13330.2016 "Инженерные изыскания для строительства. Основные положения".</w:t>
      </w:r>
    </w:p>
    <w:p w:rsidR="00306F57" w:rsidRDefault="00306F57">
      <w:pPr>
        <w:pStyle w:val="ConsPlusNormal"/>
        <w:spacing w:before="240"/>
        <w:ind w:firstLine="540"/>
        <w:jc w:val="both"/>
      </w:pPr>
      <w:r>
        <w:t>5. Распоряжение ОАО "РЖД" от 27 октября 2016 г. N 2156р "Об утверждении документов, регламентирующих формирование и реализацию инвестиционной программы и сводного инвестиционного бюджета ОАО "РЖД".</w:t>
      </w:r>
    </w:p>
    <w:p w:rsidR="00306F57" w:rsidRDefault="00306F57">
      <w:pPr>
        <w:pStyle w:val="ConsPlusNormal"/>
        <w:spacing w:before="240"/>
        <w:ind w:firstLine="540"/>
        <w:jc w:val="both"/>
      </w:pPr>
      <w:r>
        <w:t xml:space="preserve">6. Распоряжение ОАО "РЖД" от 22 сентября 2014 г. N 2218р "Об утверждении Положения о порядке организации и проведения экспертизы проектной документации и результатов инженерных </w:t>
      </w:r>
      <w:r>
        <w:lastRenderedPageBreak/>
        <w:t>изысканий для строительства и реконструкции объектов, финансируемых за счет средств инвестиционного бюджета ОАО "РЖД".</w:t>
      </w:r>
    </w:p>
    <w:p w:rsidR="00306F57" w:rsidRDefault="00306F57">
      <w:pPr>
        <w:pStyle w:val="ConsPlusNormal"/>
        <w:spacing w:before="240"/>
        <w:ind w:firstLine="540"/>
        <w:jc w:val="both"/>
      </w:pPr>
      <w:r>
        <w:t>7. Распоряжение ОАО "РЖД" от 22 июня 2018 г. N 1317/р "О повышении качества подготовки проектной документации на строительство и реконструкцию объектов ОАО "РЖД".</w:t>
      </w:r>
    </w:p>
    <w:p w:rsidR="00306F57" w:rsidRDefault="00306F57">
      <w:pPr>
        <w:pStyle w:val="ConsPlusNormal"/>
        <w:spacing w:before="240"/>
        <w:ind w:firstLine="540"/>
        <w:jc w:val="both"/>
      </w:pPr>
      <w:r>
        <w:t>8. Регламент взаимодействия подразделений ОАО "РЖД", АО "НИИАС" и АО "ИЭРТ" для выбора технических решений по организации движения поездов, в том числе на основе комплексной технологии интервального регулирования движения поездов в условиях ограничений на развитие инфраструктуры, утвержденный 26 декабря 2018 г. N 1387.</w:t>
      </w:r>
    </w:p>
    <w:p w:rsidR="00306F57" w:rsidRDefault="00306F57">
      <w:pPr>
        <w:pStyle w:val="ConsPlusNormal"/>
        <w:spacing w:before="240"/>
        <w:ind w:firstLine="540"/>
        <w:jc w:val="both"/>
      </w:pPr>
      <w:r>
        <w:t>9. Корпоративный стандарт "Проведение обязательного технологического и ценового аудита инвестиционных проектов ОАО "РЖД" и его дочерних и зависимых обществ".</w:t>
      </w:r>
    </w:p>
    <w:p w:rsidR="00306F57" w:rsidRDefault="00306F57">
      <w:pPr>
        <w:pStyle w:val="ConsPlusNormal"/>
        <w:spacing w:before="240"/>
        <w:ind w:firstLine="540"/>
        <w:jc w:val="both"/>
      </w:pPr>
      <w:r>
        <w:t>Примечание. При пользовании настоящим Порядком целесообразно проверить действие ссылочных документов в информационной системе общего пользования. Если заменен (изменен) ссылочный документ, на который дана ссылка, то рекомендуется использовать действующую версию этого документа с учетом всех внесенных изменений.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306F57" w:rsidRDefault="00306F57">
      <w:pPr>
        <w:pStyle w:val="ConsPlusNormal"/>
        <w:jc w:val="both"/>
      </w:pPr>
    </w:p>
    <w:p w:rsidR="00306F57" w:rsidRDefault="00306F57">
      <w:pPr>
        <w:pStyle w:val="ConsPlusNormal"/>
        <w:jc w:val="center"/>
        <w:outlineLvl w:val="1"/>
      </w:pPr>
      <w:r>
        <w:t xml:space="preserve">3. </w:t>
      </w:r>
      <w:r>
        <w:rPr>
          <w:b/>
          <w:bCs/>
        </w:rPr>
        <w:t>Термины, определения и сокращения</w:t>
      </w:r>
    </w:p>
    <w:p w:rsidR="00306F57" w:rsidRDefault="00306F57">
      <w:pPr>
        <w:pStyle w:val="ConsPlusNormal"/>
        <w:jc w:val="both"/>
      </w:pPr>
    </w:p>
    <w:p w:rsidR="00306F57" w:rsidRDefault="00306F57">
      <w:pPr>
        <w:pStyle w:val="ConsPlusNormal"/>
        <w:ind w:firstLine="540"/>
        <w:jc w:val="both"/>
      </w:pPr>
      <w:r>
        <w:t>В настоящем Порядке используются следующие термины с соответствующими определениями:</w:t>
      </w:r>
    </w:p>
    <w:p w:rsidR="00306F57" w:rsidRDefault="00306F57">
      <w:pPr>
        <w:pStyle w:val="ConsPlusNormal"/>
        <w:spacing w:before="240"/>
        <w:ind w:firstLine="540"/>
        <w:jc w:val="both"/>
      </w:pPr>
      <w:r>
        <w:t>3.1. Балансодержатель: филиал или структурное подразделение ОАО "РЖД", на баланс которого передается актив, сформированный в результате реализации инвестиционного проекта.</w:t>
      </w:r>
    </w:p>
    <w:p w:rsidR="00306F57" w:rsidRDefault="00306F57">
      <w:pPr>
        <w:pStyle w:val="ConsPlusNormal"/>
        <w:spacing w:before="240"/>
        <w:ind w:firstLine="540"/>
        <w:jc w:val="both"/>
      </w:pPr>
      <w:r>
        <w:t>3.2. Заказчик (технический заказчик): подразделение аппарата управления, филиал или структурное подразделение ОАО "РЖД", которые уполномочены застройщиком и от имени застройщика заключают договоры о выполнении инженерных изысканий, о подготовке проектной и рабочей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и/или осуществляющим подготовку проектной и рабочей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организуют утверждение проектной документации, оформляют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Заказчик также осуществляет формирование актива в рамках инвестиционного проекта и передачу его на баланс в соответствии с принятым решением о закреплении имущества за балансодержателем.</w:t>
      </w:r>
    </w:p>
    <w:p w:rsidR="00306F57" w:rsidRDefault="00306F57">
      <w:pPr>
        <w:pStyle w:val="ConsPlusNormal"/>
        <w:spacing w:before="240"/>
        <w:ind w:firstLine="540"/>
        <w:jc w:val="both"/>
      </w:pPr>
      <w:r>
        <w:t>3.3. Застройщик: физическое или юридическое лицо, обеспечивающее на принадлежащем ему земельном участке строительство, реконструкцию, капитальной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06F57" w:rsidRDefault="00306F57">
      <w:pPr>
        <w:pStyle w:val="ConsPlusNormal"/>
        <w:spacing w:before="240"/>
        <w:ind w:firstLine="540"/>
        <w:jc w:val="both"/>
      </w:pPr>
      <w:r>
        <w:lastRenderedPageBreak/>
        <w:t>В настоящем Порядке затрагиваются вопросы единственного застройщика - ОАО "РЖД".</w:t>
      </w:r>
    </w:p>
    <w:p w:rsidR="00306F57" w:rsidRDefault="00306F57">
      <w:pPr>
        <w:pStyle w:val="ConsPlusNormal"/>
        <w:spacing w:before="240"/>
        <w:ind w:firstLine="540"/>
        <w:jc w:val="both"/>
      </w:pPr>
      <w:r>
        <w:t xml:space="preserve">3.4. Инвестиционная программа: совокупность </w:t>
      </w:r>
      <w:proofErr w:type="gramStart"/>
      <w:r>
        <w:t>инвестиционных проектов</w:t>
      </w:r>
      <w:proofErr w:type="gramEnd"/>
      <w:r>
        <w:t xml:space="preserve"> принятых к реализации на текущий год, трехлетнюю перспективу или иной определенный временной период. К инвестиционной программе не относятся инвестиционные проекты, функции заказчика в которых выполняют сторонние организации (в случаях, когда не предусмотрен вклад ОАО "РЖД" в эти проекты денежными средствами).</w:t>
      </w:r>
    </w:p>
    <w:p w:rsidR="00306F57" w:rsidRDefault="00306F57">
      <w:pPr>
        <w:pStyle w:val="ConsPlusNormal"/>
        <w:spacing w:before="240"/>
        <w:ind w:firstLine="540"/>
        <w:jc w:val="both"/>
      </w:pPr>
      <w:r>
        <w:t>3.5. Инвестиционный проект: технологически и экономически обоснованный комплекс действий по формированию (модернизации) активов, выполнение которых направлено на решение инвестиционной задачи.</w:t>
      </w:r>
    </w:p>
    <w:p w:rsidR="00306F57" w:rsidRDefault="00306F57">
      <w:pPr>
        <w:pStyle w:val="ConsPlusNormal"/>
        <w:spacing w:before="240"/>
        <w:ind w:firstLine="540"/>
        <w:jc w:val="both"/>
      </w:pPr>
      <w:r>
        <w:t>3.6. Инициатор инвестиций: подразделение аппарата управления, филиал или структурное подразделение ОАО "РЖД", инициирующие инвестиционный проект, формирующие инвестиционную заявку, несущие ответственность за достижение заявленных результатов от реализации инвестиционного проекта.</w:t>
      </w:r>
    </w:p>
    <w:p w:rsidR="00306F57" w:rsidRDefault="00306F57">
      <w:pPr>
        <w:pStyle w:val="ConsPlusNormal"/>
        <w:spacing w:before="240"/>
        <w:ind w:firstLine="540"/>
        <w:jc w:val="both"/>
      </w:pPr>
      <w:r>
        <w:t>3.7. Инженерные изыскания для строительства (реконструкции): вид деятельности, осуществляемой с целью изучения природных и техногенных условий района, площадки, участка, трассы проектируемого строительства, местных строительных материалов и источников водоснабжения и получения необходимых и достаточных материалов для разработки экономически целесообразных и технически обоснованных решений при проектировании, строительстве, реконструкции, эксплуатации, сносе (демонтаже) зданий или сооружений.</w:t>
      </w:r>
    </w:p>
    <w:p w:rsidR="00306F57" w:rsidRDefault="00306F57">
      <w:pPr>
        <w:pStyle w:val="ConsPlusNormal"/>
        <w:spacing w:before="240"/>
        <w:ind w:firstLine="540"/>
        <w:jc w:val="both"/>
      </w:pPr>
      <w:r>
        <w:t>3.8. Исходные данные: существующие границы, схемы, планы, трассы, технико-экономические и инженерно-технические сведения, чертежи, разрешительная документация и другие данные существующих предприятий и организаций, необходимые для проектирования объектов нового строительства, реконструкции или капитального ремонта действующих зданий, сооружений, оборудования, инженерных сетей.</w:t>
      </w:r>
    </w:p>
    <w:p w:rsidR="00306F57" w:rsidRDefault="00306F57">
      <w:pPr>
        <w:pStyle w:val="ConsPlusNormal"/>
        <w:spacing w:before="240"/>
        <w:ind w:firstLine="540"/>
        <w:jc w:val="both"/>
      </w:pPr>
      <w:r>
        <w:t>3.9. Капитальный ремонт линейных объектов: изменение параметров линейных объектов или их участков (частей), которое не влечет за собой изменение класса, категории и/или первоначально установленных показателей функционирования таких объектов и при котором не требуется изменение границ полос отвода и/или охранных зон таких объектов.</w:t>
      </w:r>
    </w:p>
    <w:p w:rsidR="00306F57" w:rsidRDefault="00306F57">
      <w:pPr>
        <w:pStyle w:val="ConsPlusNormal"/>
        <w:spacing w:before="240"/>
        <w:ind w:firstLine="540"/>
        <w:jc w:val="both"/>
      </w:pPr>
      <w:r>
        <w:t>3.10. Капитальный ремонт объектов капитального строительства (за исключением линейных объектов): замена и/или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w:t>
      </w:r>
    </w:p>
    <w:p w:rsidR="00306F57" w:rsidRDefault="00306F57">
      <w:pPr>
        <w:pStyle w:val="ConsPlusNormal"/>
        <w:spacing w:before="240"/>
        <w:ind w:firstLine="540"/>
        <w:jc w:val="both"/>
      </w:pPr>
      <w:r>
        <w:t>3.11. Код объекта капитального строительства (код объекта): уникальный набор символов, однозначно определяющий титул в составе инвестиционного проекта, используемый для идентификации затрат и финансирования по объекту в ходе формирования и реализации инвестиционного проекта.</w:t>
      </w:r>
    </w:p>
    <w:p w:rsidR="00306F57" w:rsidRDefault="00306F57">
      <w:pPr>
        <w:pStyle w:val="ConsPlusNormal"/>
        <w:spacing w:before="240"/>
        <w:ind w:firstLine="540"/>
        <w:jc w:val="both"/>
      </w:pPr>
      <w:r>
        <w:lastRenderedPageBreak/>
        <w:t>3.12. Компания: открытое акционерное общество "Российские железные дороги".</w:t>
      </w:r>
    </w:p>
    <w:p w:rsidR="00306F57" w:rsidRDefault="00306F57">
      <w:pPr>
        <w:pStyle w:val="ConsPlusNormal"/>
        <w:spacing w:before="240"/>
        <w:ind w:firstLine="540"/>
        <w:jc w:val="both"/>
      </w:pPr>
      <w:r>
        <w:t>3.13. Линейный объект капитального строительства (линейный объект):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06F57" w:rsidRDefault="00306F57">
      <w:pPr>
        <w:pStyle w:val="ConsPlusNormal"/>
        <w:spacing w:before="240"/>
        <w:ind w:firstLine="540"/>
        <w:jc w:val="both"/>
      </w:pPr>
      <w:r>
        <w:t>3.14. Модернизация: частный случай реконструкции, работы, вызванные изменением технологического или служебного назначения здания, сооружения, оборудования или иного объекта, повышенными нагрузками и (или) другими новыми качествами.</w:t>
      </w:r>
    </w:p>
    <w:p w:rsidR="00306F57" w:rsidRDefault="00306F57">
      <w:pPr>
        <w:pStyle w:val="ConsPlusNormal"/>
        <w:spacing w:before="240"/>
        <w:ind w:firstLine="540"/>
        <w:jc w:val="both"/>
      </w:pPr>
      <w:r>
        <w:t>3.15. Объект капитального строительства: законченное строительством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306F57" w:rsidRDefault="00306F57">
      <w:pPr>
        <w:pStyle w:val="ConsPlusNormal"/>
        <w:spacing w:before="240"/>
        <w:ind w:firstLine="540"/>
        <w:jc w:val="both"/>
      </w:pPr>
      <w:r>
        <w:t xml:space="preserve">3.16. Основные проектные решения: разрабатываемый при отсутствии </w:t>
      </w:r>
      <w:proofErr w:type="spellStart"/>
      <w:r>
        <w:t>предпроектных</w:t>
      </w:r>
      <w:proofErr w:type="spellEnd"/>
      <w:r>
        <w:t xml:space="preserve"> проработок или, при необходимости их уточнения, начальный объем проектной документации, в котором приведены пояснения, расчеты, чертежи и др. документы, обосновывающие предлагаемые инженерные решения и технико-экономические показатели объекта.</w:t>
      </w:r>
    </w:p>
    <w:p w:rsidR="00306F57" w:rsidRDefault="00306F57">
      <w:pPr>
        <w:pStyle w:val="ConsPlusNormal"/>
        <w:spacing w:before="240"/>
        <w:ind w:firstLine="540"/>
        <w:jc w:val="both"/>
      </w:pPr>
      <w:r>
        <w:t xml:space="preserve">3.17. </w:t>
      </w:r>
      <w:proofErr w:type="spellStart"/>
      <w:r>
        <w:t>Предпроектная</w:t>
      </w:r>
      <w:proofErr w:type="spellEnd"/>
      <w:r>
        <w:t xml:space="preserve"> документация: обоснование инвестиций в строительство, технико-экономическое обоснование, генеральная схема развития, эскизный проект или иной документ, определяющий примерные параметры объектов капитального строительства, входящих в состав инвестиционного проекта, включая их стоимость, выполненный до начала разработки проектной документации.</w:t>
      </w:r>
    </w:p>
    <w:p w:rsidR="00306F57" w:rsidRDefault="00306F57">
      <w:pPr>
        <w:pStyle w:val="ConsPlusNormal"/>
        <w:spacing w:before="240"/>
        <w:ind w:firstLine="540"/>
        <w:jc w:val="both"/>
      </w:pPr>
      <w:proofErr w:type="spellStart"/>
      <w:r>
        <w:t>Предпроектная</w:t>
      </w:r>
      <w:proofErr w:type="spellEnd"/>
      <w:r>
        <w:t xml:space="preserve"> документация на объект капитального строительства должна содержать информацию о месте размещения, мощностях и физических показателях объекта; принципиальные конструктивные решения, основные параметры зданий и сооружений, сроки и очередность строительства; укрупненные расчеты стоимости строительства; план проектирования и другие существенные данные, характеризующие объекты строительства и порядок их реализации в составе инвестиционного проекта.</w:t>
      </w:r>
    </w:p>
    <w:p w:rsidR="00306F57" w:rsidRDefault="00306F57">
      <w:pPr>
        <w:pStyle w:val="ConsPlusNormal"/>
        <w:spacing w:before="240"/>
        <w:ind w:firstLine="540"/>
        <w:jc w:val="both"/>
      </w:pPr>
      <w:r>
        <w:t>3.18. Проектная документация: комплекс документов, обосновывающих целесообразность и реализуемость проекта, содержащий материалы в текстовой и графической форме и определяющий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306F57" w:rsidRDefault="00306F57">
      <w:pPr>
        <w:pStyle w:val="ConsPlusNormal"/>
        <w:spacing w:before="240"/>
        <w:ind w:firstLine="540"/>
        <w:jc w:val="both"/>
      </w:pPr>
      <w:r>
        <w:t>3.19. Рабочая документация: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p>
    <w:p w:rsidR="00306F57" w:rsidRDefault="00306F57">
      <w:pPr>
        <w:pStyle w:val="ConsPlusNormal"/>
        <w:spacing w:before="240"/>
        <w:ind w:firstLine="540"/>
        <w:jc w:val="both"/>
      </w:pPr>
      <w:r>
        <w:t xml:space="preserve">3.20. Реконструкция объектов капитального строительства (за исключением линейных объектов):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и/или восстановление несущих строительных </w:t>
      </w:r>
      <w:r>
        <w:lastRenderedPageBreak/>
        <w:t>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и/или восстановления указанных элементов.</w:t>
      </w:r>
    </w:p>
    <w:p w:rsidR="00306F57" w:rsidRDefault="00306F57">
      <w:pPr>
        <w:pStyle w:val="ConsPlusNormal"/>
        <w:spacing w:before="240"/>
        <w:ind w:firstLine="540"/>
        <w:jc w:val="both"/>
      </w:pPr>
      <w:r>
        <w:t>3.21. Реконструкция линейных объектов: изменение параметров линейных объектов или их участков (частей), которое влечет за собой изменение класса, категории и/или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и/или охранных зон таких объектов.</w:t>
      </w:r>
    </w:p>
    <w:p w:rsidR="00306F57" w:rsidRDefault="00306F57">
      <w:pPr>
        <w:pStyle w:val="ConsPlusNormal"/>
        <w:spacing w:before="240"/>
        <w:ind w:firstLine="540"/>
        <w:jc w:val="both"/>
      </w:pPr>
      <w:r>
        <w:t>3.22. РЦКУ: региональный центр корпоративного управления.</w:t>
      </w:r>
    </w:p>
    <w:p w:rsidR="00306F57" w:rsidRDefault="00306F57">
      <w:pPr>
        <w:pStyle w:val="ConsPlusNormal"/>
        <w:spacing w:before="240"/>
        <w:ind w:firstLine="540"/>
        <w:jc w:val="both"/>
      </w:pPr>
      <w:r>
        <w:t xml:space="preserve">3.23. </w:t>
      </w:r>
      <w:proofErr w:type="spellStart"/>
      <w:r>
        <w:t>СПиУИ</w:t>
      </w:r>
      <w:proofErr w:type="spellEnd"/>
      <w:r>
        <w:t xml:space="preserve"> (автоматизированная система планирования и учета инвестиций): программный комплекс, предназначенный для обеспечения сбора, хранения и анализа данных о планировании и исполнении инвестиционной программы и инвестиционного бюджета ОАО "РЖД".</w:t>
      </w:r>
    </w:p>
    <w:p w:rsidR="00306F57" w:rsidRDefault="00306F57">
      <w:pPr>
        <w:pStyle w:val="ConsPlusNormal"/>
        <w:spacing w:before="240"/>
        <w:ind w:firstLine="540"/>
        <w:jc w:val="both"/>
      </w:pPr>
      <w:r>
        <w:t>3.24. Строительство: создание зданий, строений, сооружений (в том числе на месте сносимых объектов капитального строительства).</w:t>
      </w:r>
    </w:p>
    <w:p w:rsidR="00306F57" w:rsidRDefault="00306F57">
      <w:pPr>
        <w:pStyle w:val="ConsPlusNormal"/>
        <w:spacing w:before="240"/>
        <w:ind w:firstLine="540"/>
        <w:jc w:val="both"/>
      </w:pPr>
      <w:r>
        <w:t>При строительстве создаются новые объекты основного, подсобного и обслуживающего назначения вновь создаваемых и существующих предприятий, которые после ввода в эксплуатацию будут находиться на балансе как самостоятельные (новые) объекты имущества. В случае если строительство предприятия или сооружения намечается осуществлять поэтапно, то к строительству относятся как первый, так и последующие этапы до ввода в действие всех запроектированных мощностей на полное развитие предприятия (сооружения).</w:t>
      </w:r>
    </w:p>
    <w:p w:rsidR="00306F57" w:rsidRDefault="00306F57">
      <w:pPr>
        <w:pStyle w:val="ConsPlusNormal"/>
        <w:spacing w:before="240"/>
        <w:ind w:firstLine="540"/>
        <w:jc w:val="both"/>
      </w:pPr>
      <w:r>
        <w:t>3.25. Технические условия: документ организации, осуществляющей эксплуатацию сетей инженерно-технического обеспечения, с указанием максимальной нагрузки, условий при которых может быть осуществлено подключение объектов капитального строительства к сетям инженерно-технического обеспечения, а также информации о плате за подключение.</w:t>
      </w:r>
    </w:p>
    <w:p w:rsidR="00306F57" w:rsidRDefault="00306F57">
      <w:pPr>
        <w:pStyle w:val="ConsPlusNormal"/>
        <w:spacing w:before="240"/>
        <w:ind w:firstLine="540"/>
        <w:jc w:val="both"/>
      </w:pPr>
      <w:r>
        <w:t>3.26. Технологический аудит инвестиционного проекта: проведение экспертной оценки обоснования выбора проектируемых и реализуемых технологических и конструктивных решений на их соответствие лучшим отечественным и мировым технологиям, современным строительным материалам и оборудованию с целью повышения эффективности использования инвестиционных средств, снижения сметной стоимости и сокращения сроков реализации инвестиционных проектов, повышения конкурентоспособности компании; оценка соответствия инвестиционного проекта стратегическим целям компании по развитию инфраструктуры, влияния на эксплуатационные параметры железной дороги.</w:t>
      </w:r>
    </w:p>
    <w:p w:rsidR="00306F57" w:rsidRDefault="00306F57">
      <w:pPr>
        <w:pStyle w:val="ConsPlusNormal"/>
        <w:spacing w:before="240"/>
        <w:ind w:firstLine="540"/>
        <w:jc w:val="both"/>
      </w:pPr>
      <w:r>
        <w:t>3.27. Техническое перевооружение: комплекс инвестиционных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При проведении технического перевооружения, как правило, не затрагиваются конструктивные и другие характеристики надежности и безопасности объектов, на которых осуществляется техническое перевооружение, и в этом случае данная деятельность не является реконструкцией объекта.</w:t>
      </w:r>
    </w:p>
    <w:p w:rsidR="00306F57" w:rsidRDefault="00306F57">
      <w:pPr>
        <w:pStyle w:val="ConsPlusNormal"/>
        <w:spacing w:before="240"/>
        <w:ind w:firstLine="540"/>
        <w:jc w:val="both"/>
      </w:pPr>
      <w:r>
        <w:lastRenderedPageBreak/>
        <w:t>3.28. Титул: объект инвестиций в составе инвестиционного проекта, являющийся полноценным объектом или этапом капитального строительства, который требует разработки проектной документации, утверждаемой уполномоченным руководителем компании, и по итогу строительно-монтажных работ вводится в эксплуатацию.</w:t>
      </w:r>
    </w:p>
    <w:p w:rsidR="00306F57" w:rsidRDefault="00306F57">
      <w:pPr>
        <w:pStyle w:val="ConsPlusNormal"/>
        <w:spacing w:before="240"/>
        <w:ind w:firstLine="540"/>
        <w:jc w:val="both"/>
      </w:pPr>
      <w:r>
        <w:t>3.29. Управляющий проектом: подразделение аппарата управления, филиал, структурное подразделение ОАО "РЖД" или сторонняя организация, осуществляющие планирование, организацию, координацию и контроль выполнения работ в ходе реализации инвестиционного проекта.</w:t>
      </w:r>
    </w:p>
    <w:p w:rsidR="00306F57" w:rsidRDefault="00306F57">
      <w:pPr>
        <w:pStyle w:val="ConsPlusNormal"/>
        <w:spacing w:before="240"/>
        <w:ind w:firstLine="540"/>
        <w:jc w:val="both"/>
      </w:pPr>
      <w:r>
        <w:t>3.30. Ценовой аудит инвестиционного проекта: проведение экспертной оценки стоимости инвестиционного проекта и его финансово-экономических показателей с учетом результатов технологического аудита.</w:t>
      </w:r>
    </w:p>
    <w:p w:rsidR="00306F57" w:rsidRDefault="00306F57">
      <w:pPr>
        <w:pStyle w:val="ConsPlusNormal"/>
        <w:spacing w:before="240"/>
        <w:ind w:firstLine="540"/>
        <w:jc w:val="both"/>
      </w:pPr>
      <w:r>
        <w:t>3.31. Этап строительства: строительство или реконструкция объекта (или части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(часть объекта)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w:t>
      </w:r>
    </w:p>
    <w:p w:rsidR="00306F57" w:rsidRDefault="00306F57">
      <w:pPr>
        <w:pStyle w:val="ConsPlusNormal"/>
        <w:jc w:val="both"/>
      </w:pPr>
    </w:p>
    <w:p w:rsidR="00306F57" w:rsidRDefault="00306F57">
      <w:pPr>
        <w:pStyle w:val="ConsPlusNormal"/>
        <w:jc w:val="center"/>
        <w:outlineLvl w:val="1"/>
      </w:pPr>
      <w:r>
        <w:t xml:space="preserve">4. </w:t>
      </w:r>
      <w:r>
        <w:rPr>
          <w:b/>
          <w:bCs/>
        </w:rPr>
        <w:t>Порядок внесения изменений в документ</w:t>
      </w:r>
    </w:p>
    <w:p w:rsidR="00306F57" w:rsidRDefault="00306F57">
      <w:pPr>
        <w:pStyle w:val="ConsPlusNormal"/>
        <w:jc w:val="both"/>
      </w:pPr>
    </w:p>
    <w:p w:rsidR="00306F57" w:rsidRDefault="00306F57">
      <w:pPr>
        <w:pStyle w:val="ConsPlusNormal"/>
        <w:ind w:firstLine="540"/>
        <w:jc w:val="both"/>
      </w:pPr>
      <w:r>
        <w:t>Изменения в настоящий Порядок вносятся в соответствии с Инструкцией по делопроизводству и документированию управленческой деятельности в ОАО "РЖД", утвержденной приказом ОАО "РЖД" от 14 декабря 2017 г. N 120.</w:t>
      </w:r>
    </w:p>
    <w:p w:rsidR="00306F57" w:rsidRDefault="00306F57">
      <w:pPr>
        <w:pStyle w:val="ConsPlusNormal"/>
        <w:spacing w:before="240"/>
        <w:ind w:firstLine="540"/>
        <w:jc w:val="both"/>
      </w:pPr>
      <w:r>
        <w:t>Правом внесения изменений в настоящий Порядок обладают Департамент капитального строительства и Управление экспертизы проектов и смет.</w:t>
      </w:r>
    </w:p>
    <w:p w:rsidR="00306F57" w:rsidRDefault="00306F57">
      <w:pPr>
        <w:pStyle w:val="ConsPlusNormal"/>
        <w:jc w:val="both"/>
      </w:pPr>
    </w:p>
    <w:p w:rsidR="00306F57" w:rsidRDefault="00306F57">
      <w:pPr>
        <w:pStyle w:val="ConsPlusNormal"/>
        <w:jc w:val="center"/>
        <w:outlineLvl w:val="1"/>
      </w:pPr>
      <w:r>
        <w:t xml:space="preserve">5. </w:t>
      </w:r>
      <w:proofErr w:type="spellStart"/>
      <w:r>
        <w:rPr>
          <w:b/>
          <w:bCs/>
        </w:rPr>
        <w:t>Предпроектная</w:t>
      </w:r>
      <w:proofErr w:type="spellEnd"/>
      <w:r>
        <w:rPr>
          <w:b/>
          <w:bCs/>
        </w:rPr>
        <w:t xml:space="preserve"> подготовка</w:t>
      </w:r>
    </w:p>
    <w:p w:rsidR="00306F57" w:rsidRDefault="00306F57">
      <w:pPr>
        <w:pStyle w:val="ConsPlusNormal"/>
        <w:jc w:val="both"/>
      </w:pPr>
    </w:p>
    <w:p w:rsidR="00306F57" w:rsidRDefault="00306F57">
      <w:pPr>
        <w:pStyle w:val="ConsPlusNormal"/>
        <w:ind w:firstLine="540"/>
        <w:jc w:val="both"/>
      </w:pPr>
      <w:r>
        <w:t xml:space="preserve">5.1. </w:t>
      </w:r>
      <w:proofErr w:type="spellStart"/>
      <w:r>
        <w:t>Предпроектная</w:t>
      </w:r>
      <w:proofErr w:type="spellEnd"/>
      <w:r>
        <w:t xml:space="preserve"> подготовка строительства (реконструкции) объектов осуществляется на основе Генеральной схемы развития железнодорожного транспорта, долгосрочных программ развития ОАО "РЖД" и отдельных хозяйств ОАО "РЖД", а также самостоятельных инвестиционных проектов, утвержденных Инвестиционным комитетом компании на основе инвестиционных заявок подразделений ОАО "РЖД".</w:t>
      </w:r>
    </w:p>
    <w:p w:rsidR="00306F57" w:rsidRDefault="00306F57">
      <w:pPr>
        <w:pStyle w:val="ConsPlusNormal"/>
        <w:spacing w:before="240"/>
        <w:ind w:firstLine="540"/>
        <w:jc w:val="both"/>
      </w:pPr>
      <w:r>
        <w:t xml:space="preserve">5.2. </w:t>
      </w:r>
      <w:proofErr w:type="spellStart"/>
      <w:r>
        <w:t>Предпроектную</w:t>
      </w:r>
      <w:proofErr w:type="spellEnd"/>
      <w:r>
        <w:t xml:space="preserve"> подготовку организует управляющий проектом, а по инвестиционным проектам, где управляющий проектом еще не назначен - инициатор инвестиций.</w:t>
      </w:r>
    </w:p>
    <w:p w:rsidR="00306F57" w:rsidRDefault="00306F57">
      <w:pPr>
        <w:pStyle w:val="ConsPlusNormal"/>
        <w:spacing w:before="240"/>
        <w:ind w:firstLine="540"/>
        <w:jc w:val="both"/>
      </w:pPr>
      <w:r>
        <w:t>5.3. По комплексным инвестиционным проектам управляющий проектом (инициатор инвестиций по проектам, где управляющий проектом еще не назначен) с привлечением при необходимости специализированных проектных и сторонних организаций выполняет следующую последовательность этапов подготовительной работы:</w:t>
      </w:r>
    </w:p>
    <w:p w:rsidR="00306F57" w:rsidRDefault="00306F57">
      <w:pPr>
        <w:pStyle w:val="ConsPlusNormal"/>
        <w:spacing w:before="240"/>
        <w:ind w:firstLine="540"/>
        <w:jc w:val="both"/>
      </w:pPr>
      <w:r>
        <w:t xml:space="preserve">разработка базового сценария организации движения для инвестиционных проектов строительства новых железных дорог, усиления существующих железнодорожных линий, узлов для </w:t>
      </w:r>
      <w:r>
        <w:lastRenderedPageBreak/>
        <w:t>пропуска заданного объема грузопотока и расчет потребной пропускной способности перегонов, станций, депо и др. объектов;</w:t>
      </w:r>
    </w:p>
    <w:p w:rsidR="00306F57" w:rsidRDefault="00306F57">
      <w:pPr>
        <w:pStyle w:val="ConsPlusNormal"/>
        <w:spacing w:before="240"/>
        <w:ind w:firstLine="540"/>
        <w:jc w:val="both"/>
      </w:pPr>
      <w:r>
        <w:t>выяснение барьерных мест для предложенной организации движения;</w:t>
      </w:r>
    </w:p>
    <w:p w:rsidR="00306F57" w:rsidRDefault="00306F57">
      <w:pPr>
        <w:pStyle w:val="ConsPlusNormal"/>
        <w:spacing w:before="240"/>
        <w:ind w:firstLine="540"/>
        <w:jc w:val="both"/>
      </w:pPr>
      <w:r>
        <w:t>выбор технических решений по организации движения поездов, в том числе на основе комплексной технологии интервального регулирования движения поездов в условиях ограничений на развитие инфраструктуры в соответствии с Регламентом [8], включая этап моделирования;</w:t>
      </w:r>
    </w:p>
    <w:p w:rsidR="00306F57" w:rsidRDefault="00306F57">
      <w:pPr>
        <w:pStyle w:val="ConsPlusNormal"/>
        <w:spacing w:before="240"/>
        <w:ind w:firstLine="540"/>
        <w:jc w:val="both"/>
      </w:pPr>
      <w:r>
        <w:t>составление перечня возможных мероприятий (базовый сценарий) для предложенной организации движения: перечень необходимых вторых путей, двухпутных вставок, дополнительных путей на станциях, объектов локомотивного хозяйства и др.;</w:t>
      </w:r>
    </w:p>
    <w:p w:rsidR="00306F57" w:rsidRDefault="00306F57">
      <w:pPr>
        <w:pStyle w:val="ConsPlusNormal"/>
        <w:spacing w:before="240"/>
        <w:ind w:firstLine="540"/>
        <w:jc w:val="both"/>
      </w:pPr>
      <w:r>
        <w:t>выполнение тяговых электрических расчетов для электрифицированных направлений и подготовка предложений по размещению тяговых подстанций и схеме внешнего электроснабжения;</w:t>
      </w:r>
    </w:p>
    <w:p w:rsidR="00306F57" w:rsidRDefault="00306F57">
      <w:pPr>
        <w:pStyle w:val="ConsPlusNormal"/>
        <w:spacing w:before="240"/>
        <w:ind w:firstLine="540"/>
        <w:jc w:val="both"/>
      </w:pPr>
      <w:r>
        <w:t>определение перечня объектов строительства и реконструкции инфраструктуры компании;</w:t>
      </w:r>
    </w:p>
    <w:p w:rsidR="00306F57" w:rsidRDefault="00306F57">
      <w:pPr>
        <w:pStyle w:val="ConsPlusNormal"/>
        <w:spacing w:before="240"/>
        <w:ind w:firstLine="540"/>
        <w:jc w:val="both"/>
      </w:pPr>
      <w:r>
        <w:t>обсуждение общего перечня мероприятий комплексного инвестиционного проекта с заинтересованными филиалами ОАО "РЖД" (дирекциями) и иными подразделениями ОАО "РЖД";</w:t>
      </w:r>
    </w:p>
    <w:p w:rsidR="00306F57" w:rsidRDefault="00306F57">
      <w:pPr>
        <w:pStyle w:val="ConsPlusNormal"/>
        <w:spacing w:before="240"/>
        <w:ind w:firstLine="540"/>
        <w:jc w:val="both"/>
      </w:pPr>
      <w:r>
        <w:t>оценка (подтверждение) возможности и условий реализации предложенных мероприятий с использованием фондовых материалов, космических снимков, выездов на местность и разработка при необходимости альтернативных вариантов;</w:t>
      </w:r>
    </w:p>
    <w:p w:rsidR="00306F57" w:rsidRDefault="00306F57">
      <w:pPr>
        <w:pStyle w:val="ConsPlusNormal"/>
        <w:spacing w:before="240"/>
        <w:ind w:firstLine="540"/>
        <w:jc w:val="both"/>
      </w:pPr>
      <w:r>
        <w:t>укрупненная стоимостная оценка базового и альтернативных вариантов с учетом капитальных и эксплуатационных затрат, окончательный выбор варианта мероприятий и формирование перечня объектов капитального строительства.</w:t>
      </w:r>
    </w:p>
    <w:p w:rsidR="00306F57" w:rsidRDefault="00306F57">
      <w:pPr>
        <w:pStyle w:val="ConsPlusNormal"/>
        <w:spacing w:before="240"/>
        <w:ind w:firstLine="540"/>
        <w:jc w:val="both"/>
      </w:pPr>
      <w:r>
        <w:t>5.4. Для включения в задание на проектирование технических требований к параметрам объекта управляющий проектом (инициатор инвестиций по проектам, где управляющий проектом еще не назначен) обеспечивает формирование исходной информации с учетом данных от главных инженеров железных дорог и региональных подразделений балансодержателей объектов инфраструктуры железнодорожного транспорта (в том числе новых, планируемых к созданию в рамках инвестиционного проекта) в части подготовки обязательных сведений по:</w:t>
      </w:r>
    </w:p>
    <w:p w:rsidR="00306F57" w:rsidRDefault="00306F57">
      <w:pPr>
        <w:pStyle w:val="ConsPlusNormal"/>
        <w:spacing w:before="240"/>
        <w:ind w:firstLine="540"/>
        <w:jc w:val="both"/>
      </w:pPr>
      <w:r>
        <w:t>перечню основных технических параметров железнодорожных путей, зданий и сооружений, реализация которых должна быть обеспечена в конкретном объекте капитального строительства;</w:t>
      </w:r>
    </w:p>
    <w:p w:rsidR="00306F57" w:rsidRDefault="00306F57">
      <w:pPr>
        <w:pStyle w:val="ConsPlusNormal"/>
        <w:spacing w:before="240"/>
        <w:ind w:firstLine="540"/>
        <w:jc w:val="both"/>
      </w:pPr>
      <w:r>
        <w:t>уточнению границ участка (площадки) выполнения проектных и строительных работ и оценки необходимости разделения общего объема работ на этапы строительства.</w:t>
      </w:r>
    </w:p>
    <w:p w:rsidR="00306F57" w:rsidRDefault="00306F57">
      <w:pPr>
        <w:pStyle w:val="ConsPlusNormal"/>
        <w:spacing w:before="240"/>
        <w:ind w:firstLine="540"/>
        <w:jc w:val="both"/>
      </w:pPr>
      <w:r>
        <w:t>Решение о целесообразности учета при формировании задания на проектирование тех или иных предложений региональных подразделений филиалов ОАО "РЖД" (балансодержателей) принимает управляющий проектом (инициатор инвестиций по проектам, где управляющий проектом еще не назначен).</w:t>
      </w:r>
    </w:p>
    <w:p w:rsidR="00306F57" w:rsidRDefault="00306F57">
      <w:pPr>
        <w:pStyle w:val="ConsPlusNormal"/>
        <w:spacing w:before="240"/>
        <w:ind w:firstLine="540"/>
        <w:jc w:val="both"/>
      </w:pPr>
      <w:r>
        <w:t xml:space="preserve">5.5. Порядок проведения и состав </w:t>
      </w:r>
      <w:proofErr w:type="spellStart"/>
      <w:r>
        <w:t>предпроектных</w:t>
      </w:r>
      <w:proofErr w:type="spellEnd"/>
      <w:r>
        <w:t xml:space="preserve"> проработок, включая сроки согласования и утверждения </w:t>
      </w:r>
      <w:proofErr w:type="spellStart"/>
      <w:r>
        <w:t>предпроектной</w:t>
      </w:r>
      <w:proofErr w:type="spellEnd"/>
      <w:r>
        <w:t xml:space="preserve"> документации, устанавливаются организационно-правовыми </w:t>
      </w:r>
      <w:r>
        <w:lastRenderedPageBreak/>
        <w:t>документами ОАО "РЖД".</w:t>
      </w:r>
    </w:p>
    <w:p w:rsidR="00306F57" w:rsidRDefault="00306F57">
      <w:pPr>
        <w:pStyle w:val="ConsPlusNormal"/>
        <w:spacing w:before="240"/>
        <w:ind w:firstLine="540"/>
        <w:jc w:val="both"/>
      </w:pPr>
      <w:r>
        <w:t>5.6. По объектам, где предусматривается строительство и/или реконструкция железнодорожных путей общего пользования, железнодорожных станций и вокзалов, при их отсутствии в схеме территориального планирования Российской Федерации в области федерального транспорта (далее - СТП) управляющий проектом/инициатор инвестиций должен подготовить необходимые документы для Министерства транспорта Российской Федерации и с участием Департамента экономической конъюнктуры и стратегического развития обеспечить внесение объекта в СТП не позднее даты завершения разработки проектной документации.</w:t>
      </w:r>
    </w:p>
    <w:p w:rsidR="00306F57" w:rsidRDefault="00306F57">
      <w:pPr>
        <w:pStyle w:val="ConsPlusNormal"/>
        <w:jc w:val="both"/>
      </w:pPr>
    </w:p>
    <w:p w:rsidR="00306F57" w:rsidRDefault="00306F57">
      <w:pPr>
        <w:pStyle w:val="ConsPlusNormal"/>
        <w:jc w:val="center"/>
        <w:outlineLvl w:val="1"/>
      </w:pPr>
      <w:r>
        <w:t xml:space="preserve">6. </w:t>
      </w:r>
      <w:r>
        <w:rPr>
          <w:b/>
          <w:bCs/>
        </w:rPr>
        <w:t>Задание на проектирование. Разработка, согласование и утверждение</w:t>
      </w:r>
    </w:p>
    <w:p w:rsidR="00306F57" w:rsidRDefault="00306F57">
      <w:pPr>
        <w:pStyle w:val="ConsPlusNormal"/>
        <w:jc w:val="both"/>
      </w:pPr>
    </w:p>
    <w:p w:rsidR="00306F57" w:rsidRDefault="00306F57">
      <w:pPr>
        <w:pStyle w:val="ConsPlusNormal"/>
        <w:ind w:firstLine="540"/>
        <w:jc w:val="both"/>
      </w:pPr>
      <w:r>
        <w:t>6.1. Проект задания на проектирование составляется заказчиком на основании исходной информации, предоставленной управляющим проектом или инициатором инвестиций (при отсутствии назначенного управляющего проектом) с привлечением, при необходимости, подразделений ОАО "РЖД", проектных и иных сторонних организаций.</w:t>
      </w:r>
    </w:p>
    <w:p w:rsidR="00306F57" w:rsidRDefault="00306F57">
      <w:pPr>
        <w:pStyle w:val="ConsPlusNormal"/>
        <w:spacing w:before="240"/>
        <w:ind w:firstLine="540"/>
        <w:jc w:val="both"/>
      </w:pPr>
      <w:r>
        <w:t>6.2. Управляющий проектом (уполномоченное управляющим проектом региональное подразделение) передает заказчику следующие исходные документы и информацию:</w:t>
      </w:r>
    </w:p>
    <w:p w:rsidR="00306F57" w:rsidRDefault="00306F57">
      <w:pPr>
        <w:pStyle w:val="ConsPlusNormal"/>
        <w:spacing w:before="240"/>
        <w:ind w:firstLine="540"/>
        <w:jc w:val="both"/>
      </w:pPr>
      <w:proofErr w:type="spellStart"/>
      <w:r>
        <w:t>предпроектную</w:t>
      </w:r>
      <w:proofErr w:type="spellEnd"/>
      <w:r>
        <w:t xml:space="preserve"> документацию при ее наличии;</w:t>
      </w:r>
    </w:p>
    <w:p w:rsidR="00306F57" w:rsidRDefault="00306F57">
      <w:pPr>
        <w:pStyle w:val="ConsPlusNormal"/>
        <w:spacing w:before="240"/>
        <w:ind w:firstLine="540"/>
        <w:jc w:val="both"/>
      </w:pPr>
      <w:r>
        <w:t>конкретные технические требования к параметрам объекта, подлежащие обязательному включению в состав задания на проектирование;</w:t>
      </w:r>
    </w:p>
    <w:p w:rsidR="00306F57" w:rsidRDefault="00306F57">
      <w:pPr>
        <w:pStyle w:val="ConsPlusNormal"/>
        <w:spacing w:before="240"/>
        <w:ind w:firstLine="540"/>
        <w:jc w:val="both"/>
      </w:pPr>
      <w:r>
        <w:t>предложения по границам, определяющим участок проектирования (при необходимости разграничения проектных и строительных работ между несколькими объектами капитального строительства или между зоной реконструкции и зоной сохранения существующего положения);</w:t>
      </w:r>
    </w:p>
    <w:p w:rsidR="00306F57" w:rsidRDefault="00306F57">
      <w:pPr>
        <w:pStyle w:val="ConsPlusNormal"/>
        <w:spacing w:before="240"/>
        <w:ind w:firstLine="540"/>
        <w:jc w:val="both"/>
      </w:pPr>
      <w:r>
        <w:t>использованный для подготовки перечня мероприятий инвестиционного проекта укрупненный расчет стоимости строительства объекта, в том числе затрат на проектно-изыскательские работы, определенный с применением утвержденных Министерством строительства и жилищно-коммунального хозяйства Российской Федерации сметных нормативов, определяющих потребность в финансовых ресурсах, необходимых для создания единицы мощности строительной продукции (укрупненные нормативы цены строительства).</w:t>
      </w:r>
    </w:p>
    <w:p w:rsidR="00306F57" w:rsidRDefault="00306F57">
      <w:pPr>
        <w:pStyle w:val="ConsPlusNormal"/>
        <w:spacing w:before="240"/>
        <w:ind w:firstLine="540"/>
        <w:jc w:val="both"/>
      </w:pPr>
      <w:r>
        <w:t>6.3. Основанием для оформления задания на проектирование является утвержденный в установленном порядке инвестиционный бюджет ОАО "РЖД", предусматривающий финансирование проектно-изыскательских работ по объекту.</w:t>
      </w:r>
    </w:p>
    <w:p w:rsidR="00306F57" w:rsidRDefault="00306F57">
      <w:pPr>
        <w:pStyle w:val="ConsPlusNormal"/>
        <w:spacing w:before="240"/>
        <w:ind w:firstLine="540"/>
        <w:jc w:val="both"/>
      </w:pPr>
      <w:r>
        <w:t>6.4. В составе задания на проектирование указываются:</w:t>
      </w:r>
    </w:p>
    <w:p w:rsidR="00306F57" w:rsidRDefault="00306F57">
      <w:pPr>
        <w:pStyle w:val="ConsPlusNormal"/>
        <w:spacing w:before="240"/>
        <w:ind w:firstLine="540"/>
        <w:jc w:val="both"/>
      </w:pPr>
      <w:r>
        <w:t>точное наименование объекта капитального строительства (наименование титула);</w:t>
      </w:r>
    </w:p>
    <w:p w:rsidR="00306F57" w:rsidRDefault="00306F57">
      <w:pPr>
        <w:pStyle w:val="ConsPlusNormal"/>
        <w:spacing w:before="240"/>
        <w:ind w:firstLine="540"/>
        <w:jc w:val="both"/>
      </w:pPr>
      <w:r>
        <w:t xml:space="preserve">код объекта (автоматически присваивается в </w:t>
      </w:r>
      <w:proofErr w:type="spellStart"/>
      <w:r>
        <w:t>СПиУИ</w:t>
      </w:r>
      <w:proofErr w:type="spellEnd"/>
      <w:r>
        <w:t xml:space="preserve"> объекту при включении его в инвестиционный бюджет ОАО "РЖД");</w:t>
      </w:r>
    </w:p>
    <w:p w:rsidR="00306F57" w:rsidRDefault="00306F57">
      <w:pPr>
        <w:pStyle w:val="ConsPlusNormal"/>
        <w:spacing w:before="240"/>
        <w:ind w:firstLine="540"/>
        <w:jc w:val="both"/>
      </w:pPr>
      <w:r>
        <w:t>основание для проектирования;</w:t>
      </w:r>
    </w:p>
    <w:p w:rsidR="00306F57" w:rsidRDefault="00306F57">
      <w:pPr>
        <w:pStyle w:val="ConsPlusNormal"/>
        <w:spacing w:before="240"/>
        <w:ind w:firstLine="540"/>
        <w:jc w:val="both"/>
      </w:pPr>
      <w:r>
        <w:lastRenderedPageBreak/>
        <w:t>местонахождение объекта;</w:t>
      </w:r>
    </w:p>
    <w:p w:rsidR="00306F57" w:rsidRDefault="00306F57">
      <w:pPr>
        <w:pStyle w:val="ConsPlusNormal"/>
        <w:spacing w:before="240"/>
        <w:ind w:firstLine="540"/>
        <w:jc w:val="both"/>
      </w:pPr>
      <w:r>
        <w:t>вид строительства;</w:t>
      </w:r>
    </w:p>
    <w:p w:rsidR="00306F57" w:rsidRDefault="00306F57">
      <w:pPr>
        <w:pStyle w:val="ConsPlusNormal"/>
        <w:spacing w:before="240"/>
        <w:ind w:firstLine="540"/>
        <w:jc w:val="both"/>
      </w:pPr>
      <w:r>
        <w:t>источник финансирования;</w:t>
      </w:r>
    </w:p>
    <w:p w:rsidR="00306F57" w:rsidRDefault="00306F57">
      <w:pPr>
        <w:pStyle w:val="ConsPlusNormal"/>
        <w:spacing w:before="240"/>
        <w:ind w:firstLine="540"/>
        <w:jc w:val="both"/>
      </w:pPr>
      <w:r>
        <w:t>плановые сроки проектирования и начала строительства (реконструкции) или директивный срок ввода объекта в эксплуатацию;</w:t>
      </w:r>
    </w:p>
    <w:p w:rsidR="00306F57" w:rsidRDefault="00306F57">
      <w:pPr>
        <w:pStyle w:val="ConsPlusNormal"/>
        <w:spacing w:before="240"/>
        <w:ind w:firstLine="540"/>
        <w:jc w:val="both"/>
      </w:pPr>
      <w:r>
        <w:t>объем проектных работ (проектная и/или рабочая документация и их последовательность);</w:t>
      </w:r>
    </w:p>
    <w:p w:rsidR="00306F57" w:rsidRDefault="00306F57">
      <w:pPr>
        <w:pStyle w:val="ConsPlusNormal"/>
        <w:spacing w:before="240"/>
        <w:ind w:firstLine="540"/>
        <w:jc w:val="both"/>
      </w:pPr>
      <w:r>
        <w:t>идентификация зданий и сооружений по признакам, указанным в статье 4 "Технического регламента о безопасности зданий и сооружений";</w:t>
      </w:r>
    </w:p>
    <w:p w:rsidR="00306F57" w:rsidRDefault="00306F57">
      <w:pPr>
        <w:pStyle w:val="ConsPlusNormal"/>
        <w:spacing w:before="240"/>
        <w:ind w:firstLine="540"/>
        <w:jc w:val="both"/>
      </w:pPr>
      <w:r>
        <w:t>особые условия строительства (реконструкции);</w:t>
      </w:r>
    </w:p>
    <w:p w:rsidR="00306F57" w:rsidRDefault="00306F57">
      <w:pPr>
        <w:pStyle w:val="ConsPlusNormal"/>
        <w:spacing w:before="240"/>
        <w:ind w:firstLine="540"/>
        <w:jc w:val="both"/>
      </w:pPr>
      <w:r>
        <w:t>требования к основным технико-экономическим показателям объекта проектирования, принципиальным техническим и технологическим решениям, перспективному расширению объекта строительства;</w:t>
      </w:r>
    </w:p>
    <w:p w:rsidR="00306F57" w:rsidRDefault="00306F57">
      <w:pPr>
        <w:pStyle w:val="ConsPlusNormal"/>
        <w:spacing w:before="240"/>
        <w:ind w:firstLine="540"/>
        <w:jc w:val="both"/>
      </w:pPr>
      <w:r>
        <w:t>необходимость разработки и передачи на согласование комплекта документации "Основные проектные решения" или предварительного согласования отдельных проектных решений;</w:t>
      </w:r>
    </w:p>
    <w:p w:rsidR="00306F57" w:rsidRDefault="00306F57">
      <w:pPr>
        <w:pStyle w:val="ConsPlusNormal"/>
        <w:spacing w:before="240"/>
        <w:ind w:firstLine="540"/>
        <w:jc w:val="both"/>
      </w:pPr>
      <w:r>
        <w:t>необходимость выделения этапов строительства и ввода объекта в эксплуатацию;</w:t>
      </w:r>
    </w:p>
    <w:p w:rsidR="00306F57" w:rsidRDefault="00306F57">
      <w:pPr>
        <w:pStyle w:val="ConsPlusNormal"/>
        <w:spacing w:before="240"/>
        <w:ind w:firstLine="540"/>
        <w:jc w:val="both"/>
      </w:pPr>
      <w:r>
        <w:t>требования к содержанию отдельных разделов проектной документации, в том числе:</w:t>
      </w:r>
    </w:p>
    <w:p w:rsidR="00306F57" w:rsidRDefault="00306F57">
      <w:pPr>
        <w:pStyle w:val="ConsPlusNormal"/>
        <w:spacing w:before="240"/>
        <w:ind w:firstLine="540"/>
        <w:jc w:val="both"/>
      </w:pPr>
      <w:r>
        <w:t>к архитектурно-строительным, объемно-планировочным и конструктивным решениям;</w:t>
      </w:r>
    </w:p>
    <w:p w:rsidR="00306F57" w:rsidRDefault="00306F57">
      <w:pPr>
        <w:pStyle w:val="ConsPlusNormal"/>
        <w:spacing w:before="240"/>
        <w:ind w:left="540"/>
        <w:jc w:val="both"/>
      </w:pPr>
      <w:r>
        <w:t>к технологии, режиму работы предприятия;</w:t>
      </w:r>
    </w:p>
    <w:p w:rsidR="00306F57" w:rsidRDefault="00306F57">
      <w:pPr>
        <w:pStyle w:val="ConsPlusNormal"/>
        <w:spacing w:before="240"/>
        <w:ind w:left="540"/>
        <w:jc w:val="both"/>
      </w:pPr>
      <w:r>
        <w:t>к экологическим параметрам проекта;</w:t>
      </w:r>
    </w:p>
    <w:p w:rsidR="00306F57" w:rsidRDefault="00306F57">
      <w:pPr>
        <w:pStyle w:val="ConsPlusNormal"/>
        <w:spacing w:before="240"/>
        <w:ind w:left="540"/>
        <w:jc w:val="both"/>
      </w:pPr>
      <w:r>
        <w:t>к мероприятиям пожарной безопасности;</w:t>
      </w:r>
    </w:p>
    <w:p w:rsidR="00306F57" w:rsidRDefault="00306F57">
      <w:pPr>
        <w:pStyle w:val="ConsPlusNormal"/>
        <w:spacing w:before="240"/>
        <w:ind w:firstLine="540"/>
        <w:jc w:val="both"/>
      </w:pPr>
      <w:r>
        <w:t>к мероприятиям гражданской обороны и мероприятиям по предупреждению чрезвычайных ситуаций;</w:t>
      </w:r>
    </w:p>
    <w:p w:rsidR="00306F57" w:rsidRDefault="00306F57">
      <w:pPr>
        <w:pStyle w:val="ConsPlusNormal"/>
        <w:spacing w:before="240"/>
        <w:ind w:firstLine="540"/>
        <w:jc w:val="both"/>
      </w:pPr>
      <w:r>
        <w:t>к мероприятиям по обеспечению транспортной безопасности объекта и мероприятий по предотвращению террористических актов;</w:t>
      </w:r>
    </w:p>
    <w:p w:rsidR="00306F57" w:rsidRDefault="00306F57">
      <w:pPr>
        <w:pStyle w:val="ConsPlusNormal"/>
        <w:spacing w:before="240"/>
        <w:ind w:firstLine="540"/>
        <w:jc w:val="both"/>
      </w:pPr>
      <w:r>
        <w:t>к энергетической эффективности проектируемых зданий и сооружений;</w:t>
      </w:r>
    </w:p>
    <w:p w:rsidR="00306F57" w:rsidRDefault="00306F57">
      <w:pPr>
        <w:pStyle w:val="ConsPlusNormal"/>
        <w:spacing w:before="240"/>
        <w:ind w:firstLine="540"/>
        <w:jc w:val="both"/>
      </w:pPr>
      <w:r>
        <w:t>необходимость проектирования сопутствующих объектов жилищного, коммунального и социально-культурного назначения;</w:t>
      </w:r>
    </w:p>
    <w:p w:rsidR="00306F57" w:rsidRDefault="00306F57">
      <w:pPr>
        <w:pStyle w:val="ConsPlusNormal"/>
        <w:spacing w:before="240"/>
        <w:ind w:firstLine="540"/>
        <w:jc w:val="both"/>
      </w:pPr>
      <w:r>
        <w:t>потребность в инженерных изысканиях и требования к их составу и оформлению результатов (указывается с учетом требований Свода правил [4]);</w:t>
      </w:r>
    </w:p>
    <w:p w:rsidR="00306F57" w:rsidRDefault="00306F57">
      <w:pPr>
        <w:pStyle w:val="ConsPlusNormal"/>
        <w:spacing w:before="240"/>
        <w:ind w:firstLine="540"/>
        <w:jc w:val="both"/>
      </w:pPr>
      <w:r>
        <w:t xml:space="preserve">требования к составу и оформлению проектной документации, в том числе необходимость </w:t>
      </w:r>
      <w:r>
        <w:lastRenderedPageBreak/>
        <w:t>разработки дополнительных разделов или возможность разработки документации в сокращенном объеме;</w:t>
      </w:r>
    </w:p>
    <w:p w:rsidR="00306F57" w:rsidRDefault="00306F57">
      <w:pPr>
        <w:pStyle w:val="ConsPlusNormal"/>
        <w:spacing w:before="240"/>
        <w:ind w:left="540"/>
        <w:jc w:val="both"/>
      </w:pPr>
      <w:r>
        <w:t>требования к разработке сметной документации;</w:t>
      </w:r>
    </w:p>
    <w:p w:rsidR="00306F57" w:rsidRDefault="00306F57">
      <w:pPr>
        <w:pStyle w:val="ConsPlusNormal"/>
        <w:spacing w:before="240"/>
        <w:ind w:left="540"/>
        <w:jc w:val="both"/>
      </w:pPr>
      <w:r>
        <w:t>дополнительные условия;</w:t>
      </w:r>
    </w:p>
    <w:p w:rsidR="00306F57" w:rsidRDefault="00306F57">
      <w:pPr>
        <w:pStyle w:val="ConsPlusNormal"/>
        <w:spacing w:before="240"/>
        <w:ind w:firstLine="540"/>
        <w:jc w:val="both"/>
      </w:pPr>
      <w:r>
        <w:t>количество экземпляров проектной и рабочей документации, передаваемых заказчику, и формат предоставления электронной копии документов.</w:t>
      </w:r>
    </w:p>
    <w:p w:rsidR="00306F57" w:rsidRDefault="00306F57">
      <w:pPr>
        <w:pStyle w:val="ConsPlusNormal"/>
        <w:spacing w:before="240"/>
        <w:ind w:firstLine="540"/>
        <w:jc w:val="both"/>
      </w:pPr>
      <w:r>
        <w:t>Кроме того, в задании на проектирование могут указываться:</w:t>
      </w:r>
    </w:p>
    <w:p w:rsidR="00306F57" w:rsidRDefault="00306F57">
      <w:pPr>
        <w:pStyle w:val="ConsPlusNormal"/>
        <w:spacing w:before="240"/>
        <w:ind w:firstLine="540"/>
        <w:jc w:val="both"/>
      </w:pPr>
      <w:r>
        <w:t>наименование инвестиционного проекта, в который входит объект капитального строительства;</w:t>
      </w:r>
    </w:p>
    <w:p w:rsidR="00306F57" w:rsidRDefault="00306F57">
      <w:pPr>
        <w:pStyle w:val="ConsPlusNormal"/>
        <w:spacing w:before="240"/>
        <w:ind w:left="540"/>
        <w:jc w:val="both"/>
      </w:pPr>
      <w:r>
        <w:t>предельная стоимость реализации объекта капитального строительства;</w:t>
      </w:r>
    </w:p>
    <w:p w:rsidR="00306F57" w:rsidRDefault="00306F57">
      <w:pPr>
        <w:pStyle w:val="ConsPlusNormal"/>
        <w:spacing w:before="240"/>
        <w:ind w:left="540"/>
        <w:jc w:val="both"/>
      </w:pPr>
      <w:r>
        <w:t>требования по увязке с другими проектами;</w:t>
      </w:r>
    </w:p>
    <w:p w:rsidR="00306F57" w:rsidRDefault="00306F57">
      <w:pPr>
        <w:pStyle w:val="ConsPlusNormal"/>
        <w:spacing w:before="240"/>
        <w:ind w:firstLine="540"/>
        <w:jc w:val="both"/>
      </w:pPr>
      <w:r>
        <w:t>требования по вариантным проработкам в составе проектной документации;</w:t>
      </w:r>
    </w:p>
    <w:p w:rsidR="00306F57" w:rsidRDefault="00306F57">
      <w:pPr>
        <w:pStyle w:val="ConsPlusNormal"/>
        <w:spacing w:before="240"/>
        <w:ind w:firstLine="540"/>
        <w:jc w:val="both"/>
      </w:pPr>
      <w:r>
        <w:t>требования к обеспечению санитарно-гигиенических условий труда и мероприятиям по охране труда;</w:t>
      </w:r>
    </w:p>
    <w:p w:rsidR="00306F57" w:rsidRDefault="00306F57">
      <w:pPr>
        <w:pStyle w:val="ConsPlusNormal"/>
        <w:spacing w:before="240"/>
        <w:ind w:firstLine="540"/>
        <w:jc w:val="both"/>
      </w:pPr>
      <w:r>
        <w:t>необходимость разработки демонстрационных материалов и требования к их составу;</w:t>
      </w:r>
    </w:p>
    <w:p w:rsidR="00306F57" w:rsidRDefault="00306F57">
      <w:pPr>
        <w:pStyle w:val="ConsPlusNormal"/>
        <w:spacing w:before="240"/>
        <w:ind w:firstLine="540"/>
        <w:jc w:val="both"/>
      </w:pPr>
      <w:r>
        <w:t>требования по предоставлению документации для проведения конкурса по выбору подрядчиков на строительство и реконструкцию;</w:t>
      </w:r>
    </w:p>
    <w:p w:rsidR="00306F57" w:rsidRDefault="00306F57">
      <w:pPr>
        <w:pStyle w:val="ConsPlusNormal"/>
        <w:spacing w:before="240"/>
        <w:ind w:firstLine="540"/>
        <w:jc w:val="both"/>
      </w:pPr>
      <w:r>
        <w:t>срок выдачи документации для проведения конкурса по выбору подрядчиков на строительство и реконструкцию;</w:t>
      </w:r>
    </w:p>
    <w:p w:rsidR="00306F57" w:rsidRDefault="00306F57">
      <w:pPr>
        <w:pStyle w:val="ConsPlusNormal"/>
        <w:spacing w:before="240"/>
        <w:ind w:firstLine="540"/>
        <w:jc w:val="both"/>
      </w:pPr>
      <w:r>
        <w:t>перечень материалов, представляемых заказчиком;</w:t>
      </w:r>
    </w:p>
    <w:p w:rsidR="00306F57" w:rsidRDefault="00306F57">
      <w:pPr>
        <w:pStyle w:val="ConsPlusNormal"/>
        <w:spacing w:before="240"/>
        <w:ind w:firstLine="540"/>
        <w:jc w:val="both"/>
      </w:pPr>
      <w:r>
        <w:t>перечень нормативных актов Российской Федерации и нормативных документов, соответствие которым должно быть обеспечено при проектировании.</w:t>
      </w:r>
    </w:p>
    <w:p w:rsidR="00306F57" w:rsidRDefault="00306F57">
      <w:pPr>
        <w:pStyle w:val="ConsPlusNormal"/>
        <w:spacing w:before="240"/>
        <w:ind w:firstLine="540"/>
        <w:jc w:val="both"/>
      </w:pPr>
      <w:r>
        <w:t>Допускается оформлять перечень нормативных актов и технические требования к элементам проекта или отдельным видам работ в виде приложений к заданию на проектирование.</w:t>
      </w:r>
    </w:p>
    <w:p w:rsidR="00306F57" w:rsidRDefault="00306F57">
      <w:pPr>
        <w:pStyle w:val="ConsPlusNormal"/>
        <w:spacing w:before="240"/>
        <w:ind w:firstLine="540"/>
        <w:jc w:val="both"/>
      </w:pPr>
      <w:r>
        <w:t>6.5. В задание на проектирование не допускается:</w:t>
      </w:r>
    </w:p>
    <w:p w:rsidR="00306F57" w:rsidRDefault="00306F57">
      <w:pPr>
        <w:pStyle w:val="ConsPlusNormal"/>
        <w:spacing w:before="240"/>
        <w:ind w:firstLine="540"/>
        <w:jc w:val="both"/>
      </w:pPr>
      <w:r>
        <w:t>включать требования об участии в проектировании или строительстве конкретных подрядных организаций;</w:t>
      </w:r>
    </w:p>
    <w:p w:rsidR="00306F57" w:rsidRDefault="00306F57">
      <w:pPr>
        <w:pStyle w:val="ConsPlusNormal"/>
        <w:spacing w:before="240"/>
        <w:ind w:firstLine="540"/>
        <w:jc w:val="both"/>
      </w:pPr>
      <w:r>
        <w:t>указывать конкретные системы или типы оборудования, материалов, механизмов и др. за исключением случаев, когда применение указанных систем, оборудования и материалов основано на требованиях государственных или отраслевых нормативных документов или определено руководящими документами компании.</w:t>
      </w:r>
    </w:p>
    <w:p w:rsidR="00306F57" w:rsidRDefault="00306F57">
      <w:pPr>
        <w:pStyle w:val="ConsPlusNormal"/>
        <w:spacing w:before="240"/>
        <w:ind w:firstLine="540"/>
        <w:jc w:val="both"/>
      </w:pPr>
      <w:r>
        <w:lastRenderedPageBreak/>
        <w:t xml:space="preserve">Образец формы и примерный состав задания на проектирование приведены в </w:t>
      </w:r>
      <w:hyperlink w:anchor="Par405" w:tooltip="Приложение N 1" w:history="1">
        <w:r>
          <w:rPr>
            <w:color w:val="0000FF"/>
          </w:rPr>
          <w:t>приложении N 1</w:t>
        </w:r>
      </w:hyperlink>
      <w:r>
        <w:t>.</w:t>
      </w:r>
    </w:p>
    <w:p w:rsidR="00306F57" w:rsidRDefault="00306F57">
      <w:pPr>
        <w:pStyle w:val="ConsPlusNormal"/>
        <w:spacing w:before="240"/>
        <w:ind w:firstLine="540"/>
        <w:jc w:val="both"/>
      </w:pPr>
      <w:r>
        <w:t>Текст задания на проектирование оформляется с учетом требований к оформлению документов управленческой деятельности, установленных Инструкцией по делопроизводству и документированию управленческой деятельности в ОАО "РЖД".</w:t>
      </w:r>
    </w:p>
    <w:p w:rsidR="00306F57" w:rsidRDefault="00306F57">
      <w:pPr>
        <w:pStyle w:val="ConsPlusNormal"/>
        <w:spacing w:before="240"/>
        <w:ind w:firstLine="540"/>
        <w:jc w:val="both"/>
      </w:pPr>
      <w:r>
        <w:t>6.6. Для титулов технического перевооружения, капитального ремонта и прочих объектов, где не затрагиваются конструктивные и другие характеристики надежности и безопасности объектов капитального строительства, допускается упрощенная форма задания на проектирование.</w:t>
      </w:r>
    </w:p>
    <w:p w:rsidR="00306F57" w:rsidRDefault="00306F57">
      <w:pPr>
        <w:pStyle w:val="ConsPlusNormal"/>
        <w:spacing w:before="240"/>
        <w:ind w:firstLine="540"/>
        <w:jc w:val="both"/>
      </w:pPr>
      <w:r>
        <w:t>Объем информации в упрощенной форме задания на проектирование устанавливается заказчиком по согласованию с руководителем, утверждающим задание, при этом состав задания обязательно должен содержать:</w:t>
      </w:r>
    </w:p>
    <w:p w:rsidR="00306F57" w:rsidRDefault="00306F57">
      <w:pPr>
        <w:pStyle w:val="ConsPlusNormal"/>
        <w:spacing w:before="240"/>
        <w:ind w:firstLine="540"/>
        <w:jc w:val="both"/>
      </w:pPr>
      <w:r>
        <w:t>точное наименование объекта капитального строительства или капитального ремонта (наименование титула);</w:t>
      </w:r>
    </w:p>
    <w:p w:rsidR="00306F57" w:rsidRDefault="00306F57">
      <w:pPr>
        <w:pStyle w:val="ConsPlusNormal"/>
        <w:spacing w:before="240"/>
        <w:ind w:firstLine="540"/>
        <w:jc w:val="both"/>
      </w:pPr>
      <w:r>
        <w:t xml:space="preserve">код объекта (автоматически присваивается в </w:t>
      </w:r>
      <w:proofErr w:type="spellStart"/>
      <w:r>
        <w:t>СПиУИ</w:t>
      </w:r>
      <w:proofErr w:type="spellEnd"/>
      <w:r>
        <w:t xml:space="preserve"> объекту при включении его в инвестиционный бюджет ОАО "РЖД");</w:t>
      </w:r>
    </w:p>
    <w:p w:rsidR="00306F57" w:rsidRDefault="00306F57">
      <w:pPr>
        <w:pStyle w:val="ConsPlusNormal"/>
        <w:spacing w:before="240"/>
        <w:ind w:firstLine="540"/>
        <w:jc w:val="both"/>
      </w:pPr>
      <w:r>
        <w:t>источник финансирования;</w:t>
      </w:r>
    </w:p>
    <w:p w:rsidR="00306F57" w:rsidRDefault="00306F57">
      <w:pPr>
        <w:pStyle w:val="ConsPlusNormal"/>
        <w:spacing w:before="240"/>
        <w:ind w:firstLine="540"/>
        <w:jc w:val="both"/>
      </w:pPr>
      <w:r>
        <w:t>плановые сроки начала работ;</w:t>
      </w:r>
    </w:p>
    <w:p w:rsidR="00306F57" w:rsidRDefault="00306F57">
      <w:pPr>
        <w:pStyle w:val="ConsPlusNormal"/>
        <w:spacing w:before="240"/>
        <w:ind w:firstLine="540"/>
        <w:jc w:val="both"/>
      </w:pPr>
      <w:r>
        <w:t>наличие или отсутствие особых условий производства работ;</w:t>
      </w:r>
    </w:p>
    <w:p w:rsidR="00306F57" w:rsidRDefault="00306F57">
      <w:pPr>
        <w:pStyle w:val="ConsPlusNormal"/>
        <w:spacing w:before="240"/>
        <w:ind w:firstLine="540"/>
        <w:jc w:val="both"/>
      </w:pPr>
      <w:r>
        <w:t>требования к основным технико-экономическим показателям объекта проектирования, принципиальным техническим и технологическим решениям;</w:t>
      </w:r>
    </w:p>
    <w:p w:rsidR="00306F57" w:rsidRDefault="00306F57">
      <w:pPr>
        <w:pStyle w:val="ConsPlusNormal"/>
        <w:spacing w:before="240"/>
        <w:ind w:firstLine="540"/>
        <w:jc w:val="both"/>
      </w:pPr>
      <w:r>
        <w:t>требования к составу и оформлению документации, в том числе необходимость разработки дополнительных разделов или возможность разработки документации в сокращенном объеме;</w:t>
      </w:r>
    </w:p>
    <w:p w:rsidR="00306F57" w:rsidRDefault="00306F57">
      <w:pPr>
        <w:pStyle w:val="ConsPlusNormal"/>
        <w:spacing w:before="240"/>
        <w:ind w:firstLine="540"/>
        <w:jc w:val="both"/>
      </w:pPr>
      <w:r>
        <w:t>требования к разработке сметной документации;</w:t>
      </w:r>
    </w:p>
    <w:p w:rsidR="00306F57" w:rsidRDefault="00306F57">
      <w:pPr>
        <w:pStyle w:val="ConsPlusNormal"/>
        <w:spacing w:before="240"/>
        <w:ind w:firstLine="540"/>
        <w:jc w:val="both"/>
      </w:pPr>
      <w:r>
        <w:t>количество экземпляров проектной и рабочей документации, передаваемых заказчику, и формат предоставления электронной копии документов.</w:t>
      </w:r>
    </w:p>
    <w:p w:rsidR="00306F57" w:rsidRDefault="00306F57">
      <w:pPr>
        <w:pStyle w:val="ConsPlusNormal"/>
        <w:spacing w:before="240"/>
        <w:ind w:firstLine="540"/>
        <w:jc w:val="both"/>
      </w:pPr>
      <w:r>
        <w:t>6.7. По программам технического перевооружения несложных одинаковых или близких по параметрам объектов допускается оформление группового задания на проектирование в целом на программу или группу объектов одного балансодержателя.</w:t>
      </w:r>
    </w:p>
    <w:p w:rsidR="00306F57" w:rsidRDefault="00306F57">
      <w:pPr>
        <w:pStyle w:val="ConsPlusNormal"/>
        <w:spacing w:before="240"/>
        <w:ind w:firstLine="540"/>
        <w:jc w:val="both"/>
      </w:pPr>
      <w:r>
        <w:t xml:space="preserve">6.8. В задании на проектирование управляющим проектом могут также устанавливаться конкретные требования к техническим характеристикам объекта в зависимости от вида строительства (строительство, реконструкция и др.) и объекта (электрификация, автоматика и телемеханика, вторые пути и т.д.). Указанные требования обязательно должны основываться на утвержденных программах, схемах развития, решениях Научно-технического совета ОАО "РЖД", технико-экономических расчетах или иных </w:t>
      </w:r>
      <w:proofErr w:type="spellStart"/>
      <w:r>
        <w:t>предпроектных</w:t>
      </w:r>
      <w:proofErr w:type="spellEnd"/>
      <w:r>
        <w:t xml:space="preserve"> проработках.</w:t>
      </w:r>
    </w:p>
    <w:p w:rsidR="00306F57" w:rsidRDefault="00306F57">
      <w:pPr>
        <w:pStyle w:val="ConsPlusNormal"/>
        <w:spacing w:before="240"/>
        <w:ind w:firstLine="540"/>
        <w:jc w:val="both"/>
      </w:pPr>
      <w:r>
        <w:lastRenderedPageBreak/>
        <w:t>6.9. Задание на проектирование для объектов, по которым предусматривается проведение технологического и ценового аудита проектной и сметной документации, следует оформлять с учетом информации о типичных рекомендациях, изложенных в приложении N 2 Корпоративного стандарта [7].</w:t>
      </w:r>
    </w:p>
    <w:p w:rsidR="00306F57" w:rsidRDefault="00306F57">
      <w:pPr>
        <w:pStyle w:val="ConsPlusNormal"/>
        <w:spacing w:before="240"/>
        <w:ind w:firstLine="540"/>
        <w:jc w:val="both"/>
      </w:pPr>
      <w:r>
        <w:t>6.10. Необходимость разработки раздела "Расчет экономической эффективности строительства" определяется исходя из наличия или отсутствия выполненных ранее технико-экономических расчетов по конкретному объекту капитального строительства или в целом по инвестиционному проекту с указанием экономических показателей данного объекта капитального строительства.</w:t>
      </w:r>
    </w:p>
    <w:p w:rsidR="00306F57" w:rsidRDefault="00306F57">
      <w:pPr>
        <w:pStyle w:val="ConsPlusNormal"/>
        <w:spacing w:before="240"/>
        <w:ind w:firstLine="540"/>
        <w:jc w:val="both"/>
      </w:pPr>
      <w:r>
        <w:t>При наличии ранее выполненного технико-экономического обоснования строительства или реконструкции объекта основные показатели данного обоснования включаются в задание на проектирование в качестве лимитов или контрольных цифр.</w:t>
      </w:r>
    </w:p>
    <w:p w:rsidR="00306F57" w:rsidRDefault="00306F57">
      <w:pPr>
        <w:pStyle w:val="ConsPlusNormal"/>
        <w:spacing w:before="240"/>
        <w:ind w:firstLine="540"/>
        <w:jc w:val="both"/>
      </w:pPr>
      <w:r>
        <w:t>При проектировании объектов, реализация которых вызвана выполнением требований законодательства Российской Федерации в области безопасности движения поездов, пожарной безопасности, связи, электроэнергетики, оперативно-розыскных мероприятий и т.д. выполнение расчетов экономической эффективности не производится.</w:t>
      </w:r>
    </w:p>
    <w:p w:rsidR="00306F57" w:rsidRDefault="00306F57">
      <w:pPr>
        <w:pStyle w:val="ConsPlusNormal"/>
        <w:spacing w:before="240"/>
        <w:ind w:firstLine="540"/>
        <w:jc w:val="both"/>
      </w:pPr>
      <w:r>
        <w:t>6.11. При установлении объема проектных работ следует, как правило, указывать, что разработка рабочей документации должна вестись после утверждения проектной документации.</w:t>
      </w:r>
    </w:p>
    <w:p w:rsidR="00306F57" w:rsidRDefault="00306F57">
      <w:pPr>
        <w:pStyle w:val="ConsPlusNormal"/>
        <w:spacing w:before="240"/>
        <w:ind w:firstLine="540"/>
        <w:jc w:val="both"/>
      </w:pPr>
      <w:r>
        <w:t xml:space="preserve">Для технически сложных объектов при отсутствии ранее выполненных и одобренных полноценных </w:t>
      </w:r>
      <w:proofErr w:type="spellStart"/>
      <w:r>
        <w:t>предпроектных</w:t>
      </w:r>
      <w:proofErr w:type="spellEnd"/>
      <w:r>
        <w:t xml:space="preserve"> проработок рекомендуется в начальной стадии работы над проектной документацией разработка и согласование основных проектных решений.</w:t>
      </w:r>
    </w:p>
    <w:p w:rsidR="00306F57" w:rsidRDefault="00306F57">
      <w:pPr>
        <w:pStyle w:val="ConsPlusNormal"/>
        <w:spacing w:before="240"/>
        <w:ind w:firstLine="540"/>
        <w:jc w:val="both"/>
      </w:pPr>
      <w:r>
        <w:t>Параллельную разработку проектной и рабочей документации допускается осуществлять:</w:t>
      </w:r>
    </w:p>
    <w:p w:rsidR="00306F57" w:rsidRDefault="00306F57">
      <w:pPr>
        <w:pStyle w:val="ConsPlusNormal"/>
        <w:spacing w:before="240"/>
        <w:ind w:firstLine="540"/>
        <w:jc w:val="both"/>
      </w:pPr>
      <w:r>
        <w:t>для объектов, строящихся по проектам массового и повторного применения;</w:t>
      </w:r>
    </w:p>
    <w:p w:rsidR="00306F57" w:rsidRDefault="00306F57">
      <w:pPr>
        <w:pStyle w:val="ConsPlusNormal"/>
        <w:spacing w:before="240"/>
        <w:ind w:firstLine="540"/>
        <w:jc w:val="both"/>
      </w:pPr>
      <w:r>
        <w:t>для других технически не сложных объектов;</w:t>
      </w:r>
    </w:p>
    <w:p w:rsidR="00306F57" w:rsidRDefault="00306F57">
      <w:pPr>
        <w:pStyle w:val="ConsPlusNormal"/>
        <w:spacing w:before="240"/>
        <w:ind w:firstLine="540"/>
        <w:jc w:val="both"/>
      </w:pPr>
      <w:r>
        <w:t xml:space="preserve">для отдельных первоочередных объектов, входящих в состав комплексных инвестиционных проектов, при соответствующем решении, принятом при утверждении (одобрении) обоснования инвестиций или иной </w:t>
      </w:r>
      <w:proofErr w:type="spellStart"/>
      <w:r>
        <w:t>предпроектной</w:t>
      </w:r>
      <w:proofErr w:type="spellEnd"/>
      <w:r>
        <w:t xml:space="preserve"> документации.</w:t>
      </w:r>
    </w:p>
    <w:p w:rsidR="00306F57" w:rsidRDefault="00306F57">
      <w:pPr>
        <w:pStyle w:val="ConsPlusNormal"/>
        <w:spacing w:before="240"/>
        <w:ind w:firstLine="540"/>
        <w:jc w:val="both"/>
      </w:pPr>
      <w:r>
        <w:t>6.12. Для проектов, не требующих прохождения государственной экспертизы и получения разрешения на строительство (оборудование объектов системами видеонаблюдения, пожарной автоматики, оборудование освещением, объектов технологического присоединения к объектам электроснабжения ОАО "РЖД" мощностью до 150 кВт и др.), допускается разрабатывать только рабочую документацию, дополненную пояснительной запиской и сметной документацией.</w:t>
      </w:r>
    </w:p>
    <w:p w:rsidR="00306F57" w:rsidRDefault="00306F57">
      <w:pPr>
        <w:pStyle w:val="ConsPlusNormal"/>
        <w:spacing w:before="240"/>
        <w:ind w:firstLine="540"/>
        <w:jc w:val="both"/>
      </w:pPr>
      <w:r>
        <w:t>6.13. Перечень подразделений ОАО "РЖД" и иных организаций, с которыми согласовывается задание на проектирование, устанавливается управляющим проектом, исходя из содержания и специфики объекта капитального строительства и с учетом требований организационно-правовых документов ОАО "РЖД", и направляется заказчику на этапе формирования проекта задания на проектирование.</w:t>
      </w:r>
    </w:p>
    <w:p w:rsidR="00306F57" w:rsidRDefault="00306F57">
      <w:pPr>
        <w:pStyle w:val="ConsPlusNormal"/>
        <w:spacing w:before="240"/>
        <w:ind w:firstLine="540"/>
        <w:jc w:val="both"/>
      </w:pPr>
      <w:r>
        <w:lastRenderedPageBreak/>
        <w:t>При этом задание на проектирование обязательно согласовывается:</w:t>
      </w:r>
    </w:p>
    <w:p w:rsidR="00306F57" w:rsidRDefault="00306F57">
      <w:pPr>
        <w:pStyle w:val="ConsPlusNormal"/>
        <w:spacing w:before="240"/>
        <w:ind w:firstLine="540"/>
        <w:jc w:val="both"/>
      </w:pPr>
      <w:r>
        <w:t>6.13.1. При планируемой стоимости объекта 1 млрд, рублей и выше (здесь и далее стоимость указана в ценах периода строительства без учета НДС):</w:t>
      </w:r>
    </w:p>
    <w:p w:rsidR="00306F57" w:rsidRDefault="00306F57">
      <w:pPr>
        <w:pStyle w:val="ConsPlusNormal"/>
        <w:spacing w:before="240"/>
        <w:ind w:firstLine="540"/>
        <w:jc w:val="both"/>
      </w:pPr>
      <w:r>
        <w:t>заместителем генерального директора ОАО "РЖД", в ведении которого находятся вопросы строительного комплекса;</w:t>
      </w:r>
    </w:p>
    <w:p w:rsidR="00306F57" w:rsidRDefault="00306F57">
      <w:pPr>
        <w:pStyle w:val="ConsPlusNormal"/>
        <w:spacing w:before="240"/>
        <w:ind w:firstLine="540"/>
        <w:jc w:val="both"/>
      </w:pPr>
      <w:r>
        <w:t>Департаментом инвестиций;</w:t>
      </w:r>
    </w:p>
    <w:p w:rsidR="00306F57" w:rsidRDefault="00306F57">
      <w:pPr>
        <w:pStyle w:val="ConsPlusNormal"/>
        <w:spacing w:before="240"/>
        <w:ind w:firstLine="540"/>
        <w:jc w:val="both"/>
      </w:pPr>
      <w:r>
        <w:t>Департаментом капитального строительства;</w:t>
      </w:r>
    </w:p>
    <w:p w:rsidR="00306F57" w:rsidRDefault="00306F57">
      <w:pPr>
        <w:pStyle w:val="ConsPlusNormal"/>
        <w:spacing w:before="240"/>
        <w:ind w:firstLine="540"/>
        <w:jc w:val="both"/>
      </w:pPr>
      <w:r>
        <w:t>Управлением экспертизы проектов и смет;</w:t>
      </w:r>
    </w:p>
    <w:p w:rsidR="00306F57" w:rsidRDefault="00306F57">
      <w:pPr>
        <w:pStyle w:val="ConsPlusNormal"/>
        <w:spacing w:before="240"/>
        <w:ind w:firstLine="540"/>
        <w:jc w:val="both"/>
      </w:pPr>
      <w:r>
        <w:t>управляющим проектом;</w:t>
      </w:r>
    </w:p>
    <w:p w:rsidR="00306F57" w:rsidRDefault="00306F57">
      <w:pPr>
        <w:pStyle w:val="ConsPlusNormal"/>
        <w:spacing w:before="240"/>
        <w:ind w:firstLine="540"/>
        <w:jc w:val="both"/>
      </w:pPr>
      <w:r>
        <w:t>главным инженером железной дороги (РКЦУ);</w:t>
      </w:r>
    </w:p>
    <w:p w:rsidR="00306F57" w:rsidRDefault="00306F57">
      <w:pPr>
        <w:pStyle w:val="ConsPlusNormal"/>
        <w:spacing w:before="240"/>
        <w:ind w:firstLine="540"/>
        <w:jc w:val="both"/>
      </w:pPr>
      <w:r>
        <w:t>руководством филиалов ОАО "РЖД", на баланс которых будут передаваться вводимые основные фонды.</w:t>
      </w:r>
    </w:p>
    <w:p w:rsidR="00306F57" w:rsidRDefault="00306F57">
      <w:pPr>
        <w:pStyle w:val="ConsPlusNormal"/>
        <w:spacing w:before="240"/>
        <w:ind w:firstLine="540"/>
        <w:jc w:val="both"/>
      </w:pPr>
      <w:r>
        <w:t>6.13.2. При планируемой стоимости объекта менее 1 млрд, рублей:</w:t>
      </w:r>
    </w:p>
    <w:p w:rsidR="00306F57" w:rsidRDefault="00306F57">
      <w:pPr>
        <w:pStyle w:val="ConsPlusNormal"/>
        <w:spacing w:before="240"/>
        <w:ind w:firstLine="540"/>
        <w:jc w:val="both"/>
      </w:pPr>
      <w:r>
        <w:t>главным инженером железной дороги (РЦКУ);</w:t>
      </w:r>
    </w:p>
    <w:p w:rsidR="00306F57" w:rsidRDefault="00306F57">
      <w:pPr>
        <w:pStyle w:val="ConsPlusNormal"/>
        <w:spacing w:before="240"/>
        <w:ind w:firstLine="540"/>
        <w:jc w:val="both"/>
      </w:pPr>
      <w:r>
        <w:t>региональным подразделением управляющего проектом;</w:t>
      </w:r>
    </w:p>
    <w:p w:rsidR="00306F57" w:rsidRDefault="00306F57">
      <w:pPr>
        <w:pStyle w:val="ConsPlusNormal"/>
        <w:spacing w:before="240"/>
        <w:ind w:firstLine="540"/>
        <w:jc w:val="both"/>
      </w:pPr>
      <w:r>
        <w:t>руководством филиала ОАО "РЖД", на баланс которого будут передаваться вводимые основные фонды, или руководством Управления в составе Центральной дирекции инфраструктуры.</w:t>
      </w:r>
    </w:p>
    <w:p w:rsidR="00306F57" w:rsidRDefault="00306F57">
      <w:pPr>
        <w:pStyle w:val="ConsPlusNormal"/>
        <w:spacing w:before="240"/>
        <w:ind w:firstLine="540"/>
        <w:jc w:val="both"/>
      </w:pPr>
      <w:r>
        <w:t>6.13.3. По объектам, строительство или реконструкция которых ведет к изменению пропускной и провозной способности железнодорожных станций и участков, независимо от того, в какой раздел инвестиционной программы они включены, и какая планируется их стоимость, с:</w:t>
      </w:r>
    </w:p>
    <w:p w:rsidR="00306F57" w:rsidRDefault="00306F57">
      <w:pPr>
        <w:pStyle w:val="ConsPlusNormal"/>
        <w:spacing w:before="240"/>
        <w:ind w:firstLine="540"/>
        <w:jc w:val="both"/>
      </w:pPr>
      <w:r>
        <w:t>Департаментом управления бизнес-блоком "Железнодорожные перевозки и инфраструктура";</w:t>
      </w:r>
    </w:p>
    <w:p w:rsidR="00306F57" w:rsidRDefault="00306F57">
      <w:pPr>
        <w:pStyle w:val="ConsPlusNormal"/>
        <w:spacing w:before="240"/>
        <w:ind w:firstLine="540"/>
        <w:jc w:val="both"/>
      </w:pPr>
      <w:r>
        <w:t>Центральной дирекцией управления движением;</w:t>
      </w:r>
    </w:p>
    <w:p w:rsidR="00306F57" w:rsidRDefault="00306F57">
      <w:pPr>
        <w:pStyle w:val="ConsPlusNormal"/>
        <w:spacing w:before="240"/>
        <w:ind w:firstLine="540"/>
        <w:jc w:val="both"/>
      </w:pPr>
      <w:r>
        <w:t>АО "ИЭРТ".</w:t>
      </w:r>
    </w:p>
    <w:p w:rsidR="00306F57" w:rsidRDefault="00306F57">
      <w:pPr>
        <w:pStyle w:val="ConsPlusNormal"/>
        <w:spacing w:before="240"/>
        <w:ind w:firstLine="540"/>
        <w:jc w:val="both"/>
      </w:pPr>
      <w:r>
        <w:t>6.13.4. По объектам строительства или реконструкции железнодорожных путей, станций, мостов, тоннелей, путепроводов, пересечений железных дорог с автомобильными в одном уровне, пешеходных переходов через железнодорожные пути, транспортно-пересадочных узлов, пассажирских платформ, павильонов АСОКУПЭ, вокзалов и иных объектов, расположенных в границах г. Москвы, г. Санкт-Петербурга, Московской или Ленинградской области с Центром по развитию Центрального и Санкт-Петербургского транспортных узлов.</w:t>
      </w:r>
    </w:p>
    <w:p w:rsidR="00306F57" w:rsidRDefault="00306F57">
      <w:pPr>
        <w:pStyle w:val="ConsPlusNormal"/>
        <w:spacing w:before="240"/>
        <w:ind w:firstLine="540"/>
        <w:jc w:val="both"/>
      </w:pPr>
      <w:r>
        <w:t xml:space="preserve">6.13.5. По объектам строительства или реконструкции, по которым предусматривается их оборудование системами технических средств охраны или технических средств обеспечения </w:t>
      </w:r>
      <w:r>
        <w:lastRenderedPageBreak/>
        <w:t>транспортной безопасности, а также, если при реконструкции объектов предусматривается модернизация систем технических средств охраны или технических средств обеспечения транспортной безопасности, с Департаментом безопасности.</w:t>
      </w:r>
    </w:p>
    <w:p w:rsidR="00306F57" w:rsidRDefault="00306F57">
      <w:pPr>
        <w:pStyle w:val="ConsPlusNormal"/>
        <w:spacing w:before="240"/>
        <w:ind w:firstLine="540"/>
        <w:jc w:val="both"/>
      </w:pPr>
      <w:r>
        <w:t>6.14. Задания на проектирование по объектам, подлежащим оборудованию только системами видеонаблюдения, пожарной автоматики, освещения, или объектам технологического присоединения к объектам электроснабжения ОАО "РЖД" мощностью до 150 кВт согласовываются с региональным подразделением управляющего проектом и руководством филиала ОАО "РЖД", на баланс которого будут передаваться вводимые основные фонды.</w:t>
      </w:r>
    </w:p>
    <w:p w:rsidR="00306F57" w:rsidRDefault="00306F57">
      <w:pPr>
        <w:pStyle w:val="ConsPlusNormal"/>
        <w:spacing w:before="240"/>
        <w:ind w:firstLine="540"/>
        <w:jc w:val="both"/>
      </w:pPr>
      <w:r>
        <w:t>6.15. В зависимости от характера и специфики объекта задание на проектирование может быть направлено на согласование в причастные подразделения аппарата управления, филиалами (их структурными подразделениями) и структурными подразделениями ОАО "РЖД", в ведении которых находятся технические средства или потребляемые ресурсы, которые предполагается использовать при проектировании.</w:t>
      </w:r>
    </w:p>
    <w:p w:rsidR="00306F57" w:rsidRDefault="00306F57">
      <w:pPr>
        <w:pStyle w:val="ConsPlusNormal"/>
        <w:spacing w:before="240"/>
        <w:ind w:firstLine="540"/>
        <w:jc w:val="both"/>
      </w:pPr>
      <w:r>
        <w:t xml:space="preserve">6.16. При наличии на площадке строительства (железнодорожной линии в целом, отдельном перегоне, станции) нескольких одновременно проектируемых и строящихся объектов их координацию и </w:t>
      </w:r>
      <w:proofErr w:type="spellStart"/>
      <w:r>
        <w:t>взаимоувязку</w:t>
      </w:r>
      <w:proofErr w:type="spellEnd"/>
      <w:r>
        <w:t xml:space="preserve"> при рассмотрении и согласовании заданий на проектирование обеспечивает главный инженер железной дороги (РЦКУ).</w:t>
      </w:r>
    </w:p>
    <w:p w:rsidR="00306F57" w:rsidRDefault="00306F57">
      <w:pPr>
        <w:pStyle w:val="ConsPlusNormal"/>
        <w:spacing w:before="240"/>
        <w:ind w:firstLine="540"/>
        <w:jc w:val="both"/>
      </w:pPr>
      <w:r>
        <w:t>6.17. В случае привлечения к проектированию и/или строительству объекта ОАО "РЖД" средств региональных и местных бюджетов или средств частных инвесторов задание на проектирование подлежит согласованию на титульном листе с уполномоченным руководителем организации, участвующей в финансировании данного объекта капитального строительства.</w:t>
      </w:r>
    </w:p>
    <w:p w:rsidR="00306F57" w:rsidRDefault="00306F57">
      <w:pPr>
        <w:pStyle w:val="ConsPlusNormal"/>
        <w:spacing w:before="240"/>
        <w:ind w:firstLine="540"/>
        <w:jc w:val="both"/>
      </w:pPr>
      <w:r>
        <w:t>6.18. Согласование задания на проектирование каждым подразделением ОАО "РЖД" (сторонней организацией) осуществляется в срок не более 5 рабочих дней с даты его получения. При наличии замечаний к заданию на проектирование согласовывающее подразделение ОАО "РЖД" (организация) направляет их заказчику. Задание на проектирование, по которому не получен ответ в установленный срок, считается согласованным без замечаний.</w:t>
      </w:r>
    </w:p>
    <w:p w:rsidR="00306F57" w:rsidRDefault="00306F57">
      <w:pPr>
        <w:pStyle w:val="ConsPlusNormal"/>
        <w:spacing w:before="240"/>
        <w:ind w:firstLine="540"/>
        <w:jc w:val="both"/>
      </w:pPr>
      <w:r>
        <w:t>Повторное согласование задания на проектирование, откорректированного по ранее выданным замечаниям, выполняется согласовывающей стороной в срок не более 3 рабочих дней с даты его получения. В случае возникновения неурегулированных в процессе согласования разногласий управляющий проектом организует согласительное совещание, а при необходимости или при отсутствии согласования причастными более двух недель выносит разногласия на рассмотрение к заместителю генерального директора - главному инженеру ОАО "РЖД".</w:t>
      </w:r>
    </w:p>
    <w:p w:rsidR="00306F57" w:rsidRDefault="00306F57">
      <w:pPr>
        <w:pStyle w:val="ConsPlusNormal"/>
        <w:spacing w:before="240"/>
        <w:ind w:firstLine="540"/>
        <w:jc w:val="both"/>
      </w:pPr>
      <w:r>
        <w:t>6.19. С целью ускорения согласования задания на проектирования в подразделениях ОАО "РЖД" данный процесс рекомендуется проводить в Единой автоматизированной системе документооборота ОАО "РЖД" (далее - ЕАСД) порядком, установленным для писем и организационно-распорядительных документов ОАО "РЖД". Обязательной является подлинная подпись заказчика на оригинале документа, подготовленного для утверждения.</w:t>
      </w:r>
    </w:p>
    <w:p w:rsidR="00306F57" w:rsidRDefault="00306F57">
      <w:pPr>
        <w:pStyle w:val="ConsPlusNormal"/>
        <w:spacing w:before="240"/>
        <w:ind w:firstLine="540"/>
        <w:jc w:val="both"/>
      </w:pPr>
      <w:r>
        <w:t>6.20. Согласованное причастными подразделениями ОАО "РЖД" задание на проектирование заказчик направляет на утверждение.</w:t>
      </w:r>
    </w:p>
    <w:p w:rsidR="00306F57" w:rsidRDefault="00306F57">
      <w:pPr>
        <w:pStyle w:val="ConsPlusNormal"/>
        <w:spacing w:before="240"/>
        <w:ind w:firstLine="540"/>
        <w:jc w:val="both"/>
      </w:pPr>
      <w:r>
        <w:lastRenderedPageBreak/>
        <w:t>Задание на проектирование утверждается уполномоченным руководителем ОАО "РЖД" или подразделения ОАО "РЖД".</w:t>
      </w:r>
    </w:p>
    <w:p w:rsidR="00306F57" w:rsidRDefault="00306F57">
      <w:pPr>
        <w:pStyle w:val="ConsPlusNormal"/>
        <w:spacing w:before="240"/>
        <w:ind w:firstLine="540"/>
        <w:jc w:val="both"/>
      </w:pPr>
      <w:r>
        <w:t>Рекомендуется оформлять утверждение подлинной подписью руководителя на бумажном оригинале утверждаемого документа. Допускается использование усиленной квалифицированной электронной подписи при условии обеспечения электронного документооборота с государственными органами, осуществляющими контрольные и разрешительные процедуры в сфере строительства.</w:t>
      </w:r>
    </w:p>
    <w:p w:rsidR="00306F57" w:rsidRDefault="00306F57">
      <w:pPr>
        <w:pStyle w:val="ConsPlusNormal"/>
        <w:spacing w:before="240"/>
        <w:ind w:firstLine="540"/>
        <w:jc w:val="both"/>
      </w:pPr>
      <w:r>
        <w:t>6.21. Утвержденное задание на проектирование является неотъемлемым приложением к договору на выполнение проектно-изыскательских работ (далее также - ПИР).</w:t>
      </w:r>
    </w:p>
    <w:p w:rsidR="00306F57" w:rsidRDefault="00306F57">
      <w:pPr>
        <w:pStyle w:val="ConsPlusNormal"/>
        <w:spacing w:before="240"/>
        <w:ind w:firstLine="540"/>
        <w:jc w:val="both"/>
      </w:pPr>
      <w:r>
        <w:t>При заключении договора на выполнение ПИР проектная организация визирует два экземпляра задания на проектирование, один из которых хранится у заказчика, другой - в проектной организации.</w:t>
      </w:r>
    </w:p>
    <w:p w:rsidR="00306F57" w:rsidRDefault="00306F57">
      <w:pPr>
        <w:pStyle w:val="ConsPlusNormal"/>
        <w:spacing w:before="240"/>
        <w:ind w:firstLine="540"/>
        <w:jc w:val="both"/>
      </w:pPr>
      <w:r>
        <w:t xml:space="preserve">6.22. Внесение изменений в утвержденное задание на проектирование после заключения договора на выполнение ПИР осуществляется по согласованию с проектной организацией с последующим внесением, при необходимости, изменений в договор на выполнение ПИР. Внесение изменений оформляется в виде дополнения (изменения) к заданию на проектирование с соблюдением формы, приведенной в </w:t>
      </w:r>
      <w:hyperlink w:anchor="Par405" w:tooltip="Приложение N 1" w:history="1">
        <w:r>
          <w:rPr>
            <w:color w:val="0000FF"/>
          </w:rPr>
          <w:t>Приложении N 1</w:t>
        </w:r>
      </w:hyperlink>
      <w:r>
        <w:t>.</w:t>
      </w:r>
    </w:p>
    <w:p w:rsidR="00306F57" w:rsidRDefault="00306F57">
      <w:pPr>
        <w:pStyle w:val="ConsPlusNormal"/>
        <w:spacing w:before="240"/>
        <w:ind w:firstLine="540"/>
        <w:jc w:val="both"/>
      </w:pPr>
      <w:r>
        <w:t>При несогласии проектной организации с изменениями к заданию на проектирование, договор на выполнение ПИР с данной проектной организацией подлежит расторжению.</w:t>
      </w:r>
    </w:p>
    <w:p w:rsidR="00306F57" w:rsidRDefault="00306F57">
      <w:pPr>
        <w:pStyle w:val="ConsPlusNormal"/>
        <w:spacing w:before="240"/>
        <w:ind w:firstLine="540"/>
        <w:jc w:val="both"/>
      </w:pPr>
      <w:r>
        <w:t>6.23. Утвержденные тексты заданий на проектирование, дополнений (изменений) к ним в течение недели после их утверждения доводятся заказчиком до сведения всех подразделений ОАО "РЖД", участвовавших в согласовании, в том числе с использованием ЕАСД.</w:t>
      </w:r>
    </w:p>
    <w:p w:rsidR="00306F57" w:rsidRDefault="00306F57">
      <w:pPr>
        <w:pStyle w:val="ConsPlusNormal"/>
        <w:jc w:val="both"/>
      </w:pPr>
    </w:p>
    <w:p w:rsidR="00306F57" w:rsidRDefault="00306F57">
      <w:pPr>
        <w:pStyle w:val="ConsPlusNormal"/>
        <w:jc w:val="center"/>
        <w:outlineLvl w:val="1"/>
      </w:pPr>
      <w:r>
        <w:t xml:space="preserve">7. </w:t>
      </w:r>
      <w:r>
        <w:rPr>
          <w:b/>
          <w:bCs/>
        </w:rPr>
        <w:t>Исходная и разрешительная документация, технические условия. Состав и порядок подготовки</w:t>
      </w:r>
    </w:p>
    <w:p w:rsidR="00306F57" w:rsidRDefault="00306F57">
      <w:pPr>
        <w:pStyle w:val="ConsPlusNormal"/>
        <w:jc w:val="both"/>
      </w:pPr>
    </w:p>
    <w:p w:rsidR="00306F57" w:rsidRDefault="00306F57">
      <w:pPr>
        <w:pStyle w:val="ConsPlusNormal"/>
        <w:ind w:firstLine="540"/>
        <w:jc w:val="both"/>
      </w:pPr>
      <w:r>
        <w:t>7.1. Исходные данные для разработки проектной документации (далее также - исходные данные), разрешительная документация и технические условия представляются заказчиком проектной организации в возможно короткий срок, но не позднее одного месяца после даты утверждения задания на проектирование и/или выбора проектной организации.</w:t>
      </w:r>
    </w:p>
    <w:p w:rsidR="00306F57" w:rsidRDefault="00306F57">
      <w:pPr>
        <w:pStyle w:val="ConsPlusNormal"/>
        <w:spacing w:before="240"/>
        <w:ind w:firstLine="540"/>
        <w:jc w:val="both"/>
      </w:pPr>
      <w:r>
        <w:t>В отдельных случаях, при необходимости выполнения предварительного обследования, определения расчетных нагрузок для подключения к сетям инженерно-технического обеспечения (далее также - инженерные сети), сроки представления исходных данных, технических условий определяются графиком, прилагаемым к договору. Сбор исходных данных может быть поручен проектной организации за счет средств на содержание заказчика.</w:t>
      </w:r>
    </w:p>
    <w:p w:rsidR="00306F57" w:rsidRDefault="00306F57">
      <w:pPr>
        <w:pStyle w:val="ConsPlusNormal"/>
        <w:spacing w:before="240"/>
        <w:ind w:firstLine="540"/>
        <w:jc w:val="both"/>
      </w:pPr>
      <w:r>
        <w:t>7.2. После включения титула в инвестиционный проект заказчик в течении 5 рабочих дней направляет в адрес главного инженера железной дороги и регионального подразделения управляющего проектом запрос на получение следующих исходных данных:</w:t>
      </w:r>
    </w:p>
    <w:p w:rsidR="00306F57" w:rsidRDefault="00306F57">
      <w:pPr>
        <w:pStyle w:val="ConsPlusNormal"/>
        <w:spacing w:before="240"/>
        <w:ind w:firstLine="540"/>
        <w:jc w:val="both"/>
      </w:pPr>
      <w:r>
        <w:t xml:space="preserve">правоустанавливающих документов на земельный участок, на котором размещаются </w:t>
      </w:r>
      <w:r>
        <w:lastRenderedPageBreak/>
        <w:t>(планируется разместить) объект и/или инженерные сети (если их размещение предусмотрено в существующих границах полосы отвода железной дороги);</w:t>
      </w:r>
    </w:p>
    <w:p w:rsidR="00306F57" w:rsidRDefault="00306F57">
      <w:pPr>
        <w:pStyle w:val="ConsPlusNormal"/>
        <w:spacing w:before="240"/>
        <w:ind w:firstLine="540"/>
        <w:jc w:val="both"/>
      </w:pPr>
      <w:r>
        <w:t>акта выбора земельного участка под строительство (реконструкцию) в пределах полосы отвода ОАО "РЖД" с предполагаемой схемой размещения проектируемых объектов;</w:t>
      </w:r>
    </w:p>
    <w:p w:rsidR="00306F57" w:rsidRDefault="00306F57">
      <w:pPr>
        <w:pStyle w:val="ConsPlusNormal"/>
        <w:spacing w:before="240"/>
        <w:ind w:firstLine="540"/>
        <w:jc w:val="both"/>
      </w:pPr>
      <w:r>
        <w:t>утвержденной документации по планировке территории строительства (или сведения о ее отсутствии);</w:t>
      </w:r>
    </w:p>
    <w:p w:rsidR="00306F57" w:rsidRDefault="00306F57">
      <w:pPr>
        <w:pStyle w:val="ConsPlusNormal"/>
        <w:spacing w:before="240"/>
        <w:ind w:firstLine="540"/>
        <w:jc w:val="both"/>
      </w:pPr>
      <w:r>
        <w:t>правоустанавливающих документов на объект (объекты) капитального строительства (в случае подготовки проектной документации для проведения реконструкции или капитального ремонта действующего объекта), в том числе кадастровые паспорта на здания, сооружения;</w:t>
      </w:r>
    </w:p>
    <w:p w:rsidR="00306F57" w:rsidRDefault="00306F57">
      <w:pPr>
        <w:pStyle w:val="ConsPlusNormal"/>
        <w:spacing w:before="240"/>
        <w:ind w:firstLine="540"/>
        <w:jc w:val="both"/>
      </w:pPr>
      <w:proofErr w:type="gramStart"/>
      <w:r>
        <w:t>чертежей</w:t>
      </w:r>
      <w:proofErr w:type="gramEnd"/>
      <w:r>
        <w:t xml:space="preserve"> существующих на участке строительства (реконструкции, технического перевооружения, капитального ремонта) зданий и сооружений, подземных и надземных коммуникаций;</w:t>
      </w:r>
    </w:p>
    <w:p w:rsidR="00306F57" w:rsidRDefault="00306F57">
      <w:pPr>
        <w:pStyle w:val="ConsPlusNormal"/>
        <w:spacing w:before="240"/>
        <w:ind w:firstLine="540"/>
        <w:jc w:val="both"/>
      </w:pPr>
      <w:r>
        <w:t>результатов ранее выполненных экологических, экономических и инженерных изысканий и обследований (при их наличии);</w:t>
      </w:r>
    </w:p>
    <w:p w:rsidR="00306F57" w:rsidRDefault="00306F57">
      <w:pPr>
        <w:pStyle w:val="ConsPlusNormal"/>
        <w:spacing w:before="240"/>
        <w:ind w:firstLine="540"/>
        <w:jc w:val="both"/>
      </w:pPr>
      <w:r>
        <w:t>результатов ранее проведенных обследований и испытаний, экспертиз по реконструируемым зданиям, сооружениям;</w:t>
      </w:r>
    </w:p>
    <w:p w:rsidR="00306F57" w:rsidRDefault="00306F57">
      <w:pPr>
        <w:pStyle w:val="ConsPlusNormal"/>
        <w:spacing w:before="240"/>
        <w:ind w:firstLine="540"/>
        <w:jc w:val="both"/>
      </w:pPr>
      <w:r>
        <w:t xml:space="preserve">данных о наличии и возможности подключения объекта к внешним инженерным сетям и, при наличии, предварительные технические условия балансодержателей существующих инженерных сетей, находящихся на балансе ОАО "РЖД", или </w:t>
      </w:r>
      <w:proofErr w:type="spellStart"/>
      <w:r>
        <w:t>ресурсоснабжающих</w:t>
      </w:r>
      <w:proofErr w:type="spellEnd"/>
      <w:r>
        <w:t xml:space="preserve"> организаций;</w:t>
      </w:r>
    </w:p>
    <w:p w:rsidR="00306F57" w:rsidRDefault="00306F57">
      <w:pPr>
        <w:pStyle w:val="ConsPlusNormal"/>
        <w:spacing w:before="240"/>
        <w:ind w:firstLine="540"/>
        <w:jc w:val="both"/>
      </w:pPr>
      <w:r>
        <w:t>сведений о текущем состоянии существующих зданий, сооружений, инженерных сетей, необходимых для проектирования объекта.</w:t>
      </w:r>
    </w:p>
    <w:p w:rsidR="00306F57" w:rsidRDefault="00306F57">
      <w:pPr>
        <w:pStyle w:val="ConsPlusNormal"/>
        <w:spacing w:before="240"/>
        <w:ind w:firstLine="540"/>
        <w:jc w:val="both"/>
      </w:pPr>
      <w:r>
        <w:t>При отсутствии регионального подразделения управляющего проектом на полигоне железной дороги, указанные исходные данные подготавливаются причастными региональными подразделениями ОАО "РЖД" под руководством главного инженера железной дороги (РЦКУ).</w:t>
      </w:r>
    </w:p>
    <w:p w:rsidR="00306F57" w:rsidRDefault="00306F57">
      <w:pPr>
        <w:pStyle w:val="ConsPlusNormal"/>
        <w:spacing w:before="240"/>
        <w:ind w:firstLine="540"/>
        <w:jc w:val="both"/>
      </w:pPr>
      <w:r>
        <w:t>Исходные данные, подписанные (заверенные) организацией их подготовившей, передаются заказчику в течении 15 дней с момента получения запроса.</w:t>
      </w:r>
    </w:p>
    <w:p w:rsidR="00306F57" w:rsidRDefault="00306F57">
      <w:pPr>
        <w:pStyle w:val="ConsPlusNormal"/>
        <w:spacing w:before="240"/>
        <w:ind w:firstLine="540"/>
        <w:jc w:val="both"/>
      </w:pPr>
      <w:r>
        <w:t>Контроль обеспечения своевременной подготовки исходных данных для разработки проектной документации осуществляют железная дорога (РЦКУ) и управляющий проектом.</w:t>
      </w:r>
    </w:p>
    <w:p w:rsidR="00306F57" w:rsidRDefault="00306F57">
      <w:pPr>
        <w:pStyle w:val="ConsPlusNormal"/>
        <w:spacing w:before="240"/>
        <w:ind w:firstLine="540"/>
        <w:jc w:val="both"/>
      </w:pPr>
      <w:r>
        <w:t>7.3. При наличии исходных данных от нескольких подразделений ОАО "РЖД" оформляются сводные исходные данные, которые согласовываются с главным инженером железной дороги и управляющим проектом. Формирование и согласование сводных исходных данных осуществляет региональное подразделение управляющего проектом/инициатора инвестиций или подразделение, уполномоченное управляющим проектом/инициатором инвестиций на проведение данной работы.</w:t>
      </w:r>
    </w:p>
    <w:p w:rsidR="00306F57" w:rsidRDefault="00306F57">
      <w:pPr>
        <w:pStyle w:val="ConsPlusNormal"/>
        <w:spacing w:before="240"/>
        <w:ind w:firstLine="540"/>
        <w:jc w:val="both"/>
      </w:pPr>
      <w:r>
        <w:t xml:space="preserve">7.4. В случае необходимости подключения проектируемых объектов к инженерным сетям заказчик на основании информации, предоставленной проектной организацией, запрашивает у </w:t>
      </w:r>
      <w:proofErr w:type="spellStart"/>
      <w:r>
        <w:t>ресурсоснабжающих</w:t>
      </w:r>
      <w:proofErr w:type="spellEnd"/>
      <w:r>
        <w:t xml:space="preserve"> организаций технические условия на подключение.</w:t>
      </w:r>
    </w:p>
    <w:p w:rsidR="00306F57" w:rsidRDefault="00306F57">
      <w:pPr>
        <w:pStyle w:val="ConsPlusNormal"/>
        <w:spacing w:before="240"/>
        <w:ind w:firstLine="540"/>
        <w:jc w:val="both"/>
      </w:pPr>
      <w:r>
        <w:lastRenderedPageBreak/>
        <w:t>Если полученные технические условия представляются избыточными заказчик с привлечением управляющего проекта и специализированных подразделений компании анализирует технические условия и рассматривает альтернативные варианты.</w:t>
      </w:r>
    </w:p>
    <w:p w:rsidR="00306F57" w:rsidRDefault="00306F57">
      <w:pPr>
        <w:pStyle w:val="ConsPlusNormal"/>
        <w:spacing w:before="240"/>
        <w:ind w:firstLine="540"/>
        <w:jc w:val="both"/>
      </w:pPr>
      <w:r>
        <w:t xml:space="preserve">7.4.1. Получение технических условий на подключение к сетям инженерно-технического обеспечения сторонних организаций в рамках договоров на технологическое присоединение осуществляется </w:t>
      </w:r>
      <w:proofErr w:type="gramStart"/>
      <w:r>
        <w:t>в сроки</w:t>
      </w:r>
      <w:proofErr w:type="gramEnd"/>
      <w:r>
        <w:t xml:space="preserve"> установленные законодательством, после определения и передачи проектным институтом расчетных нагрузок заказчику.</w:t>
      </w:r>
    </w:p>
    <w:p w:rsidR="00306F57" w:rsidRDefault="00306F57">
      <w:pPr>
        <w:pStyle w:val="ConsPlusNormal"/>
        <w:spacing w:before="240"/>
        <w:ind w:firstLine="540"/>
        <w:jc w:val="both"/>
      </w:pPr>
      <w:r>
        <w:t>7.4.2. При возможности подключения проектируемых объектов к инженерным сетям, находящимся на балансе ОАО "РЖД", по запросу подразделения заказчика/инициатора инвестиций филиал ОАО "РЖД" (балансодержатель источника обеспечения) оформляет самостоятельный документ "Технические условия на подключение к сетям инженерно-технического обеспечения" для каждого вида инженерных сетей за подписью руководителя или главного инженера филиала. Содержание данных технических условий должно ограничиваться требованиями к мероприятиям, непосредственно относящимся к возможности получения потребных нагрузок проектируемых объектов.</w:t>
      </w:r>
    </w:p>
    <w:p w:rsidR="00306F57" w:rsidRDefault="00306F57">
      <w:pPr>
        <w:pStyle w:val="ConsPlusNormal"/>
        <w:spacing w:before="240"/>
        <w:ind w:firstLine="540"/>
        <w:jc w:val="both"/>
      </w:pPr>
      <w:r>
        <w:t>Технические условия на подключения к инженерным сетям предприятий, входящих в состав ОАО "РЖД", подготавливаются владельцами сетей в срок не более 30 календарных дней с момента получения запроса.</w:t>
      </w:r>
    </w:p>
    <w:p w:rsidR="00306F57" w:rsidRDefault="00306F57">
      <w:pPr>
        <w:pStyle w:val="ConsPlusNormal"/>
        <w:spacing w:before="240"/>
        <w:ind w:firstLine="540"/>
        <w:jc w:val="both"/>
      </w:pPr>
      <w:r>
        <w:t>7.5. Запрещается выдача внутри ОАО "РЖД" (от департаментов, структурных подразделений, дирекций и иных филиалов) каких-либо иных "технических условий" для разработки проектной документации и строительства объектов компании.</w:t>
      </w:r>
    </w:p>
    <w:p w:rsidR="00306F57" w:rsidRDefault="00306F57">
      <w:pPr>
        <w:pStyle w:val="ConsPlusNormal"/>
        <w:spacing w:before="240"/>
        <w:ind w:firstLine="540"/>
        <w:jc w:val="both"/>
      </w:pPr>
      <w:r>
        <w:t>Требованиями внутренних документов ОАО "РЖД", подлежащими обязательному исполнению в проектной документации, являются только нормативные документы, утвержденные установленным в компании порядком, и требования, указанные непосредственно в задании на проектирование в соответствии с пунктом 6.4. настоящего Порядка.</w:t>
      </w:r>
    </w:p>
    <w:p w:rsidR="00306F57" w:rsidRDefault="00306F57">
      <w:pPr>
        <w:pStyle w:val="ConsPlusNormal"/>
        <w:spacing w:before="240"/>
        <w:ind w:firstLine="540"/>
        <w:jc w:val="both"/>
      </w:pPr>
      <w:r>
        <w:t>7.5.1. В случае, если нормы государственных, отраслевых документов, СТО и организационно-правовых документов ОАО "РЖД" допускают вариантность в применении технических параметров объекта, а также в случаях, когда департаменты, управления, структурные подразделения, дирекции и иные филиалы ОАО "РЖД" - владельцы объектов считают целесообразным предъявить к объекту повышенные требования, заказчиком (или по его поручению проектной организацией) собираются предложения по рекомендуемым техническим параметрам объекта от филиалов ОАО "РЖД" (в том числе балансодержателей существующих зданий, сооружений, инженерных сетей), учитывающие специфику проектируемого объекта.</w:t>
      </w:r>
    </w:p>
    <w:p w:rsidR="00306F57" w:rsidRDefault="00306F57">
      <w:pPr>
        <w:pStyle w:val="ConsPlusNormal"/>
        <w:spacing w:before="240"/>
        <w:ind w:firstLine="540"/>
        <w:jc w:val="both"/>
      </w:pPr>
      <w:r>
        <w:t>Указанные предложения должны быть адекватными характеру и объему работ, установленному заданием на проектирование и запланированному объему инвестиционных затрат.</w:t>
      </w:r>
    </w:p>
    <w:p w:rsidR="00306F57" w:rsidRDefault="00306F57">
      <w:pPr>
        <w:pStyle w:val="ConsPlusNormal"/>
        <w:spacing w:before="240"/>
        <w:ind w:firstLine="540"/>
        <w:jc w:val="both"/>
      </w:pPr>
      <w:r>
        <w:t>Предложения филиалов ОАО "РЖД", выходящие за рамки минимальных предписаний нормативных документов ОАО "РЖД", подлежат обязательному экономическому обоснованию и подтверждению со стороны курирующих департаментов (управлений) ОАО "РЖД" и управляющих проектами.</w:t>
      </w:r>
    </w:p>
    <w:p w:rsidR="00306F57" w:rsidRDefault="00306F57">
      <w:pPr>
        <w:pStyle w:val="ConsPlusNormal"/>
        <w:spacing w:before="240"/>
        <w:ind w:firstLine="540"/>
        <w:jc w:val="both"/>
      </w:pPr>
      <w:r>
        <w:lastRenderedPageBreak/>
        <w:t>Ответственность за сбор и передачу проектной организации полученных предложений несет заказчик, а за обоснованность предложений по техническим параметрам объектов - руководители структурных подразделений и филиалов ОАО "РЖД", их выдвинувшие, и проектные организации, включившие данные параметры в проектную документацию.</w:t>
      </w:r>
    </w:p>
    <w:p w:rsidR="00306F57" w:rsidRDefault="00306F57">
      <w:pPr>
        <w:pStyle w:val="ConsPlusNormal"/>
        <w:spacing w:before="240"/>
        <w:ind w:firstLine="540"/>
        <w:jc w:val="both"/>
      </w:pPr>
      <w:r>
        <w:t>7.5.2. Предложения по техническим параметрам объектов, полученные в процессе формирования задания на проектирование и принятые управляющим проектом, вносятся непосредственно в текст задания на проектирование как обязательные технические требования.</w:t>
      </w:r>
    </w:p>
    <w:p w:rsidR="00306F57" w:rsidRDefault="00306F57">
      <w:pPr>
        <w:pStyle w:val="ConsPlusNormal"/>
        <w:spacing w:before="240"/>
        <w:ind w:firstLine="540"/>
        <w:jc w:val="both"/>
      </w:pPr>
      <w:r>
        <w:t>Предложения балансодержателей - филиалов ОАО "РЖД", не вошедшие в текст задания на проектирование, но одобренные к рассмотрению на предмет технико-экономической целесообразности их реализации, собираются заказчиком в единый документ и передаются проектной организации одновременно с заданием. Данные предложения носят рекомендательный характер.</w:t>
      </w:r>
    </w:p>
    <w:p w:rsidR="00306F57" w:rsidRDefault="00306F57">
      <w:pPr>
        <w:pStyle w:val="ConsPlusNormal"/>
        <w:spacing w:before="240"/>
        <w:ind w:firstLine="540"/>
        <w:jc w:val="both"/>
      </w:pPr>
      <w:r>
        <w:t>Отражение и учет в проектной документации таких предложений балансодержателей - филиалов ОАО "РЖД" должны сопровождаться мнением проектной организации по данному вопросу и соответствующим обоснованием принятого решения.</w:t>
      </w:r>
    </w:p>
    <w:p w:rsidR="00306F57" w:rsidRDefault="00306F57">
      <w:pPr>
        <w:pStyle w:val="ConsPlusNormal"/>
        <w:spacing w:before="240"/>
        <w:ind w:firstLine="540"/>
        <w:jc w:val="both"/>
      </w:pPr>
      <w:r>
        <w:t>7.5.3. Предложения балансодержателей - филиалов ОАО "РЖД", полученные после утверждения задания на проектирование, с приложением к ним технико-экономического обоснования могут быть рассмотрены заказчиком, управляющим проектом и проектной организацией, но подлежат учету в проектной документации только при взаимном согласии указанных сторон или при соответствующем внесении установленным порядком изменений в задание на проектирование.</w:t>
      </w:r>
    </w:p>
    <w:p w:rsidR="00306F57" w:rsidRDefault="00306F57">
      <w:pPr>
        <w:pStyle w:val="ConsPlusNormal"/>
        <w:spacing w:before="240"/>
        <w:ind w:firstLine="540"/>
        <w:jc w:val="both"/>
      </w:pPr>
      <w:r>
        <w:t xml:space="preserve">7.6. Дополнительные исходные данные для проектирования объектов специализированного железнодорожного строительства (реконструкции) приведены в </w:t>
      </w:r>
      <w:hyperlink w:anchor="Par795" w:tooltip="Приложение N 3" w:history="1">
        <w:r>
          <w:rPr>
            <w:color w:val="0000FF"/>
          </w:rPr>
          <w:t>приложении N 3</w:t>
        </w:r>
      </w:hyperlink>
      <w:r>
        <w:t>.</w:t>
      </w:r>
    </w:p>
    <w:p w:rsidR="00306F57" w:rsidRDefault="00306F57">
      <w:pPr>
        <w:pStyle w:val="ConsPlusNormal"/>
        <w:spacing w:before="240"/>
        <w:ind w:firstLine="540"/>
        <w:jc w:val="both"/>
      </w:pPr>
      <w:r>
        <w:t>7.7. Перечень исходных данных для проектирования, подготавливаемых заказчиком по запросу проектной организации:</w:t>
      </w:r>
    </w:p>
    <w:p w:rsidR="00306F57" w:rsidRDefault="00306F57">
      <w:pPr>
        <w:pStyle w:val="ConsPlusNormal"/>
        <w:spacing w:before="240"/>
        <w:ind w:firstLine="540"/>
        <w:jc w:val="both"/>
      </w:pPr>
      <w:r>
        <w:t>в случае необходимости дополнительного землеотвода - договоры аренды или приобретения в собственность земельного участка, на котором планируется разместить объект капитального строительства и сети инженерно-технического обеспечения;</w:t>
      </w:r>
    </w:p>
    <w:p w:rsidR="00306F57" w:rsidRDefault="00306F57">
      <w:pPr>
        <w:pStyle w:val="ConsPlusNormal"/>
        <w:spacing w:before="240"/>
        <w:ind w:firstLine="540"/>
        <w:jc w:val="both"/>
      </w:pPr>
      <w:r>
        <w:t>для проектов нового строительства и реконструкции - градостроительный план земельного участка объекта капитального строительства или в случае подготовки проектной документации линейного объекта - проект планировки территории и проект межевания территории;</w:t>
      </w:r>
    </w:p>
    <w:p w:rsidR="00306F57" w:rsidRDefault="00306F57">
      <w:pPr>
        <w:pStyle w:val="ConsPlusNormal"/>
        <w:spacing w:before="240"/>
        <w:ind w:firstLine="540"/>
        <w:jc w:val="both"/>
      </w:pPr>
      <w:r>
        <w:t>разрешение на отклонение от предельных параметров разрешенного строительства, реконструкции объектов капитального строительства;</w:t>
      </w:r>
    </w:p>
    <w:p w:rsidR="00306F57" w:rsidRDefault="00306F57">
      <w:pPr>
        <w:pStyle w:val="ConsPlusNormal"/>
        <w:spacing w:before="240"/>
        <w:ind w:firstLine="540"/>
        <w:jc w:val="both"/>
      </w:pPr>
      <w:r>
        <w:t>акты (решения) собственника здания (сооружения, строения) о выведении из эксплуатации и ликвидации объекта капитального строительства - в случае необходимости сноса (демонтажа);</w:t>
      </w:r>
    </w:p>
    <w:p w:rsidR="00306F57" w:rsidRDefault="00306F57">
      <w:pPr>
        <w:pStyle w:val="ConsPlusNormal"/>
        <w:spacing w:before="240"/>
        <w:ind w:firstLine="540"/>
        <w:jc w:val="both"/>
      </w:pPr>
      <w:r>
        <w:t>материалы инвентаризации, оценочные акты и решения органов местного самоуправления о сносе и компенсации за сносимые здания и сооружения;</w:t>
      </w:r>
    </w:p>
    <w:p w:rsidR="00306F57" w:rsidRDefault="00306F57">
      <w:pPr>
        <w:pStyle w:val="ConsPlusNormal"/>
        <w:spacing w:before="240"/>
        <w:ind w:firstLine="540"/>
        <w:jc w:val="both"/>
      </w:pPr>
      <w:r>
        <w:lastRenderedPageBreak/>
        <w:t>материалы, полученные от органов местного самоуправления и органов государственного надзора, в том числе характеристика природных условий, состояния окружающей среды;</w:t>
      </w:r>
    </w:p>
    <w:p w:rsidR="00306F57" w:rsidRDefault="00306F57">
      <w:pPr>
        <w:pStyle w:val="ConsPlusNormal"/>
        <w:spacing w:before="240"/>
        <w:ind w:firstLine="540"/>
        <w:jc w:val="both"/>
      </w:pPr>
      <w:r>
        <w:t>данные по существующим источникам загрязнения, другие сведения в соответствии с требованиями природоохранных органов, санитарно-эпидемиологические условия в районе строительства (реконструкции);</w:t>
      </w:r>
    </w:p>
    <w:p w:rsidR="00306F57" w:rsidRDefault="00306F57">
      <w:pPr>
        <w:pStyle w:val="ConsPlusNormal"/>
        <w:spacing w:before="240"/>
        <w:ind w:firstLine="540"/>
        <w:jc w:val="both"/>
      </w:pPr>
      <w:r>
        <w:t>сведения об объектах культурного наследия (памятниках истории и культуры), о территориях с особым статусом (заповедники, заказники и т.д.), подтвержденные соответствующими органами, технические условия на мероприятия по их защите;</w:t>
      </w:r>
    </w:p>
    <w:p w:rsidR="00306F57" w:rsidRDefault="00306F57">
      <w:pPr>
        <w:pStyle w:val="ConsPlusNormal"/>
        <w:spacing w:before="240"/>
        <w:ind w:firstLine="540"/>
        <w:jc w:val="both"/>
      </w:pPr>
      <w:r>
        <w:t>предложения по применению оборудования и материалов (при необходимости);</w:t>
      </w:r>
    </w:p>
    <w:p w:rsidR="00306F57" w:rsidRDefault="00306F57">
      <w:pPr>
        <w:pStyle w:val="ConsPlusNormal"/>
        <w:spacing w:before="240"/>
        <w:ind w:firstLine="540"/>
        <w:jc w:val="both"/>
      </w:pPr>
      <w:r>
        <w:t>данные по оборудованию индивидуального изготовления (при необходимости);</w:t>
      </w:r>
    </w:p>
    <w:p w:rsidR="00306F57" w:rsidRDefault="00306F57">
      <w:pPr>
        <w:pStyle w:val="ConsPlusNormal"/>
        <w:spacing w:before="240"/>
        <w:ind w:firstLine="540"/>
        <w:jc w:val="both"/>
      </w:pPr>
      <w:r>
        <w:t>исходные данные для составления сметной документации.</w:t>
      </w:r>
    </w:p>
    <w:p w:rsidR="00306F57" w:rsidRDefault="00306F57">
      <w:pPr>
        <w:pStyle w:val="ConsPlusNormal"/>
        <w:spacing w:before="240"/>
        <w:ind w:firstLine="540"/>
        <w:jc w:val="both"/>
      </w:pPr>
      <w:r>
        <w:t>7.8. В процессе проектирования на основе данных, представленных заказчику проектной организацией, и по ее запросу, заказчик согласовывает или передает в уточненном виде проектной организации:</w:t>
      </w:r>
    </w:p>
    <w:p w:rsidR="00306F57" w:rsidRDefault="00306F57">
      <w:pPr>
        <w:pStyle w:val="ConsPlusNormal"/>
        <w:spacing w:before="240"/>
        <w:ind w:firstLine="540"/>
        <w:jc w:val="both"/>
      </w:pPr>
      <w:r>
        <w:t>исходные данные для составления проекта организации строительства, в том числе сведения о местах размещения источников и баз материально-технического снабжения строительства, информация о наличии карьеров местных строительных материалов, описание транспортной схемы (схем) доставки материально-технических ресурсов с указанием мест расположения станций разгрузки, промежуточных складов, наличие или необходимость строительства временных подъездных дорог;</w:t>
      </w:r>
    </w:p>
    <w:p w:rsidR="00306F57" w:rsidRDefault="00306F57">
      <w:pPr>
        <w:pStyle w:val="ConsPlusNormal"/>
        <w:spacing w:before="240"/>
        <w:ind w:firstLine="540"/>
        <w:jc w:val="both"/>
      </w:pPr>
      <w:r>
        <w:t>проект нормативов предельно допустимых выбросов и проект нормативов образования отходов и их размещения для производственного предприятия.</w:t>
      </w:r>
    </w:p>
    <w:p w:rsidR="00306F57" w:rsidRDefault="00306F57">
      <w:pPr>
        <w:pStyle w:val="ConsPlusNormal"/>
        <w:spacing w:before="240"/>
        <w:ind w:firstLine="540"/>
        <w:jc w:val="both"/>
      </w:pPr>
      <w:r>
        <w:t>Для проектируемых объектов, производственная деятельность которых связана с образованием отходов, по запросу предоставляются лицензия на обращение с отходами производства и потребления и информация о наличии договорных отношений на вывоз и прием отходов производства и потребления.</w:t>
      </w:r>
    </w:p>
    <w:p w:rsidR="00306F57" w:rsidRDefault="00306F57">
      <w:pPr>
        <w:pStyle w:val="ConsPlusNormal"/>
        <w:spacing w:before="240"/>
        <w:ind w:firstLine="540"/>
        <w:jc w:val="both"/>
      </w:pPr>
      <w:r>
        <w:t>7.9. Если для разработки проектной документации на объект капитального строительства недостаточно требований по надежности и безопасности, установленных нормативными техническими документами, или такие требования не установлены, разработке проектной документации должны предшествовать разработка и утверждение в установленном порядке специальных технических условий для конкретного объекта, которые передаются в качестве исходных данных, как правило, вместе с заданием на проектирование. Порядок разработки и утверждения специальных технических условий определяется действующим законодательством.</w:t>
      </w:r>
    </w:p>
    <w:p w:rsidR="00306F57" w:rsidRDefault="00306F57">
      <w:pPr>
        <w:pStyle w:val="ConsPlusNormal"/>
        <w:spacing w:before="240"/>
        <w:ind w:firstLine="540"/>
        <w:jc w:val="both"/>
      </w:pPr>
      <w:r>
        <w:t>7.10. В период проектирования запрещается изменение выданных исходных данных и выдача дополнительных требований, влекущее увеличение стоимости проектируемого объекта и изменение сроков выпуска проектной документации.</w:t>
      </w:r>
    </w:p>
    <w:p w:rsidR="00306F57" w:rsidRDefault="00306F57">
      <w:pPr>
        <w:pStyle w:val="ConsPlusNormal"/>
        <w:spacing w:before="240"/>
        <w:ind w:firstLine="540"/>
        <w:jc w:val="both"/>
      </w:pPr>
      <w:r>
        <w:lastRenderedPageBreak/>
        <w:t>В исключительных случаях при технико-экономической целесообразности выдачи новых исходных данных для разработки проектной документации, данное решение по представлению заказчика принимается управляющим проектом.</w:t>
      </w:r>
    </w:p>
    <w:p w:rsidR="00306F57" w:rsidRDefault="00306F57">
      <w:pPr>
        <w:pStyle w:val="ConsPlusNormal"/>
        <w:spacing w:before="240"/>
        <w:ind w:firstLine="540"/>
        <w:jc w:val="both"/>
      </w:pPr>
      <w:r>
        <w:t>7.11. Передача исходных данных и технических условий проектной организации, минуя заказчика, не допускается.</w:t>
      </w:r>
    </w:p>
    <w:p w:rsidR="00306F57" w:rsidRDefault="00306F57">
      <w:pPr>
        <w:pStyle w:val="ConsPlusNormal"/>
        <w:spacing w:before="240"/>
        <w:ind w:firstLine="540"/>
        <w:jc w:val="both"/>
      </w:pPr>
      <w:r>
        <w:t>Исходные данные и технические условия, полученные заказчиком, направляются проектной организации с сопроводительным письмом.</w:t>
      </w:r>
    </w:p>
    <w:p w:rsidR="00306F57" w:rsidRDefault="00306F57">
      <w:pPr>
        <w:pStyle w:val="ConsPlusNormal"/>
        <w:spacing w:before="240"/>
        <w:ind w:firstLine="540"/>
        <w:jc w:val="both"/>
      </w:pPr>
      <w:r>
        <w:t>В случае наличия у заказчика и проектной организации интегрированных автоматизированных систем, предусматривающих фиксацию результата обмена данными, допускается передача исходных данных и технических условий без оформления сопроводительного письма.</w:t>
      </w:r>
    </w:p>
    <w:p w:rsidR="00306F57" w:rsidRDefault="00306F57">
      <w:pPr>
        <w:pStyle w:val="ConsPlusNormal"/>
        <w:spacing w:before="240"/>
        <w:ind w:firstLine="540"/>
        <w:jc w:val="both"/>
      </w:pPr>
      <w:r>
        <w:t>7.12. Рассмотрение исходных данных, представленных заказчиком, осуществляется проектной организацией в срок не более 15 рабочих дней с даты их получения и, при необходимости, в адрес заказчика направляются сведения о недостающих исходных данных. В остальных случаях полученные исходные данные считаются достаточными для выполнения проектных работ.</w:t>
      </w:r>
    </w:p>
    <w:p w:rsidR="00306F57" w:rsidRDefault="00306F57">
      <w:pPr>
        <w:pStyle w:val="ConsPlusNormal"/>
        <w:jc w:val="both"/>
      </w:pPr>
    </w:p>
    <w:p w:rsidR="00306F57" w:rsidRDefault="00306F57">
      <w:pPr>
        <w:pStyle w:val="ConsPlusNormal"/>
        <w:jc w:val="center"/>
        <w:outlineLvl w:val="1"/>
      </w:pPr>
      <w:r>
        <w:t xml:space="preserve">8. </w:t>
      </w:r>
      <w:r>
        <w:rPr>
          <w:b/>
          <w:bCs/>
        </w:rPr>
        <w:t>Проектная документация. Порядок разработки и согласования</w:t>
      </w:r>
    </w:p>
    <w:p w:rsidR="00306F57" w:rsidRDefault="00306F57">
      <w:pPr>
        <w:pStyle w:val="ConsPlusNormal"/>
        <w:jc w:val="both"/>
      </w:pPr>
    </w:p>
    <w:p w:rsidR="00306F57" w:rsidRDefault="00306F57">
      <w:pPr>
        <w:pStyle w:val="ConsPlusNormal"/>
        <w:ind w:firstLine="540"/>
        <w:jc w:val="both"/>
      </w:pPr>
      <w:r>
        <w:t>8.1. Для подготовки проектной документации на строительство и реконструкцию объекта должно быть обеспечено наличие соответствующих инженерных изысканий.</w:t>
      </w:r>
    </w:p>
    <w:p w:rsidR="00306F57" w:rsidRDefault="00306F57">
      <w:pPr>
        <w:pStyle w:val="ConsPlusNormal"/>
        <w:spacing w:before="240"/>
        <w:ind w:firstLine="540"/>
        <w:jc w:val="both"/>
      </w:pPr>
      <w:r>
        <w:t>8.1.1. В случае, когда выполнение инженерных изысканий предусмотрено требованиями задания на проектирование, генеральная проектная организация проводит визуальное обследование площадки строительства, ознакомление с имеющимися исходными данными и представляет на согласование заказчику программу выполнения изыскательских работ, вне зависимости выполняет она их своими силами или с привлечением субподрядных организаций.</w:t>
      </w:r>
    </w:p>
    <w:p w:rsidR="00306F57" w:rsidRDefault="00306F57">
      <w:pPr>
        <w:pStyle w:val="ConsPlusNormal"/>
        <w:spacing w:before="240"/>
        <w:ind w:firstLine="540"/>
        <w:jc w:val="both"/>
      </w:pPr>
      <w:r>
        <w:t>8.1.2. В случаях, когда экономически оправдано и технологически возможно выполнение инженерных изысканий отдельно от проектирования могут выдаваться отдельные задания на выполнение инженерных изысканий (по всему комплексу или по видам изысканий).</w:t>
      </w:r>
    </w:p>
    <w:p w:rsidR="00306F57" w:rsidRDefault="00306F57">
      <w:pPr>
        <w:pStyle w:val="ConsPlusNormal"/>
        <w:spacing w:before="240"/>
        <w:ind w:firstLine="540"/>
        <w:jc w:val="both"/>
      </w:pPr>
      <w:r>
        <w:t>Задание на выполнение инженерных изысканий подготавливается, оформляется в соответствии с требованиями Свода правил [4].</w:t>
      </w:r>
    </w:p>
    <w:p w:rsidR="00306F57" w:rsidRDefault="00306F57">
      <w:pPr>
        <w:pStyle w:val="ConsPlusNormal"/>
        <w:spacing w:before="240"/>
        <w:ind w:firstLine="540"/>
        <w:jc w:val="both"/>
      </w:pPr>
      <w:r>
        <w:t>8.1.3. Виды работ по инженерным изысканиям,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по инженерным изысканиям могут выполняться любыми физическими или юридическими лицами.</w:t>
      </w:r>
    </w:p>
    <w:p w:rsidR="00306F57" w:rsidRDefault="00306F57">
      <w:pPr>
        <w:pStyle w:val="ConsPlusNormal"/>
        <w:spacing w:before="240"/>
        <w:ind w:firstLine="540"/>
        <w:jc w:val="both"/>
      </w:pPr>
      <w:r>
        <w:t xml:space="preserve">8.2.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w:t>
      </w:r>
      <w:r>
        <w:lastRenderedPageBreak/>
        <w:t>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306F57" w:rsidRDefault="00306F57">
      <w:pPr>
        <w:pStyle w:val="ConsPlusNormal"/>
        <w:spacing w:before="240"/>
        <w:ind w:firstLine="540"/>
        <w:jc w:val="both"/>
      </w:pPr>
      <w:r>
        <w:t>8.3.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306F57" w:rsidRDefault="00306F57">
      <w:pPr>
        <w:pStyle w:val="ConsPlusNormal"/>
        <w:spacing w:before="240"/>
        <w:ind w:firstLine="540"/>
        <w:jc w:val="both"/>
      </w:pPr>
      <w:r>
        <w:t>8.4. Проектирование объектов капитального строительства осуществляется на основании договоров юридическими и физическими лицами, получившими в установленном порядке свидетельство о допуске, выданное саморегулируемой организацией в порядке, установленном Градостроительным кодексом Российской Федерации, на виды работ по подготовке проектной документации, которые оказывают влияние на безопасность проектируемого объекта капитального строительства.</w:t>
      </w:r>
    </w:p>
    <w:p w:rsidR="00306F57" w:rsidRDefault="00306F57">
      <w:pPr>
        <w:pStyle w:val="ConsPlusNormal"/>
        <w:spacing w:before="240"/>
        <w:ind w:firstLine="540"/>
        <w:jc w:val="both"/>
      </w:pPr>
      <w:r>
        <w:t>8.5. Заключение договоров на проектирование (разработку рабочей документации) объектов текущего строительства осуществляется в пределах лимитов на строительство и реконструкцию данных объектов, утвержденных в инвестиционном бюджете проекта.</w:t>
      </w:r>
    </w:p>
    <w:p w:rsidR="00306F57" w:rsidRDefault="00306F57">
      <w:pPr>
        <w:pStyle w:val="ConsPlusNormal"/>
        <w:spacing w:before="240"/>
        <w:ind w:firstLine="540"/>
        <w:jc w:val="both"/>
      </w:pPr>
      <w:r>
        <w:t>Заключение договоров на изыскательские и проектные работы для объектов, не включенных в инвестиционный бюджет, не допускается.</w:t>
      </w:r>
    </w:p>
    <w:p w:rsidR="00306F57" w:rsidRDefault="00306F57">
      <w:pPr>
        <w:pStyle w:val="ConsPlusNormal"/>
        <w:spacing w:before="240"/>
        <w:ind w:firstLine="540"/>
        <w:jc w:val="both"/>
      </w:pPr>
      <w:r>
        <w:t>При отсутствии в плане инвестиционного бюджета ОАО "РЖД" следующего календарного года финансовых средств на продолжение (окончание) проектирования, заключение договоров на объем финансирования текущего календарного года и заключенный договор должны в обязательном порядке предусматривать завершение полного объема выпуска проектной документации на объект в целом или на полноценный этап (несколько этапов) строительства.</w:t>
      </w:r>
    </w:p>
    <w:p w:rsidR="00306F57" w:rsidRDefault="00306F57">
      <w:pPr>
        <w:pStyle w:val="ConsPlusNormal"/>
        <w:spacing w:before="240"/>
        <w:ind w:firstLine="540"/>
        <w:jc w:val="both"/>
      </w:pPr>
      <w:r>
        <w:t>8.6. В случае, если в задании на проектирование предусмотрено выделение этапов строительства, подготовка проектной документации может осуществляться самостоятельными комплектами применительно к отдельным этапам строительства.</w:t>
      </w:r>
    </w:p>
    <w:p w:rsidR="00306F57" w:rsidRDefault="00306F57">
      <w:pPr>
        <w:pStyle w:val="ConsPlusNormal"/>
        <w:spacing w:before="240"/>
        <w:ind w:firstLine="540"/>
        <w:jc w:val="both"/>
      </w:pPr>
      <w:r>
        <w:t>8.7. Состав разделов проектной документации, представляемой на государственную или негосударственную экспертизу проектной документации и в органы государственного строительного надзора, и требования к содержанию этих разделов устанавливаются Правительством Российской Федерации [3].</w:t>
      </w:r>
    </w:p>
    <w:p w:rsidR="00306F57" w:rsidRDefault="00306F57">
      <w:pPr>
        <w:pStyle w:val="ConsPlusNormal"/>
        <w:spacing w:before="240"/>
        <w:ind w:firstLine="540"/>
        <w:jc w:val="both"/>
      </w:pPr>
      <w:r>
        <w:t xml:space="preserve">8.8. Требования к составу и содержанию разделов проектной документации, разрабатываемой </w:t>
      </w:r>
      <w:r>
        <w:lastRenderedPageBreak/>
        <w:t>для ОАО "РЖД", применительно к конкретным видам объектов капитального строительства, в том числе к линейным объектам, к отдельным этапам строительства, реконструкции или капитального ремонта объектов капитального строительства определяются заданием на проектирование.</w:t>
      </w:r>
    </w:p>
    <w:p w:rsidR="00306F57" w:rsidRDefault="00306F57">
      <w:pPr>
        <w:pStyle w:val="ConsPlusNormal"/>
        <w:spacing w:before="240"/>
        <w:ind w:firstLine="540"/>
        <w:jc w:val="both"/>
      </w:pPr>
      <w:r>
        <w:t>Состав и содержание проектной документации, передаваемой заказчику в случае необходимости проведения её государственной экспертизы определяется нормативными документами органов государственного управления [3], включая в полном объеме разделы "Проект организации строительства" и "Смета на строительство объектов капитального строительства" ("Смета на строительство"). Дополнительно к объему документации, представляемой на экспертизу и в органы государственного строительного надзора, разрабатываются для ОАО "РЖД" и передаются заказчику, если в задании не указано иное:</w:t>
      </w:r>
    </w:p>
    <w:p w:rsidR="00306F57" w:rsidRDefault="00306F57">
      <w:pPr>
        <w:pStyle w:val="ConsPlusNormal"/>
        <w:spacing w:before="240"/>
        <w:ind w:firstLine="540"/>
        <w:jc w:val="both"/>
      </w:pPr>
      <w:r>
        <w:t>раздел "Расчет экономической эффективности строительства" (если предусмотрено заданием на проектирование);</w:t>
      </w:r>
    </w:p>
    <w:p w:rsidR="00306F57" w:rsidRDefault="00306F57">
      <w:pPr>
        <w:pStyle w:val="ConsPlusNormal"/>
        <w:spacing w:before="240"/>
        <w:ind w:firstLine="540"/>
        <w:jc w:val="both"/>
      </w:pPr>
      <w:r>
        <w:t xml:space="preserve">необходимые дополнительные разделы, описывающие технические решения проекта и технологические процессы работы проектируемого объекта (например, "Организация движения", "Тяговые расчеты", "Мероприятия по предотвращению </w:t>
      </w:r>
      <w:proofErr w:type="spellStart"/>
      <w:r>
        <w:t>травмирования</w:t>
      </w:r>
      <w:proofErr w:type="spellEnd"/>
      <w:r>
        <w:t xml:space="preserve"> граждан при нахождении на объектах инфраструктуры железнодорожного транспорта" и др.) в объеме, достаточном для обоснования принятых технических, технологических решений, применяемого оборудования и материалов.</w:t>
      </w:r>
    </w:p>
    <w:p w:rsidR="00306F57" w:rsidRDefault="00306F57">
      <w:pPr>
        <w:pStyle w:val="ConsPlusNormal"/>
        <w:spacing w:before="240"/>
        <w:ind w:firstLine="540"/>
        <w:jc w:val="both"/>
      </w:pPr>
      <w:r>
        <w:t xml:space="preserve">Особенности объектов специализированного железнодорожного строительства в зависимости от его направления должны быть адекватным образом отражены в содержании пояснительной записки (раздел 1 проектной документации) и в отдельных (обязательных или дополнительных) разделах проектной документации с включением в них текстового и графического материала в объеме не менее указанного в </w:t>
      </w:r>
      <w:hyperlink w:anchor="Par947" w:tooltip="Приложение N 4" w:history="1">
        <w:r>
          <w:rPr>
            <w:color w:val="0000FF"/>
          </w:rPr>
          <w:t>приложении N 4</w:t>
        </w:r>
      </w:hyperlink>
      <w:r>
        <w:t>.</w:t>
      </w:r>
    </w:p>
    <w:p w:rsidR="00306F57" w:rsidRDefault="00306F57">
      <w:pPr>
        <w:pStyle w:val="ConsPlusNormal"/>
        <w:spacing w:before="240"/>
        <w:ind w:firstLine="540"/>
        <w:jc w:val="both"/>
      </w:pPr>
      <w:r>
        <w:t>8.9. Для объектов, проектная документация по которым не должна проходить государственную или негосударственную экспертизу, и где не требуется получение разрешения на строительство (оборудование объектов системами видеонаблюдения, пожарной автоматики, освещением, установка объектов технологического присоединения к объектам электроснабжения ОАО "РЖД" мощностью до 150 кВт и др.), состав проектной документации может ограничиваться составленными на основе рабочей документации: пояснительной запиской с основными технико-экономическими показателями, спецификацией на оборудование с опросными листами, сметной документацией.</w:t>
      </w:r>
    </w:p>
    <w:p w:rsidR="00306F57" w:rsidRDefault="00306F57">
      <w:pPr>
        <w:pStyle w:val="ConsPlusNormal"/>
        <w:spacing w:before="240"/>
        <w:ind w:firstLine="540"/>
        <w:jc w:val="both"/>
      </w:pPr>
      <w:r>
        <w:t>8.10. Проектная документация должна иметь удостоверяющую запись лица, ответственного за проект (главного инженера проекта, главного архитектора проекта), о ее соответствии градостроительному плану земельного участка (документации по планировке территории), заданию на проектирование, градостроительному регламенту, документам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 техническим регламентам, в том числе устанавливающим требования по обеспечению безопасной эксплуатации зданий, строений, сооружений и безопасного использования прилегающих к ним территорий, а также о соблюдении технических условий.</w:t>
      </w:r>
    </w:p>
    <w:p w:rsidR="00306F57" w:rsidRDefault="00306F57">
      <w:pPr>
        <w:pStyle w:val="ConsPlusNormal"/>
        <w:spacing w:before="240"/>
        <w:ind w:firstLine="540"/>
        <w:jc w:val="both"/>
      </w:pPr>
      <w:r>
        <w:t xml:space="preserve">Указанную запись следует, как правило, располагать на оборотном листе титульного листа </w:t>
      </w:r>
      <w:r>
        <w:lastRenderedPageBreak/>
        <w:t>пояснительной записки (раздел 1 проектной документации).</w:t>
      </w:r>
    </w:p>
    <w:p w:rsidR="00306F57" w:rsidRDefault="00306F57">
      <w:pPr>
        <w:pStyle w:val="ConsPlusNormal"/>
        <w:spacing w:before="240"/>
        <w:ind w:firstLine="540"/>
        <w:jc w:val="both"/>
      </w:pPr>
      <w:r>
        <w:t xml:space="preserve">8.11. По итогам разработки проектной документации и данным раздела "Расчет экономической эффективности строительства" в пояснительной записке (раздел 1 проектной документации) должна быть представлена таблица технических, экономических и стоимостных показателей проекта, подлежащих утверждению и последующему контролю при реализации проекта. Требования к составу утверждаемых показателей проекта устанавливаются управляющим проектом на основе показателей, представленных в приложениях </w:t>
      </w:r>
      <w:hyperlink w:anchor="Par1199" w:tooltip="Приложение N 5" w:history="1">
        <w:r>
          <w:rPr>
            <w:color w:val="0000FF"/>
          </w:rPr>
          <w:t>N 5</w:t>
        </w:r>
      </w:hyperlink>
      <w:r>
        <w:t xml:space="preserve"> и </w:t>
      </w:r>
      <w:hyperlink w:anchor="Par1375" w:tooltip="Приложение N 6" w:history="1">
        <w:r>
          <w:rPr>
            <w:color w:val="0000FF"/>
          </w:rPr>
          <w:t>6</w:t>
        </w:r>
      </w:hyperlink>
      <w:r>
        <w:t>.</w:t>
      </w:r>
    </w:p>
    <w:p w:rsidR="00306F57" w:rsidRDefault="00306F57">
      <w:pPr>
        <w:pStyle w:val="ConsPlusNormal"/>
        <w:spacing w:before="240"/>
        <w:ind w:firstLine="540"/>
        <w:jc w:val="both"/>
      </w:pPr>
      <w:r>
        <w:t>8.12. Сметная документация выполняется в соответствии с действующими требованиями ОАО "РЖД" на момент составления сметной документации. При необходимости дополнительные или особые требования к сметной документации прикладываются заказчиком к заданию на проектирование.</w:t>
      </w:r>
    </w:p>
    <w:p w:rsidR="00306F57" w:rsidRDefault="00306F57">
      <w:pPr>
        <w:pStyle w:val="ConsPlusNormal"/>
        <w:spacing w:before="240"/>
        <w:ind w:firstLine="540"/>
        <w:jc w:val="both"/>
      </w:pPr>
      <w:r>
        <w:t>8.13. Вне зависимости от привлечения или не привлечения к проектированию субподрядных проектных организаций раздел 1 "Пояснительная записка" и сводный сметный расчет стоимости строительства (сводная смета) должны быть оформлены и подписаны в установленных местах главным инженером проекта и руководителем или главным инженером генеральной проектной организации.</w:t>
      </w:r>
    </w:p>
    <w:p w:rsidR="00306F57" w:rsidRDefault="00306F57">
      <w:pPr>
        <w:pStyle w:val="ConsPlusNormal"/>
        <w:spacing w:before="240"/>
        <w:ind w:firstLine="540"/>
        <w:jc w:val="both"/>
      </w:pPr>
      <w:r>
        <w:t>8.14. Проектная документация, разработанная в соответствии с регламентами и имеющая соответствующую запись (см. пункт 8.10 настоящего Порядка) лица, ответственного за состав и содержание проектной документации, не подлежит согласованию с органами государственного надзора (контроля) и другими организациями, за исключением случаев, предусмотренных законодательством Российской Федерации.</w:t>
      </w:r>
    </w:p>
    <w:p w:rsidR="00306F57" w:rsidRDefault="00306F57">
      <w:pPr>
        <w:pStyle w:val="ConsPlusNormal"/>
        <w:spacing w:before="240"/>
        <w:ind w:firstLine="540"/>
        <w:jc w:val="both"/>
      </w:pPr>
      <w:r>
        <w:t xml:space="preserve">Отступления от требований нормативных документов добровольного применения допускаются при наличии в проектной документации необходимых расчетов и других подготовленных установленным порядком </w:t>
      </w:r>
      <w:proofErr w:type="gramStart"/>
      <w:r>
        <w:t>документов</w:t>
      </w:r>
      <w:proofErr w:type="gramEnd"/>
      <w:r>
        <w:t xml:space="preserve"> подтверждающих соответствие принятых технических решений требованиям технических регламентов.</w:t>
      </w:r>
    </w:p>
    <w:p w:rsidR="00306F57" w:rsidRDefault="00306F57">
      <w:pPr>
        <w:pStyle w:val="ConsPlusNormal"/>
        <w:spacing w:before="240"/>
        <w:ind w:firstLine="540"/>
        <w:jc w:val="both"/>
      </w:pPr>
      <w:r>
        <w:t>8.15. Проектная документация, разработанная в соответствии с исходными данными, техническими условиями и требованиями, выданными причастными организациями при согласовании места размещения объекта, не подлежит дополнительному согласованию с этими организациями, за исключением случаев, особо оговоренных законодательством Российской Федерации, или договорных обязательств ОАО "РЖД" о согласовании проектной документации, данных компанией при получении исходных данных и технических условий.</w:t>
      </w:r>
    </w:p>
    <w:p w:rsidR="00306F57" w:rsidRDefault="00306F57">
      <w:pPr>
        <w:pStyle w:val="ConsPlusNormal"/>
        <w:spacing w:before="240"/>
        <w:ind w:firstLine="540"/>
        <w:jc w:val="both"/>
      </w:pPr>
      <w:r>
        <w:t>8.16. Разработанная проектная документация (в целом или по конкретным разделам) до ее передачи на ведомственную, государственную экспертизу и утверждение подлежит согласованию с заинтересованными подразделениями ОАО "РЖД".</w:t>
      </w:r>
    </w:p>
    <w:p w:rsidR="00306F57" w:rsidRDefault="00306F57">
      <w:pPr>
        <w:pStyle w:val="ConsPlusNormal"/>
        <w:spacing w:before="240"/>
        <w:ind w:firstLine="540"/>
        <w:jc w:val="both"/>
      </w:pPr>
      <w:r>
        <w:t>Полный перечень согласований определяется заказчиком по согласованию с управляющим проектом, исходя из содержания и специфики конкретного проекта.</w:t>
      </w:r>
    </w:p>
    <w:p w:rsidR="00306F57" w:rsidRDefault="00306F57">
      <w:pPr>
        <w:pStyle w:val="ConsPlusNormal"/>
        <w:spacing w:before="240"/>
        <w:ind w:firstLine="540"/>
        <w:jc w:val="both"/>
      </w:pPr>
      <w:r>
        <w:t>8.16.1. Проектная документация на региональном уровне согласовывается главным инженером железной дороги (РЦКУ) в ходе ведомственной технико-технологической экспертизы.</w:t>
      </w:r>
    </w:p>
    <w:p w:rsidR="00306F57" w:rsidRDefault="00306F57">
      <w:pPr>
        <w:pStyle w:val="ConsPlusNormal"/>
        <w:spacing w:before="240"/>
        <w:ind w:firstLine="540"/>
        <w:jc w:val="both"/>
      </w:pPr>
      <w:r>
        <w:lastRenderedPageBreak/>
        <w:t>8.16.2. В случае проведения ведомственной экспертизы Управлением экспертизы проектов и смет или специализированными экспертными подразделениями (проектно-конструкторскими бюро и т.п.), согласование проектной документации с главным инженером железной дороги (РЦКУ) является обязательным и оформляется в виде письма, в котором указывается информация о согласованных технико-экономических показателях объекта.</w:t>
      </w:r>
    </w:p>
    <w:p w:rsidR="00306F57" w:rsidRDefault="00306F57">
      <w:pPr>
        <w:pStyle w:val="ConsPlusNormal"/>
        <w:spacing w:before="240"/>
        <w:ind w:firstLine="540"/>
        <w:jc w:val="both"/>
      </w:pPr>
      <w:r>
        <w:t>8.16.3. По объектам, строительство или реконструкция которых ведет к изменению пропускной и провозной способности железнодорожных станций и участков, независимо от того, в какой раздел инвестиционной программы они включены, проектная документация в обязательном порядке подлежит согласованию с Департаментом управления бизнес-блоком "Железнодорожные перевозки и инфраструктура" и Центральной дирекцией управления движением.</w:t>
      </w:r>
    </w:p>
    <w:p w:rsidR="00306F57" w:rsidRDefault="00306F57">
      <w:pPr>
        <w:pStyle w:val="ConsPlusNormal"/>
        <w:spacing w:before="240"/>
        <w:ind w:firstLine="540"/>
        <w:jc w:val="both"/>
      </w:pPr>
      <w:r>
        <w:t>В перечень остальных согласований необходимо включать:</w:t>
      </w:r>
    </w:p>
    <w:p w:rsidR="00306F57" w:rsidRDefault="00306F57">
      <w:pPr>
        <w:pStyle w:val="ConsPlusNormal"/>
        <w:spacing w:before="240"/>
        <w:ind w:firstLine="540"/>
        <w:jc w:val="both"/>
      </w:pPr>
      <w:r>
        <w:t>Управление пути и сооружений Центральной дирекции инфраструктуры по проектам, включающим в себя нетиповые решения по строительству нового и реконструкции существующего железнодорожного пути, а также строительству и реконструкции больших искусственных сооружений;</w:t>
      </w:r>
    </w:p>
    <w:p w:rsidR="00306F57" w:rsidRDefault="00306F57">
      <w:pPr>
        <w:pStyle w:val="ConsPlusNormal"/>
        <w:spacing w:before="240"/>
        <w:ind w:firstLine="540"/>
        <w:jc w:val="both"/>
      </w:pPr>
      <w:r>
        <w:t>подразделения аппарата управления (департаменты, управления), структурные подразделения или филиалы ОАО "РЖД", включившие в текст задания на проектирование специальные требования к объекту;</w:t>
      </w:r>
    </w:p>
    <w:p w:rsidR="00306F57" w:rsidRDefault="00306F57">
      <w:pPr>
        <w:pStyle w:val="ConsPlusNormal"/>
        <w:spacing w:before="240"/>
        <w:ind w:firstLine="540"/>
        <w:jc w:val="both"/>
      </w:pPr>
      <w:r>
        <w:t>структурные подразделения филиалов ОАО "РЖД" являющихся балансодержателями и эксплуатирующими организациями объекта реконструкции, а для вновь сооружаемого объекта - будущих балансодержателей и эксплуатирующих организаций в соответствии с установленным в компании порядком распоряжения объектами;</w:t>
      </w:r>
    </w:p>
    <w:p w:rsidR="00306F57" w:rsidRDefault="00306F57">
      <w:pPr>
        <w:pStyle w:val="ConsPlusNormal"/>
        <w:spacing w:before="240"/>
        <w:ind w:firstLine="540"/>
        <w:jc w:val="both"/>
      </w:pPr>
      <w:r>
        <w:t>Проектно-конструкторское бюро по инфраструктуре по проектам хозяйства автоматики и телемеханики, определенным Управлением автоматики и телемеханики Центральной дирекции инфраструктуры;</w:t>
      </w:r>
    </w:p>
    <w:p w:rsidR="00306F57" w:rsidRDefault="00306F57">
      <w:pPr>
        <w:pStyle w:val="ConsPlusNormal"/>
        <w:spacing w:before="240"/>
        <w:ind w:firstLine="540"/>
        <w:jc w:val="both"/>
      </w:pPr>
      <w:r>
        <w:t>АО "НИИАС" по вопросам внедрения новых технических средств и систем управления и обеспечения безопасности движения поездов, спутниковых технологий, интеллектуальных систем комплексной автоматизации производственных процессов.</w:t>
      </w:r>
    </w:p>
    <w:p w:rsidR="00306F57" w:rsidRDefault="00306F57">
      <w:pPr>
        <w:pStyle w:val="ConsPlusNormal"/>
        <w:spacing w:before="240"/>
        <w:ind w:firstLine="540"/>
        <w:jc w:val="both"/>
      </w:pPr>
      <w:r>
        <w:t>При согласовании проектной документации запрещается выдвигать требования, не предусмотренные заданием на проектирование и нормативными документами.</w:t>
      </w:r>
    </w:p>
    <w:p w:rsidR="00306F57" w:rsidRDefault="00306F57">
      <w:pPr>
        <w:pStyle w:val="ConsPlusNormal"/>
        <w:spacing w:before="240"/>
        <w:ind w:firstLine="540"/>
        <w:jc w:val="both"/>
      </w:pPr>
      <w:r>
        <w:t>8.17. Если заданием на проектирование предусмотрена на начальном этапе проектирования разработка основных проектных решений, то данные решения до начала полномасштабного проектирования подлежат обязательному согласованию с департаментами, управлениями, структурными подразделениями или филиалами ОАО "РЖД" управляющими проектами или с уполномоченными ими региональными структурными подразделениями.</w:t>
      </w:r>
    </w:p>
    <w:p w:rsidR="00306F57" w:rsidRDefault="00306F57">
      <w:pPr>
        <w:pStyle w:val="ConsPlusNormal"/>
        <w:spacing w:before="240"/>
        <w:ind w:firstLine="540"/>
        <w:jc w:val="both"/>
      </w:pPr>
      <w:r>
        <w:t xml:space="preserve">Для крупных объектов (при стоимости строительства свыше 500 млн. рублей) основные проектные решения подлежат обязательному согласованию с управляющим проектом, главными инженерами железных дорог (РЦКУ) и с Управлением экспертизы проектов и смет, а также с </w:t>
      </w:r>
      <w:r>
        <w:lastRenderedPageBreak/>
        <w:t>Департаментом управления бизнес-блоком "Железнодорожные перевозки и инфраструктура" и Центральной дирекцией управления движением (по объектам, входящим в состав инвестиционных проектов по реконструкции, модернизации и развитию инфраструктуры железнодорожного транспорта, а также по объектам, вызывающим изменение пропускной и провозной способности железнодорожных станций и участков, независимо от того, в какой раздел инвестиционной программы они включены).</w:t>
      </w:r>
    </w:p>
    <w:p w:rsidR="00306F57" w:rsidRDefault="00306F57">
      <w:pPr>
        <w:pStyle w:val="ConsPlusNormal"/>
        <w:spacing w:before="240"/>
        <w:ind w:firstLine="540"/>
        <w:jc w:val="both"/>
      </w:pPr>
      <w:r>
        <w:t>8.18. Согласование проектной документации организует заказчик или по его поручению проектная организация - разработчик проекта.</w:t>
      </w:r>
    </w:p>
    <w:p w:rsidR="00306F57" w:rsidRDefault="00306F57">
      <w:pPr>
        <w:pStyle w:val="ConsPlusNormal"/>
        <w:spacing w:before="240"/>
        <w:ind w:firstLine="540"/>
        <w:jc w:val="both"/>
      </w:pPr>
      <w:r>
        <w:t>В случае проведения согласования силами проектной организации перечень необходимых согласований устанавливается заказчиком.</w:t>
      </w:r>
    </w:p>
    <w:p w:rsidR="00306F57" w:rsidRDefault="00306F57">
      <w:pPr>
        <w:pStyle w:val="ConsPlusNormal"/>
        <w:spacing w:before="240"/>
        <w:ind w:firstLine="540"/>
        <w:jc w:val="both"/>
      </w:pPr>
      <w:r>
        <w:t>Заказчик осуществляет контроль хода согласования проектной документации в части исключения отклонений от параметров, указанных в задании на проектирование, технических условиях, или от минимальных предписаний нормативных документов.</w:t>
      </w:r>
    </w:p>
    <w:p w:rsidR="00306F57" w:rsidRDefault="00306F57">
      <w:pPr>
        <w:pStyle w:val="ConsPlusNormal"/>
        <w:spacing w:before="240"/>
        <w:ind w:firstLine="540"/>
        <w:jc w:val="both"/>
      </w:pPr>
      <w:r>
        <w:t>8.19. Согласовывающее подразделение обязано рассмотреть проектную документацию в срок не более 15 рабочих дней с даты ее получения. По результатам рассмотрения подразделение согласовывает проектную документацию либо направляет замечания представившей проект организации.</w:t>
      </w:r>
    </w:p>
    <w:p w:rsidR="00306F57" w:rsidRDefault="00306F57">
      <w:pPr>
        <w:pStyle w:val="ConsPlusNormal"/>
        <w:spacing w:before="240"/>
        <w:ind w:firstLine="540"/>
        <w:jc w:val="both"/>
      </w:pPr>
      <w:r>
        <w:t>Устранение замечаний проектной организацией должно быть выполнено в течение 10 рабочих дней.</w:t>
      </w:r>
    </w:p>
    <w:p w:rsidR="00306F57" w:rsidRDefault="00306F57">
      <w:pPr>
        <w:pStyle w:val="ConsPlusNormal"/>
        <w:spacing w:before="240"/>
        <w:ind w:firstLine="540"/>
        <w:jc w:val="both"/>
      </w:pPr>
      <w:r>
        <w:t>Повторное рассмотрение проектной документации, откорректированной по ранее выданным замечаниям, выполняется согласующей организацией в срок не более 5 рабочих дней с даты ее получения. В случае возникновения неурегулированных в процессе согласования разногласий или при отсутствии согласования причастными более двух недель управляющий проектом организует согласительное совещание, а при необходимости выносит разногласия на рассмотрение к заместителю генерального директора - главному инженеру ОАО "РЖД".</w:t>
      </w:r>
    </w:p>
    <w:p w:rsidR="00306F57" w:rsidRDefault="00306F57">
      <w:pPr>
        <w:pStyle w:val="ConsPlusNormal"/>
        <w:spacing w:before="240"/>
        <w:ind w:firstLine="540"/>
        <w:jc w:val="both"/>
      </w:pPr>
      <w:r>
        <w:t>8.20. Проектная документация выдается заказчику в печатном виде в четырех экземплярах и в электронной версии.</w:t>
      </w:r>
    </w:p>
    <w:p w:rsidR="00306F57" w:rsidRDefault="00306F57">
      <w:pPr>
        <w:pStyle w:val="ConsPlusNormal"/>
        <w:spacing w:before="240"/>
        <w:ind w:firstLine="540"/>
        <w:jc w:val="both"/>
      </w:pPr>
      <w:r>
        <w:t>Формат электронной версии проектной документации устанавливается в задании на проектирование.</w:t>
      </w:r>
    </w:p>
    <w:p w:rsidR="00306F57" w:rsidRDefault="00306F57">
      <w:pPr>
        <w:pStyle w:val="ConsPlusNormal"/>
        <w:spacing w:before="240"/>
        <w:ind w:firstLine="540"/>
        <w:jc w:val="both"/>
      </w:pPr>
      <w:r>
        <w:t>Дополнительные экземпляры печатной продукции передаются заказчику за отдельную плату.</w:t>
      </w:r>
    </w:p>
    <w:p w:rsidR="00306F57" w:rsidRDefault="00306F57">
      <w:pPr>
        <w:pStyle w:val="ConsPlusNormal"/>
        <w:jc w:val="both"/>
      </w:pPr>
    </w:p>
    <w:p w:rsidR="00306F57" w:rsidRDefault="00306F57">
      <w:pPr>
        <w:pStyle w:val="ConsPlusNormal"/>
        <w:jc w:val="center"/>
        <w:outlineLvl w:val="1"/>
      </w:pPr>
      <w:r>
        <w:t xml:space="preserve">9. </w:t>
      </w:r>
      <w:r>
        <w:rPr>
          <w:b/>
          <w:bCs/>
        </w:rPr>
        <w:t>Приемка, экспертиза и утверждение проектной документации</w:t>
      </w:r>
    </w:p>
    <w:p w:rsidR="00306F57" w:rsidRDefault="00306F57">
      <w:pPr>
        <w:pStyle w:val="ConsPlusNormal"/>
        <w:jc w:val="both"/>
      </w:pPr>
    </w:p>
    <w:p w:rsidR="00306F57" w:rsidRDefault="00306F57">
      <w:pPr>
        <w:pStyle w:val="ConsPlusNormal"/>
        <w:ind w:firstLine="540"/>
        <w:jc w:val="both"/>
      </w:pPr>
      <w:r>
        <w:t>9.1. Приемка проектной продукции от организации-разработчика осуществляется заказчиком, который обязан проверить:</w:t>
      </w:r>
    </w:p>
    <w:p w:rsidR="00306F57" w:rsidRDefault="00306F57">
      <w:pPr>
        <w:pStyle w:val="ConsPlusNormal"/>
        <w:spacing w:before="240"/>
        <w:ind w:firstLine="540"/>
        <w:jc w:val="both"/>
      </w:pPr>
      <w:r>
        <w:t>соответствие состава и технико-экономических показателей проектной продукции заданию на проектирование и исходным данным, техническим условиям на подключение к инженерным сетям;</w:t>
      </w:r>
    </w:p>
    <w:p w:rsidR="00306F57" w:rsidRDefault="00306F57">
      <w:pPr>
        <w:pStyle w:val="ConsPlusNormal"/>
        <w:spacing w:before="240"/>
        <w:ind w:firstLine="540"/>
        <w:jc w:val="both"/>
      </w:pPr>
      <w:r>
        <w:lastRenderedPageBreak/>
        <w:t>комплектность документации, наличие необходимых подписей разработчиков проекта на текстовой и графической продукции;</w:t>
      </w:r>
    </w:p>
    <w:p w:rsidR="00306F57" w:rsidRDefault="00306F57">
      <w:pPr>
        <w:pStyle w:val="ConsPlusNormal"/>
        <w:spacing w:before="240"/>
        <w:ind w:firstLine="540"/>
        <w:jc w:val="both"/>
      </w:pPr>
      <w:r>
        <w:t>наличие удостоверяющей записи о соблюдении технических регламентов;</w:t>
      </w:r>
    </w:p>
    <w:p w:rsidR="00306F57" w:rsidRDefault="00306F57">
      <w:pPr>
        <w:pStyle w:val="ConsPlusNormal"/>
        <w:spacing w:before="240"/>
        <w:ind w:firstLine="540"/>
        <w:jc w:val="both"/>
      </w:pPr>
      <w:r>
        <w:t>наличие необходимых согласований и выполнения иных требований, предусмотренных договором на проектирование.</w:t>
      </w:r>
    </w:p>
    <w:p w:rsidR="00306F57" w:rsidRDefault="00306F57">
      <w:pPr>
        <w:pStyle w:val="ConsPlusNormal"/>
        <w:spacing w:before="240"/>
        <w:ind w:firstLine="540"/>
        <w:jc w:val="both"/>
      </w:pPr>
      <w:r>
        <w:t>9.2. Проектная документация в установленных законодательством и уполномоченными органами Российской Федерации случаях подлежит направлению на технологический и ценовой аудит (ТЦА). Подготовка материалов для передачи документации на ТЦА производится в соответствии с Корпоративным стандартом [9].</w:t>
      </w:r>
    </w:p>
    <w:p w:rsidR="00306F57" w:rsidRDefault="00306F57">
      <w:pPr>
        <w:pStyle w:val="ConsPlusNormal"/>
        <w:spacing w:before="240"/>
        <w:ind w:firstLine="540"/>
        <w:jc w:val="both"/>
      </w:pPr>
      <w:r>
        <w:t>9.3. Полученная заказчиком от проектной организации проектная документация подлежит экспертизе:</w:t>
      </w:r>
    </w:p>
    <w:p w:rsidR="00306F57" w:rsidRDefault="00306F57">
      <w:pPr>
        <w:pStyle w:val="ConsPlusNormal"/>
        <w:spacing w:before="240"/>
        <w:ind w:firstLine="540"/>
        <w:jc w:val="both"/>
      </w:pPr>
      <w:r>
        <w:t xml:space="preserve">обязательной ведомственной экспертизе (включая проверку достоверности определения сметной стоимости по всем объектам, работы на которых финансируются за счет средств ОАО "РЖД"), независимо от обязательного проведения государственной или негосударственной </w:t>
      </w:r>
      <w:proofErr w:type="gramStart"/>
      <w:r>
        <w:t>экспертизы</w:t>
      </w:r>
      <w:proofErr w:type="gramEnd"/>
      <w:r>
        <w:t xml:space="preserve"> или необязательности данной процедуры.</w:t>
      </w:r>
    </w:p>
    <w:p w:rsidR="00306F57" w:rsidRDefault="00306F57">
      <w:pPr>
        <w:pStyle w:val="ConsPlusNormal"/>
        <w:spacing w:before="240"/>
        <w:ind w:firstLine="540"/>
        <w:jc w:val="both"/>
      </w:pPr>
      <w:r>
        <w:t>государственной или негосударственной экспертизе, если необходимость такой экспертизы установлена законодательством Российской Федерации [1].</w:t>
      </w:r>
    </w:p>
    <w:p w:rsidR="00306F57" w:rsidRDefault="00306F57">
      <w:pPr>
        <w:pStyle w:val="ConsPlusNormal"/>
        <w:spacing w:before="240"/>
        <w:ind w:firstLine="540"/>
        <w:jc w:val="both"/>
      </w:pPr>
      <w:r>
        <w:t>Организация и проведение ведомственной экспертизы проектной документации и результатов инженерных изысканий проводится в соответствии с установленным в ОАО "РЖД" порядком [6].</w:t>
      </w:r>
    </w:p>
    <w:p w:rsidR="00306F57" w:rsidRDefault="00306F57">
      <w:pPr>
        <w:pStyle w:val="ConsPlusNormal"/>
        <w:spacing w:before="240"/>
        <w:ind w:firstLine="540"/>
        <w:jc w:val="both"/>
      </w:pPr>
      <w:r>
        <w:t>В случае, если в соответствии с Градостроительным кодексом Российской Федерации проведение экспертизы проектной документации и/или результатов инженерных изысканий является обязательным, проектная документация и/или документ, содержащий результаты инженерных изысканий, признаются результатом выполненных проектных и/или изыскательских работ по такому договору при наличии положительного заключения экспертизы проектной документации и/или результатов инженерных изысканий [2].</w:t>
      </w:r>
    </w:p>
    <w:p w:rsidR="00306F57" w:rsidRDefault="00306F57">
      <w:pPr>
        <w:pStyle w:val="ConsPlusNormal"/>
        <w:spacing w:before="240"/>
        <w:ind w:firstLine="540"/>
        <w:jc w:val="both"/>
      </w:pPr>
      <w:r>
        <w:t>9.4. Проектная документация, получившая положительное заключение ведомственной и, в установленных законодательством случаях, государственной или негосударственной экспертизы утверждается уполномоченным руководителем ОАО "РЖД".</w:t>
      </w:r>
    </w:p>
    <w:p w:rsidR="00306F57" w:rsidRDefault="00306F57">
      <w:pPr>
        <w:pStyle w:val="ConsPlusNormal"/>
        <w:spacing w:before="240"/>
        <w:ind w:firstLine="540"/>
        <w:jc w:val="both"/>
      </w:pPr>
      <w:r>
        <w:t xml:space="preserve">Оформление распорядительных документов об утверждении проектной документации производится через ЕАСД, где в карточке документа также </w:t>
      </w:r>
      <w:proofErr w:type="spellStart"/>
      <w:r>
        <w:t>справочно</w:t>
      </w:r>
      <w:proofErr w:type="spellEnd"/>
      <w:r>
        <w:t xml:space="preserve"> размещаются (в формате .</w:t>
      </w:r>
      <w:proofErr w:type="spellStart"/>
      <w:r>
        <w:t>pdf</w:t>
      </w:r>
      <w:proofErr w:type="spellEnd"/>
      <w:r>
        <w:t xml:space="preserve"> с подписями исполнителей):</w:t>
      </w:r>
    </w:p>
    <w:p w:rsidR="00306F57" w:rsidRDefault="00306F57">
      <w:pPr>
        <w:pStyle w:val="ConsPlusNormal"/>
        <w:spacing w:before="240"/>
        <w:ind w:firstLine="540"/>
        <w:jc w:val="both"/>
      </w:pPr>
      <w:r>
        <w:t>заключение (заключения) уполномоченного экспертного органа по технической составляющей проектной документации и по проверке достоверности определения сметной стоимости строительства;</w:t>
      </w:r>
    </w:p>
    <w:p w:rsidR="00306F57" w:rsidRDefault="00306F57">
      <w:pPr>
        <w:pStyle w:val="ConsPlusNormal"/>
        <w:spacing w:before="240"/>
        <w:ind w:firstLine="540"/>
        <w:jc w:val="both"/>
      </w:pPr>
      <w:r>
        <w:t>сводный сметный расчет стоимости строительства, соответствующий затратам, указанным в заключении экспертизы;</w:t>
      </w:r>
    </w:p>
    <w:p w:rsidR="00306F57" w:rsidRDefault="00306F57">
      <w:pPr>
        <w:pStyle w:val="ConsPlusNormal"/>
        <w:spacing w:before="240"/>
        <w:ind w:firstLine="540"/>
        <w:jc w:val="both"/>
      </w:pPr>
      <w:r>
        <w:lastRenderedPageBreak/>
        <w:t>расчет дополнительных затрат заказчика, не входящих в номенклатуру сводного сметного расчета (в случаях, определенных нормативными документами компании), с приложением обосновывающих документов;</w:t>
      </w:r>
    </w:p>
    <w:p w:rsidR="00306F57" w:rsidRDefault="00306F57">
      <w:pPr>
        <w:pStyle w:val="ConsPlusNormal"/>
        <w:spacing w:before="240"/>
        <w:ind w:firstLine="540"/>
        <w:jc w:val="both"/>
      </w:pPr>
      <w:r>
        <w:t>расчет стоимости объекта капитального строительства в прогнозном уровне цен периода строительства.</w:t>
      </w:r>
    </w:p>
    <w:p w:rsidR="00306F57" w:rsidRDefault="00306F57">
      <w:pPr>
        <w:pStyle w:val="ConsPlusNormal"/>
        <w:spacing w:before="240"/>
        <w:ind w:firstLine="540"/>
        <w:jc w:val="both"/>
      </w:pPr>
      <w:r>
        <w:t>9.5. Проектная документация на объекты капитального строительства стоимостью 1 млрд, рублей и выше утверждается распоряжением ОАО "РЖД", в котором приводятся мощность объекта и/или номенклатура продукции, общая стоимость строительства, стоимость строительно-монтажных работ и другие технико-экономические показатели проектируемого объекта.</w:t>
      </w:r>
    </w:p>
    <w:p w:rsidR="00306F57" w:rsidRDefault="00306F57">
      <w:pPr>
        <w:pStyle w:val="ConsPlusNormal"/>
        <w:spacing w:before="240"/>
        <w:ind w:firstLine="540"/>
        <w:jc w:val="both"/>
      </w:pPr>
      <w:r>
        <w:t xml:space="preserve">Подготовка распоряжения ОАО "РЖД" об утверждении проектной документации является обязанностью заказчика. Пример оформления распоряжения ОАО "РЖД" об утверждении проектной документации приведен в </w:t>
      </w:r>
      <w:hyperlink w:anchor="Par1199" w:tooltip="Приложение N 5" w:history="1">
        <w:r>
          <w:rPr>
            <w:color w:val="0000FF"/>
          </w:rPr>
          <w:t>приложении N 5</w:t>
        </w:r>
      </w:hyperlink>
      <w:r>
        <w:t>.</w:t>
      </w:r>
    </w:p>
    <w:p w:rsidR="00306F57" w:rsidRDefault="00306F57">
      <w:pPr>
        <w:pStyle w:val="ConsPlusNormal"/>
        <w:spacing w:before="240"/>
        <w:ind w:firstLine="540"/>
        <w:jc w:val="both"/>
      </w:pPr>
      <w:r>
        <w:t>Распоряжение об утверждении проектной документации визируется заместителем генерального директора ОАО "РЖД", в ведении которого находятся вопросы строительного комплекса, подразделением ОАО "РЖД", за которым закреплены функции управляющего проектом, Департаментом инвестиций, Департаментом капитального строительства, Управлением экспертизы проектов и смет, а также Департаментом управления бизнес-блоком "Железнодорожные перевозки и инфраструктура" и Центральной дирекцией управления движением (по объектам, входящим в состав инвестиционных проектов по реконструкции, модернизации и развитию инфраструктуры железнодорожного транспорта, связанным с изменением пропускной и провозной способности железнодорожных станций и участков, независимо от того, в какой раздел инвестиционной программы они включены).</w:t>
      </w:r>
    </w:p>
    <w:p w:rsidR="00306F57" w:rsidRDefault="00306F57">
      <w:pPr>
        <w:pStyle w:val="ConsPlusNormal"/>
        <w:spacing w:before="240"/>
        <w:ind w:firstLine="540"/>
        <w:jc w:val="both"/>
      </w:pPr>
      <w:r>
        <w:t>При необходимости управляющие проектами согласовывают распоряжения об утверждении проектной документации с иными причастными подразделениями аппарата управления (департаментами и управлениями) и филиалами ОАО "РЖД".</w:t>
      </w:r>
    </w:p>
    <w:p w:rsidR="00306F57" w:rsidRDefault="00306F57">
      <w:pPr>
        <w:pStyle w:val="ConsPlusNormal"/>
        <w:spacing w:before="240"/>
        <w:ind w:firstLine="540"/>
        <w:jc w:val="both"/>
      </w:pPr>
      <w:r>
        <w:t>9.6. Утверждение проектной документации на объекты капитального строительства стоимостью менее 1 млрд, рублей осуществляется или распоряжением ОАО "РЖД" или приказом или иным распорядительным документом управляющего проектом.</w:t>
      </w:r>
    </w:p>
    <w:p w:rsidR="00306F57" w:rsidRDefault="00306F57">
      <w:pPr>
        <w:pStyle w:val="ConsPlusNormal"/>
        <w:spacing w:before="240"/>
        <w:ind w:firstLine="540"/>
        <w:jc w:val="both"/>
      </w:pPr>
      <w:r>
        <w:t>Порядок подготовки и согласования документа об утверждении проектной документации определяется руководителем, уполномоченным на утверждение проекта.</w:t>
      </w:r>
    </w:p>
    <w:p w:rsidR="00306F57" w:rsidRDefault="00306F57">
      <w:pPr>
        <w:pStyle w:val="ConsPlusNormal"/>
        <w:spacing w:before="240"/>
        <w:ind w:firstLine="540"/>
        <w:jc w:val="both"/>
      </w:pPr>
      <w:r>
        <w:t>Подготовка документа об утверждении проектной документации является обязанностью заказчика.</w:t>
      </w:r>
    </w:p>
    <w:p w:rsidR="00306F57" w:rsidRDefault="00306F57">
      <w:pPr>
        <w:pStyle w:val="ConsPlusNormal"/>
        <w:spacing w:before="240"/>
        <w:ind w:firstLine="540"/>
        <w:jc w:val="both"/>
      </w:pPr>
      <w:r>
        <w:t>Пример оформления приказа управляющего проектом об утверждении проектной документации приведен в приложении N 6.</w:t>
      </w:r>
    </w:p>
    <w:p w:rsidR="00306F57" w:rsidRDefault="00306F57">
      <w:pPr>
        <w:pStyle w:val="ConsPlusNormal"/>
        <w:spacing w:before="240"/>
        <w:ind w:firstLine="540"/>
        <w:jc w:val="both"/>
      </w:pPr>
      <w:r>
        <w:t>9.7. Реквизиты документа об утверждении проектной документации проставляются на первом листе пояснительной записки (раздел 1 проектной документации), сводных сметных расчетов и сводки затрат (при ее наличии) и заверяются печатью заказчика.</w:t>
      </w:r>
    </w:p>
    <w:p w:rsidR="00306F57" w:rsidRDefault="00306F57">
      <w:pPr>
        <w:pStyle w:val="ConsPlusNormal"/>
        <w:spacing w:before="240"/>
        <w:ind w:firstLine="540"/>
        <w:jc w:val="both"/>
      </w:pPr>
      <w:r>
        <w:lastRenderedPageBreak/>
        <w:t>9.8. В случае необходимости внесения изменений в утвержденную проектную документацию или расчеты стоимости строительства осуществляется корректировка затрагиваемых изменениями разделов проектной документации.</w:t>
      </w:r>
    </w:p>
    <w:p w:rsidR="00306F57" w:rsidRDefault="00306F57">
      <w:pPr>
        <w:pStyle w:val="ConsPlusNormal"/>
        <w:spacing w:before="240"/>
        <w:ind w:firstLine="540"/>
        <w:jc w:val="both"/>
      </w:pPr>
      <w:r>
        <w:t xml:space="preserve">Внесение изменений в утвержденную проектную документацию осуществляется на основании задания на корректировку проектной документации, оформленного по форме, приведенной в </w:t>
      </w:r>
      <w:hyperlink w:anchor="Par656" w:tooltip="Приложение N 2" w:history="1">
        <w:r>
          <w:rPr>
            <w:color w:val="0000FF"/>
          </w:rPr>
          <w:t>Приложении N 2</w:t>
        </w:r>
      </w:hyperlink>
      <w:r>
        <w:t>, и с соблюдением порядка его согласования, установленного в разделе 6 настоящего Порядка.</w:t>
      </w:r>
    </w:p>
    <w:p w:rsidR="00306F57" w:rsidRDefault="00306F57">
      <w:pPr>
        <w:pStyle w:val="ConsPlusNormal"/>
        <w:spacing w:before="240"/>
        <w:ind w:firstLine="540"/>
        <w:jc w:val="both"/>
      </w:pPr>
      <w:r>
        <w:t xml:space="preserve">Откорректированная проектная документация формируется из разделов с внесенными изменениями и разделов, остающихся в ранее разработанном виде, и дополняется сопроводительными документами с учетом требований Методических указаний о составе материалов, представляемых для рассмотрения предложений о </w:t>
      </w:r>
      <w:proofErr w:type="spellStart"/>
      <w:r>
        <w:t>переутверждении</w:t>
      </w:r>
      <w:proofErr w:type="spellEnd"/>
      <w:r>
        <w:t xml:space="preserve"> проектно-сметной документации на строительство предприятий, зданий и сооружений (МДС 11-18.2005).</w:t>
      </w:r>
    </w:p>
    <w:p w:rsidR="00306F57" w:rsidRDefault="00306F57">
      <w:pPr>
        <w:pStyle w:val="ConsPlusNormal"/>
        <w:spacing w:before="240"/>
        <w:ind w:firstLine="540"/>
        <w:jc w:val="both"/>
      </w:pPr>
      <w:r>
        <w:t>Проектная документация с внесенными изменениями проходит процесс согласования, последующие экспертизы и утверждение откорректированных показателей проекта порядком, установленным настоящими правилами для разработки новой проектной документации.</w:t>
      </w:r>
    </w:p>
    <w:p w:rsidR="00306F57" w:rsidRDefault="00306F57">
      <w:pPr>
        <w:pStyle w:val="ConsPlusNormal"/>
        <w:spacing w:before="240"/>
        <w:ind w:firstLine="540"/>
        <w:jc w:val="both"/>
      </w:pPr>
      <w:r>
        <w:t>9.9. При изменении плановых сроков строительства без внесения изменений в технические параметры проектной документации допускается корректировка расчетной прогнозной стоимости строительства с соответствующим внесением изменения в документ об утверждении проектной документации.</w:t>
      </w:r>
    </w:p>
    <w:p w:rsidR="00306F57" w:rsidRDefault="00306F57">
      <w:pPr>
        <w:pStyle w:val="ConsPlusNormal"/>
        <w:jc w:val="both"/>
      </w:pPr>
    </w:p>
    <w:p w:rsidR="00306F57" w:rsidRDefault="00306F57">
      <w:pPr>
        <w:pStyle w:val="ConsPlusNormal"/>
        <w:jc w:val="center"/>
        <w:outlineLvl w:val="1"/>
      </w:pPr>
      <w:r>
        <w:t xml:space="preserve">10. </w:t>
      </w:r>
      <w:r>
        <w:rPr>
          <w:b/>
          <w:bCs/>
        </w:rPr>
        <w:t>Документация, предназначенная для проведения подрядных торгов (техническая часть конкурсной документации)</w:t>
      </w:r>
    </w:p>
    <w:p w:rsidR="00306F57" w:rsidRDefault="00306F57">
      <w:pPr>
        <w:pStyle w:val="ConsPlusNormal"/>
        <w:jc w:val="both"/>
      </w:pPr>
    </w:p>
    <w:p w:rsidR="00306F57" w:rsidRDefault="00306F57">
      <w:pPr>
        <w:pStyle w:val="ConsPlusNormal"/>
        <w:ind w:firstLine="540"/>
        <w:jc w:val="both"/>
      </w:pPr>
      <w:r>
        <w:t>10.1. Техническая часть конкурсной документации составляется в процессе проектирования и формируется в окончательном виде после утверждения проектной документации, если иное не оговорено заданием на проектирование.</w:t>
      </w:r>
    </w:p>
    <w:p w:rsidR="00306F57" w:rsidRDefault="00306F57">
      <w:pPr>
        <w:pStyle w:val="ConsPlusNormal"/>
        <w:spacing w:before="240"/>
        <w:ind w:firstLine="540"/>
        <w:jc w:val="both"/>
      </w:pPr>
      <w:r>
        <w:t>10.2. Состав технической части конкурсной документации определяется характером и назначением работ и услуг, по которым проводится конкурс.</w:t>
      </w:r>
    </w:p>
    <w:p w:rsidR="00306F57" w:rsidRDefault="00306F57">
      <w:pPr>
        <w:pStyle w:val="ConsPlusNormal"/>
        <w:spacing w:before="240"/>
        <w:ind w:firstLine="540"/>
        <w:jc w:val="both"/>
      </w:pPr>
      <w:r>
        <w:t>При проведении конкурсов по размещению заказов на строительство и реконструкцию техническая часть конкурсной документации включает различные виды разрешительной и проектно-изыскательской документации, в том числе:</w:t>
      </w:r>
    </w:p>
    <w:p w:rsidR="00306F57" w:rsidRDefault="00306F57">
      <w:pPr>
        <w:pStyle w:val="ConsPlusNormal"/>
        <w:spacing w:before="240"/>
        <w:ind w:firstLine="540"/>
        <w:jc w:val="both"/>
      </w:pPr>
      <w:r>
        <w:t xml:space="preserve">пояснительную записку (описание программы строительства, реконструкции с характеристикой зданий и сооружений и границ производства работ подрядчиком; основные технико-экономические показатели строительства; краткая характеристика площадки строительства; природно-климатические и инженерно-геологические особенности; сведения о наличии транспортных путей; условия по обеспечению </w:t>
      </w:r>
      <w:proofErr w:type="spellStart"/>
      <w:r>
        <w:t>пожаробезопасное</w:t>
      </w:r>
      <w:proofErr w:type="spellEnd"/>
      <w:r>
        <w:t xml:space="preserve"> на период строительства и эксплуатации; требования к прокладке инженерных сетей и условия их подключения; мероприятия по охране окружающей среды; благоустройству и озеленению; другая информация);</w:t>
      </w:r>
    </w:p>
    <w:p w:rsidR="00306F57" w:rsidRDefault="00306F57">
      <w:pPr>
        <w:pStyle w:val="ConsPlusNormal"/>
        <w:spacing w:before="240"/>
        <w:ind w:firstLine="540"/>
        <w:jc w:val="both"/>
      </w:pPr>
      <w:r>
        <w:t>генеральный план, опорные и ситуационные планы, схемы инженерных сетей;</w:t>
      </w:r>
    </w:p>
    <w:p w:rsidR="00306F57" w:rsidRDefault="00306F57">
      <w:pPr>
        <w:pStyle w:val="ConsPlusNormal"/>
        <w:spacing w:before="240"/>
        <w:ind w:firstLine="540"/>
        <w:jc w:val="both"/>
      </w:pPr>
      <w:r>
        <w:lastRenderedPageBreak/>
        <w:t>общие требования к каждому конкретному объекту, входящему в состав стройки: чертежи, характеризующие их объемно-планировочные и конструктивные решения; решения по инженерному оборудованию; таблицы площадей и объемов зданий и сооружений;</w:t>
      </w:r>
    </w:p>
    <w:p w:rsidR="00306F57" w:rsidRDefault="00306F57">
      <w:pPr>
        <w:pStyle w:val="ConsPlusNormal"/>
        <w:spacing w:before="240"/>
        <w:ind w:firstLine="540"/>
        <w:jc w:val="both"/>
      </w:pPr>
      <w:r>
        <w:t>ведомости физических объемов работ, расхода основных материалов и других ресурсов;</w:t>
      </w:r>
    </w:p>
    <w:p w:rsidR="00306F57" w:rsidRDefault="00306F57">
      <w:pPr>
        <w:pStyle w:val="ConsPlusNormal"/>
        <w:spacing w:before="240"/>
        <w:ind w:firstLine="540"/>
        <w:jc w:val="both"/>
      </w:pPr>
      <w:r>
        <w:t>основные положения по организации строительства, включая разделы по подготовке строительной площадки и календарный график;</w:t>
      </w:r>
    </w:p>
    <w:p w:rsidR="00306F57" w:rsidRDefault="00306F57">
      <w:pPr>
        <w:pStyle w:val="ConsPlusNormal"/>
        <w:spacing w:before="240"/>
        <w:ind w:firstLine="540"/>
        <w:jc w:val="both"/>
      </w:pPr>
      <w:r>
        <w:t>результаты инженерных изысканий;</w:t>
      </w:r>
    </w:p>
    <w:p w:rsidR="00306F57" w:rsidRDefault="00306F57">
      <w:pPr>
        <w:pStyle w:val="ConsPlusNormal"/>
        <w:spacing w:before="240"/>
        <w:ind w:firstLine="540"/>
        <w:jc w:val="both"/>
      </w:pPr>
      <w:r>
        <w:t>экологические требования;</w:t>
      </w:r>
    </w:p>
    <w:p w:rsidR="00306F57" w:rsidRDefault="00306F57">
      <w:pPr>
        <w:pStyle w:val="ConsPlusNormal"/>
        <w:spacing w:before="240"/>
        <w:ind w:firstLine="540"/>
        <w:jc w:val="both"/>
      </w:pPr>
      <w:r>
        <w:t>информация о наличии и сроках действия согласований и др.</w:t>
      </w:r>
    </w:p>
    <w:p w:rsidR="00306F57" w:rsidRDefault="00306F57">
      <w:pPr>
        <w:pStyle w:val="ConsPlusNormal"/>
        <w:spacing w:before="240"/>
        <w:ind w:firstLine="540"/>
        <w:jc w:val="both"/>
      </w:pPr>
      <w:r>
        <w:t>10.3. Спецификации, включая спецификации на оборудование и материалы, опросные листы на оборудование, чертежи, эскизы, требования, описания работ или услуг должны быть основаны на соответствующих объективных технических и качественных характеристиках работ или услуг. В технической части конкурсной документации не должно быть требования или ссылки в отношении конкретной торговой марки, патента, модели, производителя, за исключением случаев, когда нет другого достаточно точного или четкого средства описания характеристик работ или услуг и при условии включения таких слов, как "или эквивалент", а также, если проектом определена необходимость применения оборудования (материалов, изделий, конструкций) единственного изготовителя.</w:t>
      </w:r>
    </w:p>
    <w:p w:rsidR="00306F57" w:rsidRDefault="00306F57">
      <w:pPr>
        <w:pStyle w:val="ConsPlusNormal"/>
        <w:spacing w:before="240"/>
        <w:ind w:firstLine="540"/>
        <w:jc w:val="both"/>
      </w:pPr>
      <w:r>
        <w:t>10.4. Количество экземпляров технической части конкурсной документации, передаваемой Заказчику, определяется договором.</w:t>
      </w:r>
    </w:p>
    <w:p w:rsidR="00306F57" w:rsidRDefault="00306F57">
      <w:pPr>
        <w:pStyle w:val="ConsPlusNormal"/>
        <w:jc w:val="both"/>
      </w:pPr>
    </w:p>
    <w:p w:rsidR="00306F57" w:rsidRDefault="00306F57">
      <w:pPr>
        <w:pStyle w:val="ConsPlusNormal"/>
        <w:jc w:val="center"/>
        <w:outlineLvl w:val="1"/>
      </w:pPr>
      <w:r>
        <w:t xml:space="preserve">11. </w:t>
      </w:r>
      <w:r>
        <w:rPr>
          <w:b/>
          <w:bCs/>
        </w:rPr>
        <w:t>Рабочая документация</w:t>
      </w:r>
    </w:p>
    <w:p w:rsidR="00306F57" w:rsidRDefault="00306F57">
      <w:pPr>
        <w:pStyle w:val="ConsPlusNormal"/>
        <w:jc w:val="both"/>
      </w:pPr>
    </w:p>
    <w:p w:rsidR="00306F57" w:rsidRDefault="00306F57">
      <w:pPr>
        <w:pStyle w:val="ConsPlusNormal"/>
        <w:ind w:firstLine="540"/>
        <w:jc w:val="both"/>
      </w:pPr>
      <w:r>
        <w:t>11.1. Разработка рабочей документации осуществляется, как правило, после утверждения проектной документации.</w:t>
      </w:r>
    </w:p>
    <w:p w:rsidR="00306F57" w:rsidRDefault="00306F57">
      <w:pPr>
        <w:pStyle w:val="ConsPlusNormal"/>
        <w:spacing w:before="240"/>
        <w:ind w:firstLine="540"/>
        <w:jc w:val="both"/>
      </w:pPr>
      <w:r>
        <w:t>Срок разработки и выдачи рабочей документации определяется календарным планом, прилагаемым к договору между заказчиком и проектной организацией, с учетом планового срока начала строительства и продолжительности работ, указанных в разделе "Проект организации строительства".</w:t>
      </w:r>
    </w:p>
    <w:p w:rsidR="00306F57" w:rsidRDefault="00306F57">
      <w:pPr>
        <w:pStyle w:val="ConsPlusNormal"/>
        <w:spacing w:before="240"/>
        <w:ind w:firstLine="540"/>
        <w:jc w:val="both"/>
      </w:pPr>
      <w:r>
        <w:t>11.2. Состав рабочей документации определяется соответствующими действующими стандартами СПДС и при необходимости может быть уточнен заказчиком и проектной организацией в договоре на выполнение проектно-изыскательских работ.</w:t>
      </w:r>
    </w:p>
    <w:p w:rsidR="00306F57" w:rsidRDefault="00306F57">
      <w:pPr>
        <w:pStyle w:val="ConsPlusNormal"/>
        <w:spacing w:before="240"/>
        <w:ind w:firstLine="540"/>
        <w:jc w:val="both"/>
      </w:pPr>
      <w:r>
        <w:t>11.3. Рабочая документация, разработанная в соответствии с утвержденной проектной документацией, не подлежит согласованию и утверждению за исключением особых случаев, установленных нормативными документами ОАО "РЖД".</w:t>
      </w:r>
    </w:p>
    <w:p w:rsidR="00306F57" w:rsidRDefault="00306F57">
      <w:pPr>
        <w:pStyle w:val="ConsPlusNormal"/>
        <w:spacing w:before="240"/>
        <w:ind w:firstLine="540"/>
        <w:jc w:val="both"/>
      </w:pPr>
      <w:r>
        <w:t xml:space="preserve">11.4. Рабочая документация на листах общих данных должна иметь запись главного инженера проекта, удостоверяющую соответствие проекта действующим нормам и правилам, а для зданий </w:t>
      </w:r>
      <w:r>
        <w:lastRenderedPageBreak/>
        <w:t>или сооружений с пожароопасным и взрывоопасным характером производства, кроме того, - безопасную эксплуатацию их при соблюдении предусмотренных проектом мероприятий.</w:t>
      </w:r>
    </w:p>
    <w:p w:rsidR="00306F57" w:rsidRDefault="00306F57">
      <w:pPr>
        <w:pStyle w:val="ConsPlusNormal"/>
        <w:spacing w:before="240"/>
        <w:ind w:firstLine="540"/>
        <w:jc w:val="both"/>
      </w:pPr>
      <w:r>
        <w:t>11.5. На рабочих чертежах с нанесенными на них вблизи объекта строительства подземными коммуникациями в обязательном порядке делается примечание о необходимости выполнения земляных работ в присутствии представителей владельцев указанных коммуникаций.</w:t>
      </w:r>
    </w:p>
    <w:p w:rsidR="00306F57" w:rsidRDefault="00306F57">
      <w:pPr>
        <w:pStyle w:val="ConsPlusNormal"/>
        <w:spacing w:before="240"/>
        <w:ind w:firstLine="540"/>
        <w:jc w:val="both"/>
      </w:pPr>
      <w:r>
        <w:t>11.6. При необходимости разработки рабочей документации с учетом конкретного приобретаемого оборудования заказчик на основании утвержденной проектной документации организовывает конкурсные процедуры по выбору поставщиков оборудования. По результатам конкурсных процедур заказчик передает проектной организации необходимые исходные данные для разработки рабочей документации (тип, марку и иные характеристики) и стоимостные данные для учета в сметах к рабочей документации.</w:t>
      </w:r>
    </w:p>
    <w:p w:rsidR="00306F57" w:rsidRDefault="00306F57">
      <w:pPr>
        <w:pStyle w:val="ConsPlusNormal"/>
        <w:spacing w:before="240"/>
        <w:ind w:firstLine="540"/>
        <w:jc w:val="both"/>
      </w:pPr>
      <w:r>
        <w:t>11.7. Отраслевые стандарты, чертежи типовых конструкций, изделий и узлов, на которые имеются ссылки в рабочих чертежах, не входят в состав рабочей документации и передаются проектной организацией заказчику, если это оговорено в договоре, за дополнительную плату.</w:t>
      </w:r>
    </w:p>
    <w:p w:rsidR="00306F57" w:rsidRDefault="00306F57">
      <w:pPr>
        <w:pStyle w:val="ConsPlusNormal"/>
        <w:jc w:val="both"/>
      </w:pPr>
    </w:p>
    <w:p w:rsidR="00306F57" w:rsidRDefault="00306F57">
      <w:pPr>
        <w:pStyle w:val="ConsPlusNormal"/>
        <w:jc w:val="both"/>
      </w:pPr>
    </w:p>
    <w:p w:rsidR="00306F57" w:rsidRDefault="00306F57">
      <w:pPr>
        <w:pStyle w:val="ConsPlusNormal"/>
        <w:jc w:val="both"/>
      </w:pPr>
    </w:p>
    <w:p w:rsidR="00306F57" w:rsidRDefault="00306F57">
      <w:pPr>
        <w:pStyle w:val="ConsPlusNormal"/>
        <w:jc w:val="both"/>
      </w:pPr>
    </w:p>
    <w:p w:rsidR="00306F57" w:rsidRDefault="00306F57">
      <w:pPr>
        <w:pStyle w:val="ConsPlusNormal"/>
        <w:jc w:val="right"/>
        <w:outlineLvl w:val="1"/>
      </w:pPr>
      <w:bookmarkStart w:id="2" w:name="Par405"/>
      <w:bookmarkEnd w:id="2"/>
      <w:r>
        <w:t>Приложение N 1</w:t>
      </w:r>
    </w:p>
    <w:p w:rsidR="00306F57" w:rsidRDefault="00306F57">
      <w:pPr>
        <w:pStyle w:val="ConsPlusNormal"/>
        <w:jc w:val="right"/>
      </w:pPr>
      <w:r>
        <w:t>к Порядку разработки, согласования и</w:t>
      </w:r>
    </w:p>
    <w:p w:rsidR="00306F57" w:rsidRDefault="00306F57">
      <w:pPr>
        <w:pStyle w:val="ConsPlusNormal"/>
        <w:jc w:val="right"/>
      </w:pPr>
      <w:r>
        <w:t>утверждения проектной и рабочей</w:t>
      </w:r>
    </w:p>
    <w:p w:rsidR="00306F57" w:rsidRDefault="00306F57">
      <w:pPr>
        <w:pStyle w:val="ConsPlusNormal"/>
        <w:jc w:val="right"/>
      </w:pPr>
      <w:r>
        <w:t>документации на строительство и</w:t>
      </w:r>
    </w:p>
    <w:p w:rsidR="00306F57" w:rsidRDefault="00306F57">
      <w:pPr>
        <w:pStyle w:val="ConsPlusNormal"/>
        <w:jc w:val="right"/>
      </w:pPr>
      <w:r>
        <w:t>реконструкцию объектов ОАО "РЖД"</w:t>
      </w:r>
    </w:p>
    <w:p w:rsidR="00306F57" w:rsidRDefault="00306F57">
      <w:pPr>
        <w:pStyle w:val="ConsPlusNormal"/>
        <w:jc w:val="both"/>
      </w:pPr>
    </w:p>
    <w:p w:rsidR="00306F57" w:rsidRDefault="00306F57">
      <w:pPr>
        <w:pStyle w:val="ConsPlusNormal"/>
        <w:jc w:val="both"/>
      </w:pPr>
    </w:p>
    <w:p w:rsidR="00306F57" w:rsidRDefault="00306F57">
      <w:pPr>
        <w:pStyle w:val="ConsPlusNormal"/>
        <w:jc w:val="center"/>
      </w:pPr>
      <w:r>
        <w:t>Образец формы и примерный состав задания на проектирование</w:t>
      </w:r>
    </w:p>
    <w:p w:rsidR="00306F57" w:rsidRDefault="00306F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0"/>
        <w:gridCol w:w="1483"/>
        <w:gridCol w:w="1814"/>
        <w:gridCol w:w="1757"/>
      </w:tblGrid>
      <w:tr w:rsidR="00306F57">
        <w:tc>
          <w:tcPr>
            <w:tcW w:w="5443" w:type="dxa"/>
            <w:gridSpan w:val="2"/>
            <w:vAlign w:val="bottom"/>
          </w:tcPr>
          <w:p w:rsidR="00306F57" w:rsidRDefault="00306F57">
            <w:pPr>
              <w:pStyle w:val="ConsPlusNormal"/>
            </w:pPr>
          </w:p>
        </w:tc>
        <w:tc>
          <w:tcPr>
            <w:tcW w:w="3571" w:type="dxa"/>
            <w:gridSpan w:val="2"/>
          </w:tcPr>
          <w:p w:rsidR="00306F57" w:rsidRDefault="00306F57">
            <w:pPr>
              <w:pStyle w:val="ConsPlusNormal"/>
            </w:pPr>
            <w:r>
              <w:t>УТВЕРЖДАЮ</w:t>
            </w:r>
          </w:p>
        </w:tc>
      </w:tr>
      <w:tr w:rsidR="00306F57">
        <w:tc>
          <w:tcPr>
            <w:tcW w:w="5443" w:type="dxa"/>
            <w:gridSpan w:val="2"/>
          </w:tcPr>
          <w:p w:rsidR="00306F57" w:rsidRDefault="00306F57">
            <w:pPr>
              <w:pStyle w:val="ConsPlusNormal"/>
            </w:pPr>
          </w:p>
        </w:tc>
        <w:tc>
          <w:tcPr>
            <w:tcW w:w="3571" w:type="dxa"/>
            <w:gridSpan w:val="2"/>
            <w:tcBorders>
              <w:bottom w:val="single" w:sz="4" w:space="0" w:color="auto"/>
            </w:tcBorders>
          </w:tcPr>
          <w:p w:rsidR="00306F57" w:rsidRDefault="00306F57">
            <w:pPr>
              <w:pStyle w:val="ConsPlusNormal"/>
            </w:pPr>
          </w:p>
        </w:tc>
      </w:tr>
      <w:tr w:rsidR="00306F57">
        <w:tc>
          <w:tcPr>
            <w:tcW w:w="5443" w:type="dxa"/>
            <w:gridSpan w:val="2"/>
          </w:tcPr>
          <w:p w:rsidR="00306F57" w:rsidRDefault="00306F57">
            <w:pPr>
              <w:pStyle w:val="ConsPlusNormal"/>
            </w:pPr>
          </w:p>
        </w:tc>
        <w:tc>
          <w:tcPr>
            <w:tcW w:w="3571" w:type="dxa"/>
            <w:gridSpan w:val="2"/>
            <w:tcBorders>
              <w:top w:val="single" w:sz="4" w:space="0" w:color="auto"/>
            </w:tcBorders>
          </w:tcPr>
          <w:p w:rsidR="00306F57" w:rsidRDefault="00306F57">
            <w:pPr>
              <w:pStyle w:val="ConsPlusNormal"/>
              <w:jc w:val="center"/>
            </w:pPr>
            <w:r>
              <w:t>(наименование должности руководителя ОАО "РЖД")</w:t>
            </w:r>
          </w:p>
        </w:tc>
      </w:tr>
      <w:tr w:rsidR="00306F57">
        <w:tc>
          <w:tcPr>
            <w:tcW w:w="5443" w:type="dxa"/>
            <w:gridSpan w:val="2"/>
          </w:tcPr>
          <w:p w:rsidR="00306F57" w:rsidRDefault="00306F57">
            <w:pPr>
              <w:pStyle w:val="ConsPlusNormal"/>
            </w:pPr>
          </w:p>
        </w:tc>
        <w:tc>
          <w:tcPr>
            <w:tcW w:w="1814" w:type="dxa"/>
            <w:tcBorders>
              <w:bottom w:val="single" w:sz="4" w:space="0" w:color="auto"/>
            </w:tcBorders>
          </w:tcPr>
          <w:p w:rsidR="00306F57" w:rsidRDefault="00306F57">
            <w:pPr>
              <w:pStyle w:val="ConsPlusNormal"/>
            </w:pPr>
          </w:p>
        </w:tc>
        <w:tc>
          <w:tcPr>
            <w:tcW w:w="1757" w:type="dxa"/>
          </w:tcPr>
          <w:p w:rsidR="00306F57" w:rsidRDefault="00306F57">
            <w:pPr>
              <w:pStyle w:val="ConsPlusNormal"/>
            </w:pPr>
            <w:proofErr w:type="spellStart"/>
            <w:r>
              <w:t>И.О.Фамилия</w:t>
            </w:r>
            <w:proofErr w:type="spellEnd"/>
          </w:p>
        </w:tc>
      </w:tr>
      <w:tr w:rsidR="00306F57">
        <w:tc>
          <w:tcPr>
            <w:tcW w:w="5443" w:type="dxa"/>
            <w:gridSpan w:val="2"/>
          </w:tcPr>
          <w:p w:rsidR="00306F57" w:rsidRDefault="00306F57">
            <w:pPr>
              <w:pStyle w:val="ConsPlusNormal"/>
            </w:pPr>
          </w:p>
        </w:tc>
        <w:tc>
          <w:tcPr>
            <w:tcW w:w="1814" w:type="dxa"/>
            <w:tcBorders>
              <w:top w:val="single" w:sz="4" w:space="0" w:color="auto"/>
            </w:tcBorders>
          </w:tcPr>
          <w:p w:rsidR="00306F57" w:rsidRDefault="00306F57">
            <w:pPr>
              <w:pStyle w:val="ConsPlusNormal"/>
              <w:jc w:val="center"/>
            </w:pPr>
            <w:r>
              <w:t>(подпись)</w:t>
            </w:r>
          </w:p>
        </w:tc>
        <w:tc>
          <w:tcPr>
            <w:tcW w:w="1757" w:type="dxa"/>
          </w:tcPr>
          <w:p w:rsidR="00306F57" w:rsidRDefault="00306F57">
            <w:pPr>
              <w:pStyle w:val="ConsPlusNormal"/>
            </w:pPr>
          </w:p>
        </w:tc>
      </w:tr>
      <w:tr w:rsidR="00306F57">
        <w:tc>
          <w:tcPr>
            <w:tcW w:w="5443" w:type="dxa"/>
            <w:gridSpan w:val="2"/>
          </w:tcPr>
          <w:p w:rsidR="00306F57" w:rsidRDefault="00306F57">
            <w:pPr>
              <w:pStyle w:val="ConsPlusNormal"/>
            </w:pPr>
          </w:p>
        </w:tc>
        <w:tc>
          <w:tcPr>
            <w:tcW w:w="3571" w:type="dxa"/>
            <w:gridSpan w:val="2"/>
          </w:tcPr>
          <w:p w:rsidR="00306F57" w:rsidRDefault="00306F57">
            <w:pPr>
              <w:pStyle w:val="ConsPlusNormal"/>
            </w:pPr>
            <w:r>
              <w:t>"___"________ 20__ г.</w:t>
            </w:r>
          </w:p>
        </w:tc>
      </w:tr>
      <w:tr w:rsidR="00306F57">
        <w:tc>
          <w:tcPr>
            <w:tcW w:w="9014" w:type="dxa"/>
            <w:gridSpan w:val="4"/>
          </w:tcPr>
          <w:p w:rsidR="00306F57" w:rsidRDefault="00306F57">
            <w:pPr>
              <w:pStyle w:val="ConsPlusNormal"/>
              <w:jc w:val="center"/>
            </w:pPr>
            <w:r>
              <w:rPr>
                <w:b/>
                <w:bCs/>
              </w:rPr>
              <w:t>Задание на проектирование</w:t>
            </w:r>
          </w:p>
        </w:tc>
      </w:tr>
      <w:tr w:rsidR="00306F57">
        <w:tc>
          <w:tcPr>
            <w:tcW w:w="9014" w:type="dxa"/>
            <w:gridSpan w:val="4"/>
          </w:tcPr>
          <w:p w:rsidR="00306F57" w:rsidRDefault="00306F57">
            <w:pPr>
              <w:pStyle w:val="ConsPlusNormal"/>
            </w:pPr>
            <w:r>
              <w:t>Наименование объекта</w:t>
            </w:r>
          </w:p>
          <w:p w:rsidR="00306F57" w:rsidRDefault="00306F57">
            <w:pPr>
              <w:pStyle w:val="ConsPlusNormal"/>
            </w:pPr>
            <w:r>
              <w:t>капитального строительства:</w:t>
            </w:r>
          </w:p>
        </w:tc>
      </w:tr>
      <w:tr w:rsidR="00306F57">
        <w:tc>
          <w:tcPr>
            <w:tcW w:w="9014" w:type="dxa"/>
            <w:gridSpan w:val="4"/>
            <w:tcBorders>
              <w:bottom w:val="single" w:sz="4" w:space="0" w:color="auto"/>
            </w:tcBorders>
          </w:tcPr>
          <w:p w:rsidR="00306F57" w:rsidRDefault="00306F57">
            <w:pPr>
              <w:pStyle w:val="ConsPlusNormal"/>
              <w:jc w:val="center"/>
            </w:pPr>
            <w:r>
              <w:t>Участок Первая - Вторая Сибирской железной дороги</w:t>
            </w:r>
          </w:p>
        </w:tc>
      </w:tr>
      <w:tr w:rsidR="00306F57">
        <w:tc>
          <w:tcPr>
            <w:tcW w:w="9014" w:type="dxa"/>
            <w:gridSpan w:val="4"/>
            <w:tcBorders>
              <w:top w:val="single" w:sz="4" w:space="0" w:color="auto"/>
            </w:tcBorders>
          </w:tcPr>
          <w:p w:rsidR="00306F57" w:rsidRDefault="00306F57">
            <w:pPr>
              <w:pStyle w:val="ConsPlusNormal"/>
            </w:pPr>
            <w:r>
              <w:lastRenderedPageBreak/>
              <w:t xml:space="preserve">Код объекта в </w:t>
            </w:r>
            <w:proofErr w:type="spellStart"/>
            <w:r>
              <w:t>СПиУИ</w:t>
            </w:r>
            <w:proofErr w:type="spellEnd"/>
            <w:r>
              <w:t xml:space="preserve"> ОАО "РЖД": 001.20хх.1ххххххх</w:t>
            </w:r>
          </w:p>
        </w:tc>
      </w:tr>
      <w:tr w:rsidR="00306F57">
        <w:tc>
          <w:tcPr>
            <w:tcW w:w="9014" w:type="dxa"/>
            <w:gridSpan w:val="4"/>
            <w:tcBorders>
              <w:bottom w:val="single" w:sz="4" w:space="0" w:color="auto"/>
            </w:tcBorders>
          </w:tcPr>
          <w:p w:rsidR="00306F57" w:rsidRDefault="00306F57">
            <w:pPr>
              <w:pStyle w:val="ConsPlusNormal"/>
            </w:pPr>
          </w:p>
        </w:tc>
      </w:tr>
      <w:tr w:rsidR="00306F57">
        <w:tc>
          <w:tcPr>
            <w:tcW w:w="3960" w:type="dxa"/>
            <w:tcBorders>
              <w:top w:val="single" w:sz="4" w:space="0" w:color="auto"/>
              <w:left w:val="single" w:sz="4" w:space="0" w:color="auto"/>
              <w:bottom w:val="single" w:sz="4" w:space="0" w:color="auto"/>
              <w:right w:val="single" w:sz="4" w:space="0" w:color="auto"/>
            </w:tcBorders>
          </w:tcPr>
          <w:p w:rsidR="00306F57" w:rsidRDefault="00306F57">
            <w:pPr>
              <w:pStyle w:val="ConsPlusNormal"/>
              <w:jc w:val="center"/>
            </w:pPr>
            <w:r>
              <w:t>Перечень основных данных и требований</w:t>
            </w:r>
            <w:r>
              <w:rPr>
                <w:vertAlign w:val="superscript"/>
              </w:rPr>
              <w:t>1</w:t>
            </w:r>
          </w:p>
        </w:tc>
        <w:tc>
          <w:tcPr>
            <w:tcW w:w="5054"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jc w:val="center"/>
            </w:pPr>
            <w:r>
              <w:t>Содержание основных данных и требований</w:t>
            </w:r>
            <w:r>
              <w:rPr>
                <w:vertAlign w:val="superscript"/>
              </w:rPr>
              <w:t>2</w:t>
            </w:r>
          </w:p>
        </w:tc>
      </w:tr>
      <w:tr w:rsidR="00306F57">
        <w:tc>
          <w:tcPr>
            <w:tcW w:w="3960"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t>1. Основание для проектирования</w:t>
            </w:r>
          </w:p>
        </w:tc>
        <w:tc>
          <w:tcPr>
            <w:tcW w:w="5054"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t>Решение застройщика - инвестиционная программа ОАО "РЖД"</w:t>
            </w:r>
          </w:p>
        </w:tc>
      </w:tr>
      <w:tr w:rsidR="00306F57">
        <w:tc>
          <w:tcPr>
            <w:tcW w:w="3960"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t>2. Вид строительства</w:t>
            </w:r>
          </w:p>
        </w:tc>
        <w:tc>
          <w:tcPr>
            <w:tcW w:w="5054"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t>Строительство</w:t>
            </w:r>
          </w:p>
          <w:p w:rsidR="00306F57" w:rsidRDefault="00306F57">
            <w:pPr>
              <w:pStyle w:val="ConsPlusNormal"/>
            </w:pPr>
            <w:r>
              <w:rPr>
                <w:i/>
                <w:iCs/>
              </w:rPr>
              <w:t>или Реконструкция, включая строительство новых частей объекта</w:t>
            </w:r>
          </w:p>
          <w:p w:rsidR="00306F57" w:rsidRDefault="00306F57">
            <w:pPr>
              <w:pStyle w:val="ConsPlusNormal"/>
            </w:pPr>
            <w:r>
              <w:rPr>
                <w:i/>
                <w:iCs/>
              </w:rPr>
              <w:t>или Техническое перевооружение</w:t>
            </w:r>
          </w:p>
        </w:tc>
      </w:tr>
      <w:tr w:rsidR="00306F57">
        <w:tc>
          <w:tcPr>
            <w:tcW w:w="3960"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t>3. Местонахождение объекта</w:t>
            </w:r>
          </w:p>
        </w:tc>
        <w:tc>
          <w:tcPr>
            <w:tcW w:w="5054"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r>
      <w:tr w:rsidR="00306F57">
        <w:tc>
          <w:tcPr>
            <w:tcW w:w="3960"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t>4. Источник финансирования</w:t>
            </w:r>
          </w:p>
        </w:tc>
        <w:tc>
          <w:tcPr>
            <w:tcW w:w="5054"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t>Инвестиционный бюджет ОАО "РЖД"</w:t>
            </w:r>
          </w:p>
          <w:p w:rsidR="00306F57" w:rsidRDefault="00306F57">
            <w:pPr>
              <w:pStyle w:val="ConsPlusNormal"/>
            </w:pPr>
            <w:r>
              <w:rPr>
                <w:i/>
                <w:iCs/>
              </w:rPr>
              <w:t>или Инвестиционный бюджет ОАО "РЖД" с использованием средств государственной поддержки</w:t>
            </w:r>
          </w:p>
          <w:p w:rsidR="00306F57" w:rsidRDefault="00306F57">
            <w:pPr>
              <w:pStyle w:val="ConsPlusNormal"/>
            </w:pPr>
            <w:r>
              <w:rPr>
                <w:i/>
                <w:iCs/>
              </w:rPr>
              <w:t>или Инвестиционный бюджет ОАО "РЖД" с использованием средств стороннего</w:t>
            </w:r>
          </w:p>
        </w:tc>
      </w:tr>
      <w:tr w:rsidR="00306F57">
        <w:tc>
          <w:tcPr>
            <w:tcW w:w="3960"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t>5. Объем проектных работ</w:t>
            </w:r>
          </w:p>
        </w:tc>
        <w:tc>
          <w:tcPr>
            <w:tcW w:w="5054"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t>Проектная документация. Рабочая документация.</w:t>
            </w:r>
          </w:p>
        </w:tc>
      </w:tr>
      <w:tr w:rsidR="00306F57">
        <w:tc>
          <w:tcPr>
            <w:tcW w:w="3960"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t>6. Плановый срок начала строительства (реконструкции)</w:t>
            </w:r>
          </w:p>
        </w:tc>
        <w:tc>
          <w:tcPr>
            <w:tcW w:w="5054"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t>Плановый срок начала строительства ___год.</w:t>
            </w:r>
          </w:p>
        </w:tc>
      </w:tr>
      <w:tr w:rsidR="00306F57">
        <w:tc>
          <w:tcPr>
            <w:tcW w:w="3960"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t>7. Идентификация зданий и сооружений по признакам, указанным в статье 4 Федерального закона от 30.12.2009 N 384-Ф3 "Технический регламент о безопасности зданий и сооружений"</w:t>
            </w:r>
          </w:p>
        </w:tc>
        <w:tc>
          <w:tcPr>
            <w:tcW w:w="5054"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t>7.1. Назначение.</w:t>
            </w:r>
          </w:p>
          <w:p w:rsidR="00306F57" w:rsidRDefault="00306F57">
            <w:pPr>
              <w:pStyle w:val="ConsPlusNormal"/>
            </w:pPr>
            <w:r>
              <w:t xml:space="preserve">По Общероссийскому классификатору основных фондов ОК 013-2014 (СНС 2008) </w:t>
            </w:r>
            <w:r>
              <w:rPr>
                <w:i/>
                <w:iCs/>
              </w:rPr>
              <w:t>210.00.11.10.000 - здания производственные и 220.41.20.20.640 - сооружения железнодорожного транспорта, или</w:t>
            </w:r>
            <w:r>
              <w:t xml:space="preserve"> указываются более детальные коды конкретных объектов проектирования.</w:t>
            </w:r>
          </w:p>
          <w:p w:rsidR="00306F57" w:rsidRDefault="00306F57">
            <w:pPr>
              <w:pStyle w:val="ConsPlusNormal"/>
            </w:pPr>
            <w:r>
              <w:t>7.2. Принадлежность к объектам транспортной инфраструктуры.</w:t>
            </w:r>
          </w:p>
          <w:p w:rsidR="00306F57" w:rsidRDefault="00306F57">
            <w:pPr>
              <w:pStyle w:val="ConsPlusNormal"/>
            </w:pPr>
            <w:r>
              <w:t xml:space="preserve">Объект относится к объектам транспортной инфраструктуры, </w:t>
            </w:r>
            <w:r>
              <w:rPr>
                <w:i/>
                <w:iCs/>
              </w:rPr>
              <w:t>является линейным объектом, включающим в себя здания и сооружения для эксплуатации объекта.</w:t>
            </w:r>
          </w:p>
          <w:p w:rsidR="00306F57" w:rsidRDefault="00306F57">
            <w:pPr>
              <w:pStyle w:val="ConsPlusNormal"/>
            </w:pPr>
            <w:r>
              <w:t xml:space="preserve">7.3. Возможность опасных природных процессов и явлений и техногенных воздействий на территории, на которой будут осуществляться строительство и эксплуатация </w:t>
            </w:r>
            <w:r>
              <w:lastRenderedPageBreak/>
              <w:t>сооружений.</w:t>
            </w:r>
          </w:p>
          <w:p w:rsidR="00306F57" w:rsidRDefault="00306F57">
            <w:pPr>
              <w:pStyle w:val="ConsPlusNormal"/>
            </w:pPr>
            <w:r>
              <w:t>Определить при выполнении инженерных изысканий и указать в проектной документации.</w:t>
            </w:r>
          </w:p>
          <w:p w:rsidR="00306F57" w:rsidRDefault="00306F57">
            <w:pPr>
              <w:pStyle w:val="ConsPlusNormal"/>
              <w:ind w:left="540"/>
              <w:jc w:val="both"/>
            </w:pPr>
            <w:r>
              <w:rPr>
                <w:i/>
                <w:iCs/>
              </w:rPr>
              <w:t xml:space="preserve">или Сейсмический район. Сейсмичность района строительства и коэффициенты к расчетным нагрузкам принять по </w:t>
            </w:r>
            <w:r>
              <w:rPr>
                <w:i/>
                <w:iCs/>
                <w:color w:val="0000FF"/>
              </w:rPr>
              <w:t>СП 14.13330.2014</w:t>
            </w:r>
            <w:r>
              <w:rPr>
                <w:i/>
                <w:iCs/>
              </w:rPr>
              <w:t xml:space="preserve"> "Строительство в сейсмических районах" (актуализированная редакция СНиП II-7-81*) карта А и результатам сейсмического микрорайонирования.</w:t>
            </w:r>
          </w:p>
          <w:p w:rsidR="00306F57" w:rsidRDefault="00306F57">
            <w:pPr>
              <w:pStyle w:val="ConsPlusNormal"/>
              <w:ind w:left="540"/>
              <w:jc w:val="both"/>
            </w:pPr>
            <w:r>
              <w:rPr>
                <w:i/>
                <w:iCs/>
              </w:rPr>
              <w:t xml:space="preserve">или [для объектов повышенного уровня ответственности] Сейсмический район. Сейсмичность района строительства и коэффициенты к расчетным нагрузкам принять по </w:t>
            </w:r>
            <w:r>
              <w:rPr>
                <w:i/>
                <w:iCs/>
                <w:color w:val="0000FF"/>
              </w:rPr>
              <w:t>СП 14.13330.2014</w:t>
            </w:r>
            <w:r>
              <w:rPr>
                <w:i/>
                <w:iCs/>
              </w:rPr>
              <w:t xml:space="preserve"> "Строительство в сейсмических районах" (актуализированная редакция СНиП 11-781*) карта В (для основных объектов строительства), карта А (для временных зданий и </w:t>
            </w:r>
            <w:proofErr w:type="gramStart"/>
            <w:r>
              <w:rPr>
                <w:i/>
                <w:iCs/>
              </w:rPr>
              <w:t>сооружений</w:t>
            </w:r>
            <w:proofErr w:type="gramEnd"/>
            <w:r>
              <w:rPr>
                <w:i/>
                <w:iCs/>
              </w:rPr>
              <w:t xml:space="preserve"> и объектов вспомогательного использования, связанных с осуществлением строительства) и результатам сейсмического микрорайонирования.</w:t>
            </w:r>
          </w:p>
          <w:p w:rsidR="00306F57" w:rsidRDefault="00306F57">
            <w:pPr>
              <w:pStyle w:val="ConsPlusNormal"/>
            </w:pPr>
            <w:r>
              <w:t>7.4. Принадлежность к опасным производственным объектам.</w:t>
            </w:r>
          </w:p>
          <w:p w:rsidR="00306F57" w:rsidRDefault="00306F57">
            <w:pPr>
              <w:pStyle w:val="ConsPlusNormal"/>
            </w:pPr>
            <w:r>
              <w:t>По критериям, установленным законодательством Российской Федерации в области промышленной безопасности, проектируемые здания и сооружения не относятся к опасным производственным объектам.</w:t>
            </w:r>
          </w:p>
          <w:p w:rsidR="00306F57" w:rsidRDefault="00306F57">
            <w:pPr>
              <w:pStyle w:val="ConsPlusNormal"/>
            </w:pPr>
            <w:r>
              <w:t>7.5. Пожарная и взрывопожарная опасность. Пожарную и взрывопожарную опасность конкретных зданий и сооружений определить и указать в проектной документации.</w:t>
            </w:r>
          </w:p>
          <w:p w:rsidR="00306F57" w:rsidRDefault="00306F57">
            <w:pPr>
              <w:pStyle w:val="ConsPlusNormal"/>
            </w:pPr>
            <w:r>
              <w:t>7.6. Наличие помещений с постоянным пребыванием людей.</w:t>
            </w:r>
          </w:p>
          <w:p w:rsidR="00306F57" w:rsidRDefault="00306F57">
            <w:pPr>
              <w:pStyle w:val="ConsPlusNormal"/>
            </w:pPr>
            <w:r>
              <w:t>В зданиях имеются помещения с постоянным пребыванием людей.</w:t>
            </w:r>
          </w:p>
          <w:p w:rsidR="00306F57" w:rsidRDefault="00306F57">
            <w:pPr>
              <w:pStyle w:val="ConsPlusNormal"/>
            </w:pPr>
            <w:r>
              <w:rPr>
                <w:i/>
                <w:iCs/>
              </w:rPr>
              <w:t xml:space="preserve">или Объект не имеет помещений с постоянным пребыванием людей, или </w:t>
            </w:r>
            <w:proofErr w:type="gramStart"/>
            <w:r>
              <w:rPr>
                <w:i/>
                <w:iCs/>
              </w:rPr>
              <w:t>Определить</w:t>
            </w:r>
            <w:proofErr w:type="gramEnd"/>
            <w:r>
              <w:rPr>
                <w:i/>
                <w:iCs/>
              </w:rPr>
              <w:t xml:space="preserve"> и указать в проектной документации помещения с постоянным </w:t>
            </w:r>
            <w:r>
              <w:rPr>
                <w:i/>
                <w:iCs/>
              </w:rPr>
              <w:lastRenderedPageBreak/>
              <w:t>пребыванием людей.</w:t>
            </w:r>
          </w:p>
          <w:p w:rsidR="00306F57" w:rsidRDefault="00306F57">
            <w:pPr>
              <w:pStyle w:val="ConsPlusNormal"/>
            </w:pPr>
            <w:r>
              <w:t>7.7. Уровень ответственности.</w:t>
            </w:r>
          </w:p>
          <w:p w:rsidR="00306F57" w:rsidRDefault="00306F57">
            <w:pPr>
              <w:pStyle w:val="ConsPlusNormal"/>
            </w:pPr>
            <w:r>
              <w:t>Уровень ответственности объекта строительства - нормальный.</w:t>
            </w:r>
          </w:p>
          <w:p w:rsidR="00306F57" w:rsidRDefault="00306F57">
            <w:pPr>
              <w:pStyle w:val="ConsPlusNormal"/>
            </w:pPr>
            <w:r>
              <w:t>Уровень ответственности временных зданий и сооружений, связанных с осуществлением строительства - пониженный.</w:t>
            </w:r>
          </w:p>
          <w:p w:rsidR="00306F57" w:rsidRDefault="00306F57">
            <w:pPr>
              <w:pStyle w:val="ConsPlusNormal"/>
              <w:ind w:left="540"/>
              <w:jc w:val="both"/>
            </w:pPr>
            <w:r>
              <w:t>В случаях, когда проектируемый объект или его составная часть относятся к объектам капитального строительства инфраструктуры железнодорожного транспорта общего пользования, являющимся особо опасным, технически сложным объектом в соответствии с законодательством Российской Федерации о железнодорожном транспорте (например, имеется мост с опорами высотой более 50 м), или проектируемый объект попадает под иные критерии статьи 48.1 Градостроительного кодекса Российской Федерации:</w:t>
            </w:r>
          </w:p>
          <w:p w:rsidR="00306F57" w:rsidRDefault="00306F57">
            <w:pPr>
              <w:pStyle w:val="ConsPlusNormal"/>
            </w:pPr>
            <w:r>
              <w:rPr>
                <w:i/>
                <w:iCs/>
              </w:rPr>
              <w:t>Уровень ответственности основного объекта строительства (объект инфраструктуры железнодорожного транспорта, являющийся особо опасным, технически сложным объектом в соответствии с законодательством Российской Федерации о железнодорожном транспорте) - повышенный,</w:t>
            </w:r>
          </w:p>
          <w:p w:rsidR="00306F57" w:rsidRDefault="00306F57">
            <w:pPr>
              <w:pStyle w:val="ConsPlusNormal"/>
            </w:pPr>
            <w:r>
              <w:rPr>
                <w:i/>
                <w:iCs/>
              </w:rPr>
              <w:t>Уровень ответственности временных зданий и сооружений, связанных с осуществлением строительства - пониженный, остальных объектов (автодороги, инженерные сети и др.) - нормальный.</w:t>
            </w:r>
          </w:p>
        </w:tc>
      </w:tr>
      <w:tr w:rsidR="00306F57">
        <w:tc>
          <w:tcPr>
            <w:tcW w:w="3960"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lastRenderedPageBreak/>
              <w:t>8. Особые условия строительства (реконструкции)</w:t>
            </w:r>
          </w:p>
        </w:tc>
        <w:tc>
          <w:tcPr>
            <w:tcW w:w="5054"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t>Работы в зоне действующих путей выполняются в условиях движения поездов и с предоставлением "окон" без значительных перерывов в движении поездов. Потребное количество и продолжительность "окон" обосновать в проектной документации и согласовать с эксплуатирующей организацией.</w:t>
            </w:r>
          </w:p>
          <w:p w:rsidR="00306F57" w:rsidRDefault="00306F57">
            <w:pPr>
              <w:pStyle w:val="ConsPlusNormal"/>
            </w:pPr>
            <w:r>
              <w:t>Работы вблизи частей, находящихся под напряжением, или в охранной зоне ВЛ выполняются с учетом обеспечения условий электробезопасности.</w:t>
            </w:r>
          </w:p>
        </w:tc>
      </w:tr>
      <w:tr w:rsidR="00306F57">
        <w:tc>
          <w:tcPr>
            <w:tcW w:w="3960"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lastRenderedPageBreak/>
              <w:t>9. Требования к технико-экономическим показателям объекта проектирования, основным техническим решениям, перспективному расширению объекта строительства</w:t>
            </w:r>
          </w:p>
        </w:tc>
        <w:tc>
          <w:tcPr>
            <w:tcW w:w="5054"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t xml:space="preserve">9.1. </w:t>
            </w:r>
            <w:r>
              <w:rPr>
                <w:i/>
                <w:iCs/>
              </w:rPr>
              <w:t>[варианты]</w:t>
            </w:r>
          </w:p>
          <w:p w:rsidR="00306F57" w:rsidRDefault="00306F57">
            <w:pPr>
              <w:pStyle w:val="ConsPlusNormal"/>
            </w:pPr>
            <w:r>
              <w:rPr>
                <w:i/>
                <w:iCs/>
              </w:rPr>
              <w:t>при строительстве новой линии</w:t>
            </w:r>
          </w:p>
          <w:p w:rsidR="00306F57" w:rsidRDefault="00306F57">
            <w:pPr>
              <w:pStyle w:val="ConsPlusNormal"/>
              <w:ind w:left="540"/>
              <w:jc w:val="both"/>
            </w:pPr>
            <w:r>
              <w:rPr>
                <w:i/>
                <w:iCs/>
              </w:rPr>
              <w:t xml:space="preserve">Предусмотреть строительство новой железнодорожной линии от станции Первая до станции </w:t>
            </w:r>
            <w:proofErr w:type="gramStart"/>
            <w:r>
              <w:rPr>
                <w:i/>
                <w:iCs/>
              </w:rPr>
              <w:t>Вторая</w:t>
            </w:r>
            <w:proofErr w:type="gramEnd"/>
            <w:r>
              <w:rPr>
                <w:i/>
                <w:iCs/>
              </w:rPr>
              <w:t xml:space="preserve"> ___________ категории по </w:t>
            </w:r>
            <w:r>
              <w:rPr>
                <w:i/>
                <w:iCs/>
                <w:color w:val="0000FF"/>
              </w:rPr>
              <w:t>СП 119.13330.2017</w:t>
            </w:r>
            <w:r>
              <w:rPr>
                <w:i/>
                <w:iCs/>
              </w:rPr>
              <w:t xml:space="preserve"> Длину новых железнодорожных путей определить в проектной документации.</w:t>
            </w:r>
          </w:p>
          <w:p w:rsidR="00306F57" w:rsidRDefault="00306F57">
            <w:pPr>
              <w:pStyle w:val="ConsPlusNormal"/>
            </w:pPr>
            <w:r>
              <w:rPr>
                <w:i/>
                <w:iCs/>
              </w:rPr>
              <w:t>при строительстве дополнительных главных путей</w:t>
            </w:r>
          </w:p>
          <w:p w:rsidR="00306F57" w:rsidRDefault="00306F57">
            <w:pPr>
              <w:pStyle w:val="ConsPlusNormal"/>
              <w:ind w:left="540"/>
              <w:jc w:val="both"/>
            </w:pPr>
            <w:r>
              <w:t xml:space="preserve">Эксплуатационная длина перегона </w:t>
            </w:r>
            <w:r>
              <w:rPr>
                <w:i/>
                <w:iCs/>
              </w:rPr>
              <w:t>Первая - Вторая</w:t>
            </w:r>
            <w:r>
              <w:t xml:space="preserve"> 10,6 км.</w:t>
            </w:r>
          </w:p>
          <w:p w:rsidR="00306F57" w:rsidRDefault="00306F57">
            <w:pPr>
              <w:pStyle w:val="ConsPlusNormal"/>
              <w:ind w:left="540"/>
              <w:jc w:val="both"/>
            </w:pPr>
            <w:r>
              <w:t xml:space="preserve">Предусмотреть строительство второго главного пути </w:t>
            </w:r>
            <w:r>
              <w:rPr>
                <w:i/>
                <w:iCs/>
              </w:rPr>
              <w:t>на всём перегоне (на участке от ПК____ до ПК____).</w:t>
            </w:r>
            <w:r>
              <w:t xml:space="preserve"> Длину укладки новых железнодорожных путей определить в проектной документации. </w:t>
            </w:r>
            <w:r>
              <w:rPr>
                <w:i/>
                <w:iCs/>
              </w:rPr>
              <w:t>Дополнить при необходимости абзацами: Предусмотреть реконструкцию станций примыкания, связанную со строительством второго пути на перегоне (перегонах).</w:t>
            </w:r>
          </w:p>
          <w:p w:rsidR="00306F57" w:rsidRDefault="00306F57">
            <w:pPr>
              <w:pStyle w:val="ConsPlusNormal"/>
              <w:ind w:left="540"/>
              <w:jc w:val="both"/>
            </w:pPr>
            <w:r>
              <w:rPr>
                <w:i/>
                <w:iCs/>
              </w:rPr>
              <w:t>Трассу второго главного пути расположить рядом с существующим путем с учетом возможности выправки его планово-высотного положения при очередном ремонте.</w:t>
            </w:r>
          </w:p>
          <w:p w:rsidR="00306F57" w:rsidRDefault="00306F57">
            <w:pPr>
              <w:pStyle w:val="ConsPlusNormal"/>
              <w:ind w:left="540"/>
              <w:jc w:val="both"/>
            </w:pPr>
            <w:r>
              <w:rPr>
                <w:i/>
                <w:iCs/>
              </w:rPr>
              <w:t>Реконструкцию плана и продольного профиля существующего пути предусматривать только при представлении в проектной документации соответствующего технико-экономического обоснования.</w:t>
            </w:r>
          </w:p>
          <w:p w:rsidR="00306F57" w:rsidRDefault="00306F57">
            <w:pPr>
              <w:pStyle w:val="ConsPlusNormal"/>
              <w:ind w:left="540"/>
              <w:jc w:val="both"/>
            </w:pPr>
            <w:r>
              <w:rPr>
                <w:i/>
                <w:iCs/>
              </w:rPr>
              <w:t xml:space="preserve">Конструкцию проектируемого земляного полотна и верхнего строения пути принять по </w:t>
            </w:r>
            <w:r>
              <w:rPr>
                <w:i/>
                <w:iCs/>
                <w:color w:val="0000FF"/>
              </w:rPr>
              <w:t>СП 119.13330.2017</w:t>
            </w:r>
            <w:r>
              <w:rPr>
                <w:i/>
                <w:iCs/>
              </w:rPr>
              <w:t xml:space="preserve"> применительно к новой железнодорожной линии ______ категории.</w:t>
            </w:r>
          </w:p>
          <w:p w:rsidR="00306F57" w:rsidRDefault="00306F57">
            <w:pPr>
              <w:pStyle w:val="ConsPlusNormal"/>
            </w:pPr>
            <w:r>
              <w:rPr>
                <w:i/>
                <w:iCs/>
              </w:rPr>
              <w:t>при реконструкции станции</w:t>
            </w:r>
          </w:p>
          <w:p w:rsidR="00306F57" w:rsidRDefault="00306F57">
            <w:pPr>
              <w:pStyle w:val="ConsPlusNormal"/>
              <w:ind w:left="540"/>
              <w:jc w:val="both"/>
            </w:pPr>
            <w:r>
              <w:rPr>
                <w:i/>
                <w:iCs/>
              </w:rPr>
              <w:t>Предусмотреть необходимое количество путей для пропуска расчетных размеров перевозок.</w:t>
            </w:r>
          </w:p>
          <w:p w:rsidR="00306F57" w:rsidRDefault="00306F57">
            <w:pPr>
              <w:pStyle w:val="ConsPlusNormal"/>
              <w:ind w:left="540"/>
              <w:jc w:val="both"/>
            </w:pPr>
            <w:r>
              <w:rPr>
                <w:i/>
                <w:iCs/>
              </w:rPr>
              <w:t xml:space="preserve">Обеспечить унифицированную полезную длину </w:t>
            </w:r>
            <w:proofErr w:type="spellStart"/>
            <w:proofErr w:type="gramStart"/>
            <w:r>
              <w:rPr>
                <w:i/>
                <w:iCs/>
              </w:rPr>
              <w:t>приемо</w:t>
            </w:r>
            <w:proofErr w:type="spellEnd"/>
            <w:r>
              <w:rPr>
                <w:i/>
                <w:iCs/>
              </w:rPr>
              <w:t>-отправочных</w:t>
            </w:r>
            <w:proofErr w:type="gramEnd"/>
            <w:r>
              <w:rPr>
                <w:i/>
                <w:iCs/>
              </w:rPr>
              <w:t xml:space="preserve"> путей станции 1050 м.</w:t>
            </w:r>
          </w:p>
          <w:p w:rsidR="00306F57" w:rsidRDefault="00306F57">
            <w:pPr>
              <w:pStyle w:val="ConsPlusNormal"/>
            </w:pPr>
            <w:r>
              <w:rPr>
                <w:i/>
                <w:iCs/>
              </w:rPr>
              <w:t xml:space="preserve">при реконструкции искусственного </w:t>
            </w:r>
            <w:r>
              <w:rPr>
                <w:i/>
                <w:iCs/>
              </w:rPr>
              <w:lastRenderedPageBreak/>
              <w:t>сооружения</w:t>
            </w:r>
          </w:p>
          <w:p w:rsidR="00306F57" w:rsidRDefault="00306F57">
            <w:pPr>
              <w:pStyle w:val="ConsPlusNormal"/>
              <w:ind w:left="540"/>
              <w:jc w:val="both"/>
            </w:pPr>
            <w:r>
              <w:rPr>
                <w:i/>
                <w:iCs/>
              </w:rPr>
              <w:t>Длина существующего моста _______м, схема____. Длину и схему нового моста определить в проектной документации. Существующая труба ______. При реконструкции выполнить ______.</w:t>
            </w:r>
          </w:p>
          <w:p w:rsidR="00306F57" w:rsidRDefault="00306F57">
            <w:pPr>
              <w:pStyle w:val="ConsPlusNormal"/>
              <w:ind w:left="540"/>
              <w:jc w:val="both"/>
            </w:pPr>
            <w:r>
              <w:rPr>
                <w:i/>
                <w:iCs/>
              </w:rPr>
              <w:t>Обеспечить пропуск подвижного состава по мосту (путепроводу, виадуку, трубе) при нормативной временной вертикальной нагрузке класса С14.</w:t>
            </w:r>
          </w:p>
          <w:p w:rsidR="00306F57" w:rsidRDefault="00306F57">
            <w:pPr>
              <w:pStyle w:val="ConsPlusNormal"/>
            </w:pPr>
            <w:r>
              <w:rPr>
                <w:i/>
                <w:iCs/>
              </w:rPr>
              <w:t>[или иное, исходя из специфики объекта]</w:t>
            </w:r>
          </w:p>
          <w:p w:rsidR="00306F57" w:rsidRDefault="00306F57">
            <w:pPr>
              <w:pStyle w:val="ConsPlusNormal"/>
            </w:pPr>
            <w:r>
              <w:t>9.2. Грузопотоки, пассажиропотоки, размеры движения грузовых и пассажирских поездов на расчетные сроки эксплуатации:</w:t>
            </w:r>
          </w:p>
          <w:p w:rsidR="00306F57" w:rsidRDefault="00306F57">
            <w:pPr>
              <w:pStyle w:val="ConsPlusNormal"/>
              <w:ind w:left="540"/>
              <w:jc w:val="both"/>
            </w:pPr>
            <w:r>
              <w:t>далее указать конкретные цифры из имеющихся у заказчика материалов АО "ИЭРТ".</w:t>
            </w:r>
          </w:p>
          <w:p w:rsidR="00306F57" w:rsidRDefault="00306F57">
            <w:pPr>
              <w:pStyle w:val="ConsPlusNormal"/>
            </w:pPr>
            <w:r>
              <w:rPr>
                <w:i/>
                <w:iCs/>
              </w:rPr>
              <w:t>или принять по данным АО "ИЭРТ", передаваемым заказчиком в составе исходных данных.</w:t>
            </w:r>
          </w:p>
          <w:p w:rsidR="00306F57" w:rsidRDefault="00306F57">
            <w:pPr>
              <w:pStyle w:val="ConsPlusNormal"/>
            </w:pPr>
            <w:r>
              <w:rPr>
                <w:i/>
                <w:iCs/>
              </w:rPr>
              <w:t>или обосновать и представить в проектной документации.</w:t>
            </w:r>
          </w:p>
          <w:p w:rsidR="00306F57" w:rsidRDefault="00306F57">
            <w:pPr>
              <w:pStyle w:val="ConsPlusNormal"/>
            </w:pPr>
            <w:r>
              <w:t>9.3. Тип тягового подвижного состава в</w:t>
            </w:r>
          </w:p>
          <w:p w:rsidR="00306F57" w:rsidRDefault="00306F57">
            <w:pPr>
              <w:pStyle w:val="ConsPlusNormal"/>
              <w:ind w:left="540"/>
              <w:jc w:val="both"/>
            </w:pPr>
            <w:r>
              <w:t>грузовом движении - ________</w:t>
            </w:r>
          </w:p>
          <w:p w:rsidR="00306F57" w:rsidRDefault="00306F57">
            <w:pPr>
              <w:pStyle w:val="ConsPlusNormal"/>
              <w:ind w:left="540"/>
              <w:jc w:val="both"/>
            </w:pPr>
            <w:r>
              <w:t>в пассажирском движении -____,</w:t>
            </w:r>
          </w:p>
          <w:p w:rsidR="00306F57" w:rsidRDefault="00306F57">
            <w:pPr>
              <w:pStyle w:val="ConsPlusNormal"/>
            </w:pPr>
            <w:r>
              <w:t>Грузовые вагоны - с нагрузкой не более 25 тонн на ось.</w:t>
            </w:r>
          </w:p>
          <w:p w:rsidR="00306F57" w:rsidRDefault="00306F57">
            <w:pPr>
              <w:pStyle w:val="ConsPlusNormal"/>
            </w:pPr>
            <w:r>
              <w:t xml:space="preserve">9.4. Для выполнения тяговых и электрических расчетов принять вес грузового поезда в груженом направлении - </w:t>
            </w:r>
            <w:r>
              <w:rPr>
                <w:i/>
                <w:iCs/>
              </w:rPr>
              <w:t>6300</w:t>
            </w:r>
            <w:r>
              <w:t xml:space="preserve"> тонн и </w:t>
            </w:r>
            <w:r>
              <w:rPr>
                <w:i/>
                <w:iCs/>
              </w:rPr>
              <w:t>7100</w:t>
            </w:r>
            <w:r>
              <w:t xml:space="preserve"> тонн, в порожнем - </w:t>
            </w:r>
            <w:r>
              <w:rPr>
                <w:i/>
                <w:iCs/>
              </w:rPr>
              <w:t>1700</w:t>
            </w:r>
            <w:r>
              <w:t xml:space="preserve"> тонн и ____ тонн.</w:t>
            </w:r>
          </w:p>
          <w:p w:rsidR="00306F57" w:rsidRDefault="00306F57">
            <w:pPr>
              <w:pStyle w:val="ConsPlusNormal"/>
            </w:pPr>
            <w:r>
              <w:rPr>
                <w:i/>
                <w:iCs/>
              </w:rPr>
              <w:t>Дополнить при необходимости абзацем: Учесть движение [или перспективу пропуска] грузовых поездов массой до 9000 тонн, следующих по специальному расписанию.</w:t>
            </w:r>
          </w:p>
          <w:p w:rsidR="00306F57" w:rsidRDefault="00306F57">
            <w:pPr>
              <w:pStyle w:val="ConsPlusNormal"/>
            </w:pPr>
            <w:r>
              <w:t>9.5. Расчетную реализуемую на конкретном участке скорость движения поездов определить тяговыми расчетами, исходя из ограничений плана и профиля линии, но не более:</w:t>
            </w:r>
          </w:p>
          <w:p w:rsidR="00306F57" w:rsidRDefault="00306F57">
            <w:pPr>
              <w:pStyle w:val="ConsPlusNormal"/>
            </w:pPr>
            <w:r>
              <w:t>пассажирских - _____ км/ч;</w:t>
            </w:r>
          </w:p>
          <w:p w:rsidR="00306F57" w:rsidRDefault="00306F57">
            <w:pPr>
              <w:pStyle w:val="ConsPlusNormal"/>
            </w:pPr>
            <w:r>
              <w:t>грузовых - _____ км/ч.</w:t>
            </w:r>
          </w:p>
          <w:p w:rsidR="00306F57" w:rsidRDefault="00306F57">
            <w:pPr>
              <w:pStyle w:val="ConsPlusNormal"/>
            </w:pPr>
            <w:r>
              <w:t xml:space="preserve">9.6. Полезную длину </w:t>
            </w:r>
            <w:proofErr w:type="spellStart"/>
            <w:proofErr w:type="gramStart"/>
            <w:r>
              <w:t>приемо</w:t>
            </w:r>
            <w:proofErr w:type="spellEnd"/>
            <w:r>
              <w:t>-отправочных</w:t>
            </w:r>
            <w:proofErr w:type="gramEnd"/>
            <w:r>
              <w:t xml:space="preserve"> путей на раздельных пунктах обеспечить не менее унифицированной 1050 м.</w:t>
            </w:r>
          </w:p>
          <w:p w:rsidR="00306F57" w:rsidRDefault="00306F57">
            <w:pPr>
              <w:pStyle w:val="ConsPlusNormal"/>
            </w:pPr>
            <w:r>
              <w:t xml:space="preserve">9.7. Мощность вновь строящихся и реконструируемых сооружений и устройств </w:t>
            </w:r>
            <w:r>
              <w:lastRenderedPageBreak/>
              <w:t>путевого хозяйства, электрификации, автоматики, телемеханики и связи, набор и объем строительства производственных зданий, сооружений и инженерных сетей определить в проекте на основании строительных и технологических норм железнодорожного транспорта. При наличии нескольких возможных вариантов проектные решения принимать на основе технико-экономического сравнения этих вариантов. Выполнить подключение соответствующих устройств и систем к системе единого времени ОАО "РЖД" согласно поручению ОАО "РЖД</w:t>
            </w:r>
            <w:proofErr w:type="gramStart"/>
            <w:r>
              <w:t>"</w:t>
            </w:r>
            <w:proofErr w:type="gramEnd"/>
            <w:r>
              <w:t xml:space="preserve"> от 08.12.2017 N П-СК-250.</w:t>
            </w:r>
          </w:p>
          <w:p w:rsidR="00306F57" w:rsidRDefault="00306F57">
            <w:pPr>
              <w:pStyle w:val="ConsPlusNormal"/>
            </w:pPr>
            <w:r>
              <w:t>9.8. Предусмотреть реконструкцию или перенос существующих сооружений и инженерных сетей ОАО "РЖД", попадающих в зону строительства, в соответствии с действующей нормативной документацией, а для сетей и сооружений, не принадлежащих ОАО "РЖД", - с учетом технических условий их владельцев.</w:t>
            </w:r>
          </w:p>
          <w:p w:rsidR="00306F57" w:rsidRDefault="00306F57">
            <w:pPr>
              <w:pStyle w:val="ConsPlusNormal"/>
            </w:pPr>
            <w:r>
              <w:t>9.9. Технические решения и параметры проектируемых объектов принять в соответствии с:</w:t>
            </w:r>
          </w:p>
          <w:p w:rsidR="00306F57" w:rsidRDefault="00306F57">
            <w:pPr>
              <w:pStyle w:val="ConsPlusNormal"/>
            </w:pPr>
            <w:r>
              <w:t>требованиями технических регламентов;</w:t>
            </w:r>
          </w:p>
          <w:p w:rsidR="00306F57" w:rsidRDefault="00306F57">
            <w:pPr>
              <w:pStyle w:val="ConsPlusNormal"/>
            </w:pPr>
            <w:r>
              <w:t>требованиями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от 30.12.2009 N 384-ФЗ "Технический регламент о безопасности зданий и сооружений";</w:t>
            </w:r>
          </w:p>
          <w:p w:rsidR="00306F57" w:rsidRDefault="00306F57">
            <w:pPr>
              <w:pStyle w:val="ConsPlusNormal"/>
            </w:pPr>
            <w:r>
              <w:t>требованиями СП 119.13330.2017 в объеме, утвержденном приказом Минстроя России от 12 декабря 2017 г. N 1648/</w:t>
            </w:r>
            <w:proofErr w:type="spellStart"/>
            <w:r>
              <w:t>пр</w:t>
            </w:r>
            <w:proofErr w:type="spellEnd"/>
            <w:r>
              <w:t>;</w:t>
            </w:r>
          </w:p>
          <w:p w:rsidR="00306F57" w:rsidRDefault="00306F57">
            <w:pPr>
              <w:pStyle w:val="ConsPlusNormal"/>
            </w:pPr>
            <w:r>
              <w:t xml:space="preserve">требованиями сводов правил в области проектирования и строительства объектов инфраструктуры железнодорожного транспорта, утвержденных Минтрансом России, в части, не противоречащей требованиям национальных стандартов и сводов правил (частей таких сводов правил), в результате применения которых на обязательной основе обеспечивается </w:t>
            </w:r>
            <w:r>
              <w:lastRenderedPageBreak/>
              <w:t>соблюдение требований Федерального закона от 30.12.2009 N 384-ФЗ "Технический регламент о безопасности зданий и сооружений", и СП 119.13330.2017;</w:t>
            </w:r>
          </w:p>
          <w:p w:rsidR="00306F57" w:rsidRDefault="00306F57">
            <w:pPr>
              <w:pStyle w:val="ConsPlusNormal"/>
            </w:pPr>
            <w:r>
              <w:t>иными межгосударственными и национальными стандартами, сводами правил и нормативными документами в области проектирования и строительства объектов инфраструктуры железнодорожного транспорта, применяемыми на добровольной основе;</w:t>
            </w:r>
          </w:p>
          <w:p w:rsidR="00306F57" w:rsidRDefault="00306F57">
            <w:pPr>
              <w:pStyle w:val="ConsPlusNormal"/>
            </w:pPr>
            <w:r>
              <w:t>техническими и технологическими нормами ОАО "РЖД";</w:t>
            </w:r>
          </w:p>
          <w:p w:rsidR="00306F57" w:rsidRDefault="00306F57">
            <w:pPr>
              <w:pStyle w:val="ConsPlusNormal"/>
            </w:pPr>
            <w:r>
              <w:t>экономически обоснованными предложениями филиалов и структурных подразделений ОАО "РЖД".</w:t>
            </w:r>
          </w:p>
          <w:p w:rsidR="00306F57" w:rsidRDefault="00306F57">
            <w:pPr>
              <w:pStyle w:val="ConsPlusNormal"/>
            </w:pPr>
            <w:r>
              <w:rPr>
                <w:i/>
                <w:iCs/>
              </w:rPr>
              <w:t>По объектам, выполняемым на основании детальных мероприятий (или иных подобных документов), утвержденных государственными органами или руководством компании, дополнительно указать:</w:t>
            </w:r>
          </w:p>
          <w:p w:rsidR="00306F57" w:rsidRDefault="00306F57">
            <w:pPr>
              <w:pStyle w:val="ConsPlusNormal"/>
            </w:pPr>
            <w:r>
              <w:rPr>
                <w:i/>
                <w:iCs/>
              </w:rPr>
              <w:t>9.10. Расчетная стоимость строительства по проекту не должна превышать лимит финансирования, установленный в _________ (указать наименование и реквизиты документа).</w:t>
            </w:r>
          </w:p>
        </w:tc>
      </w:tr>
      <w:tr w:rsidR="00306F57">
        <w:tc>
          <w:tcPr>
            <w:tcW w:w="3960"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lastRenderedPageBreak/>
              <w:t>10. Необходимость разработки основных проектных решений или предварительного согласования отдельных проектных решений</w:t>
            </w:r>
          </w:p>
        </w:tc>
        <w:tc>
          <w:tcPr>
            <w:tcW w:w="5054"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t>На первом этапе проектирования на основе имеющихся у заказчика и проектной организации материалов, с выполнением натурного обследования, а при необходимости изыскательских работ осуществить разработку основных проектных решений, в которых представить:</w:t>
            </w:r>
          </w:p>
          <w:p w:rsidR="00306F57" w:rsidRDefault="00306F57">
            <w:pPr>
              <w:pStyle w:val="ConsPlusNormal"/>
              <w:ind w:firstLine="540"/>
              <w:jc w:val="both"/>
            </w:pPr>
            <w:r>
              <w:t>пояснительную записку с описанием основных решений по разделам и рассмотренным вариантам;</w:t>
            </w:r>
          </w:p>
          <w:p w:rsidR="00306F57" w:rsidRDefault="00306F57">
            <w:pPr>
              <w:pStyle w:val="ConsPlusNormal"/>
              <w:ind w:firstLine="540"/>
              <w:jc w:val="both"/>
            </w:pPr>
            <w:r>
              <w:t>немасштабную схему путевого развития, выполненную на основе проведенных проработок и рекогносцировки на местности возможности ее реализации;</w:t>
            </w:r>
          </w:p>
          <w:p w:rsidR="00306F57" w:rsidRDefault="00306F57">
            <w:pPr>
              <w:pStyle w:val="ConsPlusNormal"/>
              <w:ind w:firstLine="540"/>
              <w:jc w:val="both"/>
            </w:pPr>
            <w:r>
              <w:t>схемы мостов, путепроводов с выбором типа пролетных строений и вариантами архитектурных решений;</w:t>
            </w:r>
          </w:p>
          <w:p w:rsidR="00306F57" w:rsidRDefault="00306F57">
            <w:pPr>
              <w:pStyle w:val="ConsPlusNormal"/>
              <w:ind w:firstLine="540"/>
              <w:jc w:val="both"/>
            </w:pPr>
            <w:r>
              <w:t xml:space="preserve">архитектурные, объемно-планировочные и конструктивные решения зданий, строений, </w:t>
            </w:r>
            <w:r>
              <w:lastRenderedPageBreak/>
              <w:t>сооружений, входящих в инфраструктуру линейного объекта;</w:t>
            </w:r>
          </w:p>
          <w:p w:rsidR="00306F57" w:rsidRDefault="00306F57">
            <w:pPr>
              <w:pStyle w:val="ConsPlusNormal"/>
              <w:ind w:firstLine="540"/>
              <w:jc w:val="both"/>
            </w:pPr>
            <w:r>
              <w:t>решения по системам железнодорожной автоматики и телемеханики, оптимально обеспечивающим пропускную способность и техническую совместимость с объектами инфраструктуры под перспективу повышения скоростей движения поездов.</w:t>
            </w:r>
          </w:p>
          <w:p w:rsidR="00306F57" w:rsidRDefault="00306F57">
            <w:pPr>
              <w:pStyle w:val="ConsPlusNormal"/>
              <w:ind w:firstLine="540"/>
              <w:jc w:val="both"/>
            </w:pPr>
            <w:r>
              <w:t>решения по электрификации и энергоснабжению железнодорожной линии, зданий и сооружений;</w:t>
            </w:r>
          </w:p>
          <w:p w:rsidR="00306F57" w:rsidRDefault="00306F57">
            <w:pPr>
              <w:pStyle w:val="ConsPlusNormal"/>
              <w:ind w:firstLine="540"/>
              <w:jc w:val="both"/>
            </w:pPr>
            <w:r>
              <w:t>основные мероприятия по транспортной безопасности.</w:t>
            </w:r>
          </w:p>
          <w:p w:rsidR="00306F57" w:rsidRDefault="00306F57">
            <w:pPr>
              <w:pStyle w:val="ConsPlusNormal"/>
            </w:pPr>
            <w:r>
              <w:t>При необходимости разработать несколько вариантов.</w:t>
            </w:r>
          </w:p>
          <w:p w:rsidR="00306F57" w:rsidRDefault="00306F57">
            <w:pPr>
              <w:pStyle w:val="ConsPlusNormal"/>
            </w:pPr>
            <w:r>
              <w:t xml:space="preserve">Основные проектные решения согласовать с ______________ </w:t>
            </w:r>
            <w:r>
              <w:rPr>
                <w:i/>
                <w:iCs/>
              </w:rPr>
              <w:t>(указать организации).</w:t>
            </w:r>
            <w:r>
              <w:t xml:space="preserve"> Согласования основных проектных решений осуществляются генеральной проектной организацией при участии заказчика. Разработка проектной документации в полном объеме осуществляется после утверждения (одобрения) управляющим проектом основных проектных решений и предельной стоимости объекта</w:t>
            </w:r>
            <w:proofErr w:type="gramStart"/>
            <w:r>
              <w:t>.</w:t>
            </w:r>
            <w:proofErr w:type="gramEnd"/>
            <w:r>
              <w:t xml:space="preserve"> </w:t>
            </w:r>
            <w:r>
              <w:rPr>
                <w:i/>
                <w:iCs/>
              </w:rPr>
              <w:t xml:space="preserve">или Основные проектные решения и предельную стоимость строительства принять в соответствии с </w:t>
            </w:r>
            <w:proofErr w:type="spellStart"/>
            <w:r>
              <w:rPr>
                <w:i/>
                <w:iCs/>
              </w:rPr>
              <w:t>предпроектными</w:t>
            </w:r>
            <w:proofErr w:type="spellEnd"/>
          </w:p>
          <w:p w:rsidR="00306F57" w:rsidRDefault="00306F57">
            <w:pPr>
              <w:pStyle w:val="ConsPlusNormal"/>
            </w:pPr>
            <w:r>
              <w:rPr>
                <w:i/>
                <w:iCs/>
              </w:rPr>
              <w:t>проработками "__наименование</w:t>
            </w:r>
            <w:r>
              <w:t>___"</w:t>
            </w:r>
            <w:r>
              <w:rPr>
                <w:i/>
                <w:iCs/>
              </w:rPr>
              <w:t>, утвержденными (одобренными) _______ (указать номер и дату документа, подписанного руководителем ОАО "РЖД", уполномоченным утверждать проектную документацию заявленной стоимости).</w:t>
            </w:r>
          </w:p>
        </w:tc>
      </w:tr>
      <w:tr w:rsidR="00306F57">
        <w:tc>
          <w:tcPr>
            <w:tcW w:w="3960"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t>11. Необходимость выделения этапов строительства и ввода объекта в эксплуатацию</w:t>
            </w:r>
          </w:p>
        </w:tc>
        <w:tc>
          <w:tcPr>
            <w:tcW w:w="5054"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t>Выделение этапов строительства не требуется.</w:t>
            </w:r>
          </w:p>
          <w:p w:rsidR="00306F57" w:rsidRDefault="00306F57">
            <w:pPr>
              <w:pStyle w:val="ConsPlusNormal"/>
            </w:pPr>
            <w:r>
              <w:rPr>
                <w:i/>
                <w:iCs/>
              </w:rPr>
              <w:t xml:space="preserve">или </w:t>
            </w:r>
            <w:proofErr w:type="gramStart"/>
            <w:r>
              <w:rPr>
                <w:i/>
                <w:iCs/>
              </w:rPr>
              <w:t>Предусмотреть</w:t>
            </w:r>
            <w:proofErr w:type="gramEnd"/>
            <w:r>
              <w:rPr>
                <w:i/>
                <w:iCs/>
              </w:rPr>
              <w:t xml:space="preserve"> разделение общего объема работ на этапы строительства: Комплекс работ по подготовке территории строительства; Реконструкция станции Первая; Реконструкция станции Вторая;</w:t>
            </w:r>
          </w:p>
          <w:p w:rsidR="00306F57" w:rsidRDefault="00306F57">
            <w:pPr>
              <w:pStyle w:val="ConsPlusNormal"/>
            </w:pPr>
            <w:r>
              <w:rPr>
                <w:i/>
                <w:iCs/>
              </w:rPr>
              <w:t xml:space="preserve">Второй путь на перегоне между станциями Первая и </w:t>
            </w:r>
            <w:proofErr w:type="gramStart"/>
            <w:r>
              <w:rPr>
                <w:i/>
                <w:iCs/>
              </w:rPr>
              <w:t>Вторая</w:t>
            </w:r>
            <w:proofErr w:type="gramEnd"/>
            <w:r>
              <w:rPr>
                <w:i/>
                <w:iCs/>
              </w:rPr>
              <w:t>, или Необходимость выделения этапов строительства, их количество и состав определить в проектной документации по результатам разработки основных проектных решений.</w:t>
            </w:r>
          </w:p>
          <w:p w:rsidR="00306F57" w:rsidRDefault="00306F57">
            <w:pPr>
              <w:pStyle w:val="ConsPlusNormal"/>
            </w:pPr>
            <w:proofErr w:type="spellStart"/>
            <w:r>
              <w:rPr>
                <w:i/>
                <w:iCs/>
              </w:rPr>
              <w:lastRenderedPageBreak/>
              <w:t>Этапность</w:t>
            </w:r>
            <w:proofErr w:type="spellEnd"/>
            <w:r>
              <w:rPr>
                <w:i/>
                <w:iCs/>
              </w:rPr>
              <w:t xml:space="preserve"> строительства согласовать с управляющим проектом, _____________ железной дорогой.</w:t>
            </w:r>
          </w:p>
        </w:tc>
      </w:tr>
      <w:tr w:rsidR="00306F57">
        <w:tc>
          <w:tcPr>
            <w:tcW w:w="3960"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lastRenderedPageBreak/>
              <w:t>12. Требования к архитектурно-строительным, объемно-планировочным и конструктивным решениям</w:t>
            </w:r>
          </w:p>
        </w:tc>
        <w:tc>
          <w:tcPr>
            <w:tcW w:w="5054"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t>Принять в соответствии с документами по планировки территории (</w:t>
            </w:r>
            <w:r>
              <w:rPr>
                <w:i/>
                <w:iCs/>
              </w:rPr>
              <w:t>представленными заказчиком или</w:t>
            </w:r>
            <w:r>
              <w:t xml:space="preserve"> разрабатываемыми в соответствии с п.21 настоящего задания) и действующими нормативными документами в области архитектурно-строительного проектирования.</w:t>
            </w:r>
          </w:p>
          <w:p w:rsidR="00306F57" w:rsidRDefault="00306F57">
            <w:pPr>
              <w:pStyle w:val="ConsPlusNormal"/>
            </w:pPr>
            <w:r>
              <w:t>Предусмотреть необходимые мероприятия по обеспечению доступа маломобильных групп граждан к инфраструктуре, предназначенной для осуществления пассажирских перевозок.</w:t>
            </w:r>
          </w:p>
          <w:p w:rsidR="00306F57" w:rsidRDefault="00306F57">
            <w:pPr>
              <w:pStyle w:val="ConsPlusNormal"/>
            </w:pPr>
            <w:r>
              <w:t>Применяемые при проектировании материалы и оборудование должны соответствовать стандартам Российской Федерации и иметь сертификаты соответствия качества продукции.</w:t>
            </w:r>
          </w:p>
          <w:p w:rsidR="00306F57" w:rsidRDefault="00306F57">
            <w:pPr>
              <w:pStyle w:val="ConsPlusNormal"/>
            </w:pPr>
            <w:r>
              <w:rPr>
                <w:i/>
                <w:iCs/>
              </w:rPr>
              <w:t>При необходимости указать дополнительные требования.</w:t>
            </w:r>
          </w:p>
        </w:tc>
      </w:tr>
      <w:tr w:rsidR="00306F57">
        <w:tc>
          <w:tcPr>
            <w:tcW w:w="3960"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t>13. Требования к технологии, режиму работы предприятия</w:t>
            </w:r>
          </w:p>
        </w:tc>
        <w:tc>
          <w:tcPr>
            <w:tcW w:w="5054"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t>Круглосуточный, круглогодичный с предоставлением технологических перерывов ("окон") для технического обслуживания объектов инфраструктуры железнодорожного транспорта.</w:t>
            </w:r>
          </w:p>
        </w:tc>
      </w:tr>
      <w:tr w:rsidR="00306F57">
        <w:tc>
          <w:tcPr>
            <w:tcW w:w="3960"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t>14. Требования к</w:t>
            </w:r>
          </w:p>
          <w:p w:rsidR="00306F57" w:rsidRDefault="00306F57">
            <w:pPr>
              <w:pStyle w:val="ConsPlusNormal"/>
            </w:pPr>
            <w:r>
              <w:t>мероприятиям по охране окружающей среды</w:t>
            </w:r>
          </w:p>
        </w:tc>
        <w:tc>
          <w:tcPr>
            <w:tcW w:w="5054"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t>Разработать раздел "Мероприятия по охране окружающей среды" согласно действующим нормативным документам.</w:t>
            </w:r>
          </w:p>
          <w:p w:rsidR="00306F57" w:rsidRDefault="00306F57">
            <w:pPr>
              <w:pStyle w:val="ConsPlusNormal"/>
            </w:pPr>
            <w:r>
              <w:t xml:space="preserve">Выполнить при необходимости расчет санитарного разрыва от линии железнодорожного транспорта, </w:t>
            </w:r>
            <w:r>
              <w:rPr>
                <w:i/>
                <w:iCs/>
              </w:rPr>
              <w:t>мероприятия по защите от шума, расчет ущерба рыбным запасам</w:t>
            </w:r>
            <w:r>
              <w:t xml:space="preserve"> и другие компенсационные мероприятия.</w:t>
            </w:r>
          </w:p>
        </w:tc>
      </w:tr>
      <w:tr w:rsidR="00306F57">
        <w:tc>
          <w:tcPr>
            <w:tcW w:w="3960"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t>15. Требования к мероприятиям по обеспечению пожарной безопасности</w:t>
            </w:r>
          </w:p>
        </w:tc>
        <w:tc>
          <w:tcPr>
            <w:tcW w:w="5054"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t xml:space="preserve">Разработать мероприятия в соответствии с требованиями Федерального закона от 22.07.2008 N 123-ФЗ "Технический регламент о требованиях пожарной безопасности", СП 153.13130.2013 "Инфраструктура железнодорожного транспорта. Требования пожарной безопасности" и иными государственными нормативными документами. Идентификационные сведения о </w:t>
            </w:r>
            <w:r>
              <w:lastRenderedPageBreak/>
              <w:t>степени огнестойкости, классе конструктивной пожарной опасности, классе функциональной пожарной опасности определить в соответствии с Техническим регламентом о требованиях пожарной безопасности.</w:t>
            </w:r>
          </w:p>
        </w:tc>
      </w:tr>
      <w:tr w:rsidR="00306F57">
        <w:tc>
          <w:tcPr>
            <w:tcW w:w="3960"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lastRenderedPageBreak/>
              <w:t>16. Требования к обеспечению безопасной эксплуатации объектов капитального</w:t>
            </w:r>
          </w:p>
          <w:p w:rsidR="00306F57" w:rsidRDefault="00306F57">
            <w:pPr>
              <w:pStyle w:val="ConsPlusNormal"/>
            </w:pPr>
            <w:r>
              <w:t>строительства</w:t>
            </w:r>
          </w:p>
        </w:tc>
        <w:tc>
          <w:tcPr>
            <w:tcW w:w="5054"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t>Разработать раздел "Мероприятия по обеспечению безопасной эксплуатации объектов капитального строительства" на</w:t>
            </w:r>
          </w:p>
          <w:p w:rsidR="00306F57" w:rsidRDefault="00306F57">
            <w:pPr>
              <w:pStyle w:val="ConsPlusNormal"/>
            </w:pPr>
            <w:r>
              <w:t>основании требований Федерального закона от 30.12.2009 N 384-ФЗ "Технический регламент о безопасности зданий и</w:t>
            </w:r>
          </w:p>
          <w:p w:rsidR="00306F57" w:rsidRDefault="00306F57">
            <w:pPr>
              <w:pStyle w:val="ConsPlusNormal"/>
            </w:pPr>
            <w:r>
              <w:t>сооружений" и Градостроительного кодекса Российской Федерации.</w:t>
            </w:r>
          </w:p>
        </w:tc>
      </w:tr>
      <w:tr w:rsidR="00306F57">
        <w:tc>
          <w:tcPr>
            <w:tcW w:w="3960"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t>17. Требования к разработке инженерно-технических мероприятий гражданской обороны и мероприятий по предупреждению чрезвычайных ситуаций</w:t>
            </w:r>
          </w:p>
        </w:tc>
        <w:tc>
          <w:tcPr>
            <w:tcW w:w="5054"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t>Разработать мероприятия по гражданской обороне, мероприятия по предупреждению чрезвычайных ситуаций природного и техногенного характера с учетом требований территориального управления МЧС России.</w:t>
            </w:r>
          </w:p>
        </w:tc>
      </w:tr>
      <w:tr w:rsidR="00306F57">
        <w:tc>
          <w:tcPr>
            <w:tcW w:w="3960"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t>18. Требования к разработке мероприятий по обеспечению транспортной безопасности объекта и мероприятий по предотвращению террористических актов</w:t>
            </w:r>
          </w:p>
        </w:tc>
        <w:tc>
          <w:tcPr>
            <w:tcW w:w="5054"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t>18.1. Разработать раздел "Мероприятия по обеспечению транспортной безопасности", в котором указать объекты защиты и предусмотреть мероприятия в соответствии с: Федеральным законом от 09.02.2007 N 16-ФЗ "О транспортной безопасности", постановлениями Правительства Российской Федерации от 23.01.2016 N 29, от 18.07.2016 N 686, от 26.09.2016 N 969, от 26.04.2017 N 495.</w:t>
            </w:r>
          </w:p>
          <w:p w:rsidR="00306F57" w:rsidRDefault="00306F57">
            <w:pPr>
              <w:pStyle w:val="ConsPlusNormal"/>
            </w:pPr>
            <w:r>
              <w:t>приказом Минтранса России от 23.07.2015 N 227, а также утвержденным Планом обеспечения транспортной безопасности (ПОТБ) объекта транспортной инфраструктуры (ОТИ).</w:t>
            </w:r>
          </w:p>
          <w:p w:rsidR="00306F57" w:rsidRDefault="00306F57">
            <w:pPr>
              <w:pStyle w:val="ConsPlusNormal"/>
            </w:pPr>
            <w:r>
              <w:rPr>
                <w:i/>
                <w:iCs/>
              </w:rPr>
              <w:t>Список категорированных объектов согласовать с заказчиком и Департаментом безопасности ОАО "РЖД".</w:t>
            </w:r>
          </w:p>
          <w:p w:rsidR="00306F57" w:rsidRDefault="00306F57">
            <w:pPr>
              <w:pStyle w:val="ConsPlusNormal"/>
            </w:pPr>
            <w:r>
              <w:t xml:space="preserve">Категория существующего ОТИ по транспортной безопасности в соответствии с письмом Федерального агентства железнодорожного транспорта N ____ от -____ - </w:t>
            </w:r>
            <w:r>
              <w:rPr>
                <w:i/>
                <w:iCs/>
              </w:rPr>
              <w:t>вторая.</w:t>
            </w:r>
          </w:p>
          <w:p w:rsidR="00306F57" w:rsidRDefault="00306F57">
            <w:pPr>
              <w:pStyle w:val="ConsPlusNormal"/>
            </w:pPr>
            <w:r>
              <w:rPr>
                <w:i/>
                <w:iCs/>
              </w:rPr>
              <w:t xml:space="preserve">или Предварительная категория ОТИ по транспортной безопасности - 3 (третья), или Категория ОТИ по транспортной безопасности устанавливается в процессе </w:t>
            </w:r>
            <w:r>
              <w:rPr>
                <w:i/>
                <w:iCs/>
              </w:rPr>
              <w:lastRenderedPageBreak/>
              <w:t>проектирования в соответствии с требованиями законодательства Российской Федерации, и после согласования с заказчиком и Департаментом безопасности ОАО "РЖД", отражается в проектной документации.</w:t>
            </w:r>
          </w:p>
          <w:p w:rsidR="00306F57" w:rsidRDefault="00306F57">
            <w:pPr>
              <w:pStyle w:val="ConsPlusNormal"/>
            </w:pPr>
            <w:r>
              <w:t>18.2. Требования к функциональным свойствам технических средств транспортной безопасности и необходимость их подключения к сетям связи принять по техническим требованиям уполномоченного органа, выдаваемым заказчиком.</w:t>
            </w:r>
          </w:p>
          <w:p w:rsidR="00306F57" w:rsidRDefault="00306F57">
            <w:pPr>
              <w:pStyle w:val="ConsPlusNormal"/>
            </w:pPr>
            <w:r>
              <w:t>18.3. Разработать раздел "Мероприятия по предотвращению террористических актов" в соответствии с постановлением Правительства Российской Федерации от 15.02.2011 N 73 "О некоторых мерах по совершенствованию подготовки проектной документации в части противодействия террористическим актам" и СП 132.13330.2011 "Свод правил. Обеспечение антитеррористической защищенности зданий и сооружений. Общие требования проектирования".</w:t>
            </w:r>
          </w:p>
          <w:p w:rsidR="00306F57" w:rsidRDefault="00306F57">
            <w:pPr>
              <w:pStyle w:val="ConsPlusNormal"/>
            </w:pPr>
            <w:r>
              <w:t>Класс значимости объекта определить в проектной документации и согласовать с заказчиком и Департаментом безопасности ОАО "РЖД".</w:t>
            </w:r>
          </w:p>
          <w:p w:rsidR="00306F57" w:rsidRDefault="00306F57">
            <w:pPr>
              <w:pStyle w:val="ConsPlusNormal"/>
            </w:pPr>
            <w:r>
              <w:rPr>
                <w:i/>
                <w:iCs/>
              </w:rPr>
              <w:t>Вариант (если уже определено):</w:t>
            </w:r>
          </w:p>
          <w:p w:rsidR="00306F57" w:rsidRDefault="00306F57">
            <w:pPr>
              <w:pStyle w:val="ConsPlusNormal"/>
            </w:pPr>
            <w:r>
              <w:rPr>
                <w:i/>
                <w:iCs/>
              </w:rPr>
              <w:t xml:space="preserve">Класс значимости объекта по </w:t>
            </w:r>
            <w:r>
              <w:rPr>
                <w:i/>
                <w:iCs/>
                <w:color w:val="0000FF"/>
              </w:rPr>
              <w:t>СП 132.13330.2011</w:t>
            </w:r>
            <w:r>
              <w:rPr>
                <w:i/>
                <w:iCs/>
              </w:rPr>
              <w:t xml:space="preserve"> - 2 (второй).</w:t>
            </w:r>
          </w:p>
        </w:tc>
      </w:tr>
      <w:tr w:rsidR="00306F57">
        <w:tc>
          <w:tcPr>
            <w:tcW w:w="3960"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lastRenderedPageBreak/>
              <w:t>19. Требования по энергетической эффективности проектируемых зданий и сооружений</w:t>
            </w:r>
          </w:p>
        </w:tc>
        <w:tc>
          <w:tcPr>
            <w:tcW w:w="5054"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t>Разработать отдельным разделом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r>
      <w:tr w:rsidR="00306F57">
        <w:tc>
          <w:tcPr>
            <w:tcW w:w="3960"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t>20. Необходимость проектирования объектов жилищного, коммунального и социально-культурного назначения</w:t>
            </w:r>
          </w:p>
        </w:tc>
        <w:tc>
          <w:tcPr>
            <w:tcW w:w="5054"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t>Проектирование объектов жилищного, коммунального и социально-культурного назначения не выполнять.</w:t>
            </w:r>
          </w:p>
          <w:p w:rsidR="00306F57" w:rsidRDefault="00306F57">
            <w:pPr>
              <w:pStyle w:val="ConsPlusNormal"/>
            </w:pPr>
            <w:r>
              <w:rPr>
                <w:i/>
                <w:iCs/>
              </w:rPr>
              <w:t xml:space="preserve">или </w:t>
            </w:r>
            <w:proofErr w:type="gramStart"/>
            <w:r>
              <w:rPr>
                <w:i/>
                <w:iCs/>
              </w:rPr>
              <w:t>Определить</w:t>
            </w:r>
            <w:proofErr w:type="gramEnd"/>
            <w:r>
              <w:rPr>
                <w:i/>
                <w:iCs/>
              </w:rPr>
              <w:t>, при необходимости,</w:t>
            </w:r>
          </w:p>
          <w:p w:rsidR="00306F57" w:rsidRDefault="00306F57">
            <w:pPr>
              <w:pStyle w:val="ConsPlusNormal"/>
            </w:pPr>
            <w:r>
              <w:rPr>
                <w:i/>
                <w:iCs/>
              </w:rPr>
              <w:t>потребность в технологическом жилье для дополнительного штата.</w:t>
            </w:r>
          </w:p>
          <w:p w:rsidR="00306F57" w:rsidRDefault="00306F57">
            <w:pPr>
              <w:pStyle w:val="ConsPlusNormal"/>
            </w:pPr>
            <w:r>
              <w:rPr>
                <w:i/>
                <w:iCs/>
              </w:rPr>
              <w:t xml:space="preserve">Выполнить </w:t>
            </w:r>
            <w:proofErr w:type="spellStart"/>
            <w:r>
              <w:rPr>
                <w:i/>
                <w:iCs/>
              </w:rPr>
              <w:t>справочно</w:t>
            </w:r>
            <w:proofErr w:type="spellEnd"/>
            <w:r>
              <w:rPr>
                <w:i/>
                <w:iCs/>
              </w:rPr>
              <w:t xml:space="preserve"> расчет потребных затрат на строительство</w:t>
            </w:r>
          </w:p>
          <w:p w:rsidR="00306F57" w:rsidRDefault="00306F57">
            <w:pPr>
              <w:pStyle w:val="ConsPlusNormal"/>
            </w:pPr>
            <w:r>
              <w:rPr>
                <w:i/>
                <w:iCs/>
              </w:rPr>
              <w:t>или приобретение указанного жилья.</w:t>
            </w:r>
          </w:p>
        </w:tc>
      </w:tr>
      <w:tr w:rsidR="00306F57">
        <w:tc>
          <w:tcPr>
            <w:tcW w:w="3960"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lastRenderedPageBreak/>
              <w:t>21. Технические условия, исходная и разрешительная документация</w:t>
            </w:r>
          </w:p>
        </w:tc>
        <w:tc>
          <w:tcPr>
            <w:tcW w:w="5054"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t>Сбор исходных данных, получение технических условий, необходимых для разработки документации, в том числе от сторонних организаций, осуществляет генеральная проектная организация по отдельному договору с заказчиком. Предложения филиалов и структурных подразделений ОАО "РЖД" носят рекомендательный характер и принимаются с учетом требований нормативных документов и экономической эффективности.</w:t>
            </w:r>
          </w:p>
          <w:p w:rsidR="00306F57" w:rsidRDefault="00306F57">
            <w:pPr>
              <w:pStyle w:val="ConsPlusNormal"/>
            </w:pPr>
            <w:r>
              <w:rPr>
                <w:i/>
                <w:iCs/>
              </w:rPr>
              <w:t>Дополнить при необходимости абзацем:</w:t>
            </w:r>
          </w:p>
          <w:p w:rsidR="00306F57" w:rsidRDefault="00306F57">
            <w:pPr>
              <w:pStyle w:val="ConsPlusNormal"/>
            </w:pPr>
            <w:r>
              <w:rPr>
                <w:i/>
                <w:iCs/>
              </w:rPr>
              <w:t>Генеральная проектная организация обеспечивает разработку и утверждение "Проекта планировки территории" и "Проекта межевания территории" в соответствии с установленным в Российской Федерации порядком.</w:t>
            </w:r>
          </w:p>
        </w:tc>
      </w:tr>
      <w:tr w:rsidR="00306F57">
        <w:tc>
          <w:tcPr>
            <w:tcW w:w="3960"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t>22. Необходимость выполнения обследовательских работ и инженерных изысканий</w:t>
            </w:r>
          </w:p>
        </w:tc>
        <w:tc>
          <w:tcPr>
            <w:tcW w:w="5054"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t>Выполнить комплекс инженерно-геодезических, инженерно-геологических, инженерно-гидрометеорологических и инженерно-экологических изысканий в соответствии с требованиями СП 47.133330.2016 (пункты, включенные в Перечень национальных стандартов и сводов правил, утвержденных постановлением Правительства Российской Федерации от 26.12.2014 N 1521, принять по СП 47.13330.2012) и нормативными документами субъекта Российской Федерации.</w:t>
            </w:r>
          </w:p>
          <w:p w:rsidR="00306F57" w:rsidRDefault="00306F57">
            <w:pPr>
              <w:pStyle w:val="ConsPlusNormal"/>
            </w:pPr>
            <w:r>
              <w:rPr>
                <w:i/>
                <w:iCs/>
              </w:rPr>
              <w:t>Дополнить при необходимости абзацами:</w:t>
            </w:r>
          </w:p>
          <w:p w:rsidR="00306F57" w:rsidRDefault="00306F57">
            <w:pPr>
              <w:pStyle w:val="ConsPlusNormal"/>
              <w:ind w:left="540"/>
              <w:jc w:val="both"/>
            </w:pPr>
            <w:r>
              <w:rPr>
                <w:i/>
                <w:iCs/>
              </w:rPr>
              <w:t>Комплекс инженерных изысканий выполнить поэтапно. На начальном этапе выполнить инженерные изыскания в объеме достаточном для разработки Основных проектных решений,</w:t>
            </w:r>
          </w:p>
          <w:p w:rsidR="00306F57" w:rsidRDefault="00306F57">
            <w:pPr>
              <w:pStyle w:val="ConsPlusNormal"/>
            </w:pPr>
            <w:r>
              <w:rPr>
                <w:i/>
                <w:iCs/>
              </w:rPr>
              <w:t xml:space="preserve">и/или </w:t>
            </w:r>
            <w:proofErr w:type="gramStart"/>
            <w:r>
              <w:rPr>
                <w:i/>
                <w:iCs/>
              </w:rPr>
              <w:t>Использовать</w:t>
            </w:r>
            <w:proofErr w:type="gramEnd"/>
            <w:r>
              <w:rPr>
                <w:i/>
                <w:iCs/>
              </w:rPr>
              <w:t xml:space="preserve"> результаты выполненных ранее инженерных изысканий и обследований по объекту "_______".</w:t>
            </w:r>
            <w:r>
              <w:t xml:space="preserve"> Выполнить в необходимом для проектирования объеме комплекс обследований конструкций и технического состояния реконструируемых объектов согласно ГОСТ 31937-2011 "Здания и сооружения. Правила обследования и мониторинга технического состояния".</w:t>
            </w:r>
          </w:p>
          <w:p w:rsidR="00306F57" w:rsidRDefault="00306F57">
            <w:pPr>
              <w:pStyle w:val="ConsPlusNormal"/>
            </w:pPr>
            <w:r>
              <w:lastRenderedPageBreak/>
              <w:t xml:space="preserve">Инженерно-геодезические изыскания выполнить в местной системе координат, в Балтийской системе высот. Программу изысканий согласовать с заказчиком. Оформить регистрацию инженерных изысканий установленным порядком. </w:t>
            </w:r>
            <w:r>
              <w:rPr>
                <w:i/>
                <w:iCs/>
              </w:rPr>
              <w:t>Выполнить археологическое обследование в соответствии с требованиями законодательства Российской Федерации.</w:t>
            </w:r>
          </w:p>
        </w:tc>
      </w:tr>
      <w:tr w:rsidR="00306F57">
        <w:tc>
          <w:tcPr>
            <w:tcW w:w="3960"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lastRenderedPageBreak/>
              <w:t>23. Требования к составу и содержанию проектной документации</w:t>
            </w:r>
          </w:p>
        </w:tc>
        <w:tc>
          <w:tcPr>
            <w:tcW w:w="5054"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t>23.1. Состав и содержание комплекта проектной документации для представления на государственную экспертизу должны соответствовать "Положению о составе разделов проектной документации и требованиям к их содержанию", утвержденному постановлением Правительства Российской Федерации от 16.02.2008 N 87 (в редакции, действующей на момент выпуска проектной документации), включая разделы "Проект организации строительства" и "Смета на строительство", и другим действующим государственным нормативным документам.</w:t>
            </w:r>
          </w:p>
          <w:p w:rsidR="00306F57" w:rsidRDefault="00306F57">
            <w:pPr>
              <w:pStyle w:val="ConsPlusNormal"/>
            </w:pPr>
            <w:r>
              <w:t>В составе документации представить ведомости объемов работ, на основе которых составлены сметные расчеты.</w:t>
            </w:r>
          </w:p>
          <w:p w:rsidR="00306F57" w:rsidRDefault="00306F57">
            <w:pPr>
              <w:pStyle w:val="ConsPlusNormal"/>
            </w:pPr>
            <w:r>
              <w:t>В спецификациях предусмотреть разделение на оборудование и материалы.</w:t>
            </w:r>
          </w:p>
          <w:p w:rsidR="00306F57" w:rsidRDefault="00306F57">
            <w:pPr>
              <w:pStyle w:val="ConsPlusNormal"/>
            </w:pPr>
            <w:r>
              <w:t xml:space="preserve">23.2. Для ОАО "РЖД" дополнительно к указанному выше комплекту разработать и представить в составе проектной документации необходимые разделы, описывающие технические решения проекта и технологические процессы работы проектируемого объекта в объеме, соответствующем Порядку разработки, согласования и утверждения проектной и рабочей документации на строительство и реконструкцию объектов ОАО "РЖД", </w:t>
            </w:r>
            <w:r>
              <w:rPr>
                <w:i/>
                <w:iCs/>
              </w:rPr>
              <w:t>в том числе разделы "Организация движения", "Расчет экономической эффективности строительства".</w:t>
            </w:r>
          </w:p>
          <w:p w:rsidR="00306F57" w:rsidRDefault="00306F57">
            <w:pPr>
              <w:pStyle w:val="ConsPlusNormal"/>
            </w:pPr>
            <w:r>
              <w:t>Если надо особо выделить определенные виды работ или уточнить для разделов границы проектирования:</w:t>
            </w:r>
          </w:p>
          <w:p w:rsidR="00306F57" w:rsidRDefault="00306F57">
            <w:pPr>
              <w:pStyle w:val="ConsPlusNormal"/>
              <w:ind w:left="540"/>
              <w:jc w:val="both"/>
            </w:pPr>
            <w:r>
              <w:rPr>
                <w:i/>
                <w:iCs/>
              </w:rPr>
              <w:t xml:space="preserve">В составе раздела "Организация </w:t>
            </w:r>
            <w:r>
              <w:rPr>
                <w:i/>
                <w:iCs/>
              </w:rPr>
              <w:lastRenderedPageBreak/>
              <w:t>движения" разработать и представить информацию по организации движения поездов на участке от _____ до _____.</w:t>
            </w:r>
          </w:p>
          <w:p w:rsidR="00306F57" w:rsidRDefault="00306F57">
            <w:pPr>
              <w:pStyle w:val="ConsPlusNormal"/>
            </w:pPr>
            <w:r>
              <w:rPr>
                <w:i/>
                <w:iCs/>
              </w:rPr>
              <w:t>или [для проектов станций]</w:t>
            </w:r>
          </w:p>
          <w:p w:rsidR="00306F57" w:rsidRDefault="00306F57">
            <w:pPr>
              <w:pStyle w:val="ConsPlusNormal"/>
              <w:ind w:left="540"/>
              <w:jc w:val="both"/>
            </w:pPr>
            <w:r>
              <w:rPr>
                <w:i/>
                <w:iCs/>
              </w:rPr>
              <w:t>В составе раздела "Организация движения" разработать и представить организацию следования по станции поездов, сменяемых поездных локомотивов, сортировочной и местной работы, с учетом обеспечения максимально возможной параллельности операций.</w:t>
            </w:r>
          </w:p>
          <w:p w:rsidR="00306F57" w:rsidRDefault="00306F57">
            <w:pPr>
              <w:pStyle w:val="ConsPlusNormal"/>
              <w:ind w:left="540"/>
              <w:jc w:val="both"/>
            </w:pPr>
            <w:r>
              <w:rPr>
                <w:i/>
                <w:iCs/>
              </w:rPr>
              <w:t>В составе "Пояснительной записки" представить информацию об эксплуатационных параметрах функционирования объекта на основании работы АО "ИЭРТ" "Организация движения поездов на участках Восточного полигона на период до 2025 года".</w:t>
            </w:r>
          </w:p>
          <w:p w:rsidR="00306F57" w:rsidRDefault="00306F57">
            <w:pPr>
              <w:pStyle w:val="ConsPlusNormal"/>
            </w:pPr>
            <w:r>
              <w:t>23.3. Подготовить пакет документов в электронном виде для получения разрешения на строительство согласно части 7 пункта 3 статьи 51 Градостроительного кодекса Российской Федерации.</w:t>
            </w:r>
          </w:p>
        </w:tc>
      </w:tr>
      <w:tr w:rsidR="00306F57">
        <w:tc>
          <w:tcPr>
            <w:tcW w:w="3960"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lastRenderedPageBreak/>
              <w:t>24. Требования к разработке сметной документации</w:t>
            </w:r>
          </w:p>
        </w:tc>
        <w:tc>
          <w:tcPr>
            <w:tcW w:w="5054"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t>24.1. Сметную документацию составить с применением действующих сметных нормативов, включенных в федеральный реестр.</w:t>
            </w:r>
          </w:p>
          <w:p w:rsidR="00306F57" w:rsidRDefault="00306F57">
            <w:pPr>
              <w:pStyle w:val="ConsPlusNormal"/>
            </w:pPr>
            <w:r>
              <w:t>24.2. При разработке сметной документации руководствоваться:</w:t>
            </w:r>
          </w:p>
          <w:p w:rsidR="00306F57" w:rsidRDefault="00306F57">
            <w:pPr>
              <w:pStyle w:val="ConsPlusNormal"/>
            </w:pPr>
            <w:r>
              <w:t>методическими документами Минстроя России и подведомственных ему организаций по сметному нормированию и ценообразованию;</w:t>
            </w:r>
          </w:p>
          <w:p w:rsidR="00306F57" w:rsidRDefault="00306F57">
            <w:pPr>
              <w:pStyle w:val="ConsPlusNormal"/>
            </w:pPr>
            <w:r>
              <w:t>Порядком определения стоимости строительства объектов инфраструктуры железнодорожного транспорта и других объектов ОАО "РЖД" с применением отраслевой сметно-нормативной базы ОСНБЖ-2001 (ОПДС 2821.2011), Порядком определения текущей стоимости и оформления сметной документации в двух уровнях цен (базисном и текущем) объектов капитального строительства ОАО "РЖД" (ОПДСтс-424.2014);</w:t>
            </w:r>
          </w:p>
          <w:p w:rsidR="00306F57" w:rsidRDefault="00306F57">
            <w:pPr>
              <w:pStyle w:val="ConsPlusNormal"/>
            </w:pPr>
            <w:r>
              <w:lastRenderedPageBreak/>
              <w:t>другими действующими нормативными документами ОАО "РЖД" по сметному нормированию и ценообразованию, в части, не противоречащей указанным выше нормам.</w:t>
            </w:r>
          </w:p>
          <w:p w:rsidR="00306F57" w:rsidRDefault="00306F57">
            <w:pPr>
              <w:pStyle w:val="ConsPlusNormal"/>
            </w:pPr>
            <w:r>
              <w:t>24.3. Выполнить и представить для ОАО "РЖД" отдельным документом расчет стоимости строительства в прогнозном уровне цен соответствующих лет строительства на основании графика производства работ в проекте организации строительства.</w:t>
            </w:r>
          </w:p>
          <w:p w:rsidR="00306F57" w:rsidRDefault="00306F57">
            <w:pPr>
              <w:pStyle w:val="ConsPlusNormal"/>
            </w:pPr>
            <w:r>
              <w:t>24.4. Сформировать ведомость сметной стоимости групп объектов капитального строительства (ВССГО) по собственникам / балансодержателям - филиалам и структурным подразделениям ОАО "РЖД".</w:t>
            </w:r>
          </w:p>
        </w:tc>
      </w:tr>
      <w:tr w:rsidR="00306F57">
        <w:tc>
          <w:tcPr>
            <w:tcW w:w="3960"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lastRenderedPageBreak/>
              <w:t>25. Требования к оформлению и количеству экземпляров проектной документации (в том числе в электронном виде), передаваемой заказчику</w:t>
            </w:r>
          </w:p>
        </w:tc>
        <w:tc>
          <w:tcPr>
            <w:tcW w:w="5054"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t>25.1. Оформление документации в бумажном виде выполнить в соответствии с ГОСТ Р 21.1101-2013 "Основные требования к проектной и рабочей документации", ГОСТ 21.301-2014 "Основные требования к оформлению отчётной технической документации по инженерным изысканиям". Оформление документации в электронном виде выполнить согласно ГОСТ 2.051-2013 "Единая система конструкторской документации. Электронные документы. Общие положения".</w:t>
            </w:r>
          </w:p>
          <w:p w:rsidR="00306F57" w:rsidRDefault="00306F57">
            <w:pPr>
              <w:pStyle w:val="ConsPlusNormal"/>
            </w:pPr>
            <w:r>
              <w:t>25.2. Количество экземпляров проектной документации, передаваемой заказчику: Материалы изысканий, обследовательских и обмерных работ:</w:t>
            </w:r>
          </w:p>
          <w:p w:rsidR="00306F57" w:rsidRDefault="00306F57">
            <w:pPr>
              <w:pStyle w:val="ConsPlusNormal"/>
            </w:pPr>
            <w:r>
              <w:t>___экз. на бумажном носителе и</w:t>
            </w:r>
          </w:p>
          <w:p w:rsidR="00306F57" w:rsidRDefault="00306F57">
            <w:pPr>
              <w:pStyle w:val="ConsPlusNormal"/>
            </w:pPr>
            <w:r>
              <w:t>___экз. на электронном носителе.</w:t>
            </w:r>
          </w:p>
          <w:p w:rsidR="00306F57" w:rsidRDefault="00306F57">
            <w:pPr>
              <w:pStyle w:val="ConsPlusNormal"/>
            </w:pPr>
            <w:r>
              <w:t>Проектная и рабочая документация:</w:t>
            </w:r>
          </w:p>
          <w:p w:rsidR="00306F57" w:rsidRDefault="00306F57">
            <w:pPr>
              <w:pStyle w:val="ConsPlusNormal"/>
            </w:pPr>
            <w:r>
              <w:t>___экз. на бумажном носителе и</w:t>
            </w:r>
          </w:p>
          <w:p w:rsidR="00306F57" w:rsidRDefault="00306F57">
            <w:pPr>
              <w:pStyle w:val="ConsPlusNormal"/>
            </w:pPr>
            <w:r>
              <w:t>___экз. на электронном носителе.</w:t>
            </w:r>
          </w:p>
          <w:p w:rsidR="00306F57" w:rsidRDefault="00306F57">
            <w:pPr>
              <w:pStyle w:val="ConsPlusNormal"/>
            </w:pPr>
            <w:r>
              <w:t>Формат файлов электронной версии должен соответствовать требованиям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достоверности определения сметной стоимости, утвержденными приказом Минстроя России от 12 мая 2017 г. N 783/</w:t>
            </w:r>
            <w:proofErr w:type="spellStart"/>
            <w:r>
              <w:t>пр</w:t>
            </w:r>
            <w:proofErr w:type="spellEnd"/>
          </w:p>
          <w:p w:rsidR="00306F57" w:rsidRDefault="00306F57">
            <w:pPr>
              <w:pStyle w:val="ConsPlusNormal"/>
            </w:pPr>
            <w:r>
              <w:t xml:space="preserve">Кроме того, в электронной версии проектной </w:t>
            </w:r>
            <w:r>
              <w:lastRenderedPageBreak/>
              <w:t>документации представить пояснительную записку раздела 1 (без сканированных приложений) в формате .</w:t>
            </w:r>
            <w:proofErr w:type="spellStart"/>
            <w:r>
              <w:t>doc</w:t>
            </w:r>
            <w:proofErr w:type="spellEnd"/>
            <w:r>
              <w:t>, сводный генплан с инженерными сетями в формате .</w:t>
            </w:r>
            <w:proofErr w:type="spellStart"/>
            <w:r>
              <w:t>dwg</w:t>
            </w:r>
            <w:proofErr w:type="spellEnd"/>
            <w:r>
              <w:t>, сметы в формате .АРП (.</w:t>
            </w:r>
            <w:proofErr w:type="spellStart"/>
            <w:r>
              <w:t>агр</w:t>
            </w:r>
            <w:proofErr w:type="spellEnd"/>
            <w:r>
              <w:t>) и спецификации (по форме, предоставленной заказчиком) в формате .</w:t>
            </w:r>
            <w:proofErr w:type="spellStart"/>
            <w:r>
              <w:t>xls</w:t>
            </w:r>
            <w:proofErr w:type="spellEnd"/>
            <w:r>
              <w:t>.</w:t>
            </w:r>
          </w:p>
        </w:tc>
      </w:tr>
      <w:tr w:rsidR="00306F57">
        <w:tc>
          <w:tcPr>
            <w:tcW w:w="3960"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lastRenderedPageBreak/>
              <w:t>26. Требования к согласованию проектных решений</w:t>
            </w:r>
          </w:p>
        </w:tc>
        <w:tc>
          <w:tcPr>
            <w:tcW w:w="5054"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t>Согласование разработанной проектной документации с причастными подразделениями ОАО "РЖД", компетентными государственными органами, органами местного самоуправления, а также с организациями, выдавшими технические условия на присоединение к инженерным сетям или переустройство принадлежащих им объектов, осуществляет генеральная проектная организация при участии заказчика.</w:t>
            </w:r>
          </w:p>
        </w:tc>
      </w:tr>
      <w:tr w:rsidR="00306F57">
        <w:tc>
          <w:tcPr>
            <w:tcW w:w="3960"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t>27. Необходимость представления проектной документации на государственную экспертизу</w:t>
            </w:r>
          </w:p>
          <w:p w:rsidR="00306F57" w:rsidRDefault="00306F57">
            <w:pPr>
              <w:pStyle w:val="ConsPlusNormal"/>
            </w:pPr>
          </w:p>
        </w:tc>
        <w:tc>
          <w:tcPr>
            <w:tcW w:w="5054"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t>Проектная документация подлежит государственной экспертизе, включая проверку достоверности определения сметной стоимости строительства</w:t>
            </w:r>
            <w:proofErr w:type="gramStart"/>
            <w:r>
              <w:t>.</w:t>
            </w:r>
            <w:proofErr w:type="gramEnd"/>
            <w:r>
              <w:t xml:space="preserve"> </w:t>
            </w:r>
            <w:r>
              <w:rPr>
                <w:i/>
                <w:iCs/>
              </w:rPr>
              <w:t>или Документация подлежит государственной экспертизе в части проверки достоверности определения сметной стоимости строительства.</w:t>
            </w:r>
            <w:r>
              <w:t xml:space="preserve"> Передачу документации для прохождения государственной экспертизы организует заказчик с участием генеральной проектной организации.</w:t>
            </w:r>
          </w:p>
          <w:p w:rsidR="00306F57" w:rsidRDefault="00306F57">
            <w:pPr>
              <w:pStyle w:val="ConsPlusNormal"/>
            </w:pPr>
            <w:r>
              <w:rPr>
                <w:i/>
                <w:iCs/>
              </w:rPr>
              <w:t>или Документация не подлежит государственной экспертизе.</w:t>
            </w:r>
          </w:p>
        </w:tc>
      </w:tr>
      <w:tr w:rsidR="00306F57">
        <w:tc>
          <w:tcPr>
            <w:tcW w:w="3960"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bookmarkStart w:id="3" w:name="Par620"/>
            <w:bookmarkEnd w:id="3"/>
            <w:r>
              <w:t xml:space="preserve">28. </w:t>
            </w:r>
            <w:r>
              <w:rPr>
                <w:i/>
                <w:iCs/>
              </w:rPr>
              <w:t>Требования по увязке с другими проектами</w:t>
            </w:r>
          </w:p>
        </w:tc>
        <w:tc>
          <w:tcPr>
            <w:tcW w:w="5054"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rPr>
                <w:i/>
                <w:iCs/>
              </w:rPr>
              <w:t>[перечислить соответствующие проекты]</w:t>
            </w:r>
          </w:p>
        </w:tc>
      </w:tr>
      <w:tr w:rsidR="00306F57">
        <w:tc>
          <w:tcPr>
            <w:tcW w:w="3960"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t xml:space="preserve">29. </w:t>
            </w:r>
            <w:r>
              <w:rPr>
                <w:i/>
                <w:iCs/>
              </w:rPr>
              <w:t>Требования по предоставлению документации для проведения конкурса по выбору подрядчиков на строительство</w:t>
            </w:r>
          </w:p>
        </w:tc>
        <w:tc>
          <w:tcPr>
            <w:tcW w:w="5054"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rPr>
                <w:i/>
                <w:iCs/>
              </w:rPr>
              <w:t>Разработать техническую часть конкурсной документации.</w:t>
            </w:r>
          </w:p>
          <w:p w:rsidR="00306F57" w:rsidRDefault="00306F57">
            <w:pPr>
              <w:pStyle w:val="ConsPlusNormal"/>
            </w:pPr>
            <w:r>
              <w:rPr>
                <w:i/>
                <w:iCs/>
              </w:rPr>
              <w:t>В составе технической части конкурсной документации представить ________.</w:t>
            </w:r>
          </w:p>
        </w:tc>
      </w:tr>
      <w:tr w:rsidR="00306F57">
        <w:tc>
          <w:tcPr>
            <w:tcW w:w="3960"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t xml:space="preserve">30. </w:t>
            </w:r>
            <w:r>
              <w:rPr>
                <w:i/>
                <w:iCs/>
              </w:rPr>
              <w:t>Особые условия</w:t>
            </w:r>
          </w:p>
        </w:tc>
        <w:tc>
          <w:tcPr>
            <w:tcW w:w="5054"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rPr>
                <w:i/>
                <w:iCs/>
              </w:rPr>
              <w:t xml:space="preserve">После утверждения (одобрения) основных проектных решений и предельной стоимости объекта разрешается одновременно с разработкой проектной документацией разработка и выпуск рабочей документации на подготовительные работы и первоочередные </w:t>
            </w:r>
            <w:r>
              <w:rPr>
                <w:i/>
                <w:iCs/>
              </w:rPr>
              <w:lastRenderedPageBreak/>
              <w:t>объекты.</w:t>
            </w:r>
          </w:p>
        </w:tc>
      </w:tr>
      <w:tr w:rsidR="00306F57">
        <w:tc>
          <w:tcPr>
            <w:tcW w:w="3960"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bookmarkStart w:id="4" w:name="Par627"/>
            <w:bookmarkEnd w:id="4"/>
            <w:r>
              <w:lastRenderedPageBreak/>
              <w:t xml:space="preserve">31. </w:t>
            </w:r>
            <w:r>
              <w:rPr>
                <w:i/>
                <w:iCs/>
              </w:rPr>
              <w:t>Срок выдачи проектной документации</w:t>
            </w:r>
          </w:p>
          <w:p w:rsidR="00306F57" w:rsidRDefault="00306F57">
            <w:pPr>
              <w:pStyle w:val="ConsPlusNormal"/>
            </w:pPr>
            <w:r>
              <w:t>[данный пункт включается только в случае указания в нем конкретного директивного срока, установленного документами государственных органов или руководством компании]</w:t>
            </w:r>
          </w:p>
        </w:tc>
        <w:tc>
          <w:tcPr>
            <w:tcW w:w="5054"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rPr>
                <w:i/>
                <w:iCs/>
              </w:rPr>
              <w:t>Срок выдачи проектной документации ________</w:t>
            </w:r>
          </w:p>
        </w:tc>
      </w:tr>
      <w:tr w:rsidR="00306F57">
        <w:tc>
          <w:tcPr>
            <w:tcW w:w="3960" w:type="dxa"/>
            <w:tcBorders>
              <w:top w:val="single" w:sz="4" w:space="0" w:color="auto"/>
            </w:tcBorders>
          </w:tcPr>
          <w:p w:rsidR="00306F57" w:rsidRDefault="00306F57">
            <w:pPr>
              <w:pStyle w:val="ConsPlusNormal"/>
            </w:pPr>
            <w:r>
              <w:t>ЗАКАЗЧИК:</w:t>
            </w:r>
          </w:p>
        </w:tc>
        <w:tc>
          <w:tcPr>
            <w:tcW w:w="1483" w:type="dxa"/>
            <w:tcBorders>
              <w:top w:val="single" w:sz="4" w:space="0" w:color="auto"/>
            </w:tcBorders>
          </w:tcPr>
          <w:p w:rsidR="00306F57" w:rsidRDefault="00306F57">
            <w:pPr>
              <w:pStyle w:val="ConsPlusNormal"/>
            </w:pPr>
          </w:p>
        </w:tc>
        <w:tc>
          <w:tcPr>
            <w:tcW w:w="3571" w:type="dxa"/>
            <w:gridSpan w:val="2"/>
            <w:tcBorders>
              <w:top w:val="single" w:sz="4" w:space="0" w:color="auto"/>
            </w:tcBorders>
          </w:tcPr>
          <w:p w:rsidR="00306F57" w:rsidRDefault="00306F57">
            <w:pPr>
              <w:pStyle w:val="ConsPlusNormal"/>
            </w:pPr>
          </w:p>
        </w:tc>
      </w:tr>
      <w:tr w:rsidR="00306F57">
        <w:tc>
          <w:tcPr>
            <w:tcW w:w="3960" w:type="dxa"/>
          </w:tcPr>
          <w:p w:rsidR="00306F57" w:rsidRDefault="00306F57">
            <w:pPr>
              <w:pStyle w:val="ConsPlusNormal"/>
            </w:pPr>
            <w:r>
              <w:t>Должность</w:t>
            </w:r>
          </w:p>
        </w:tc>
        <w:tc>
          <w:tcPr>
            <w:tcW w:w="1483" w:type="dxa"/>
          </w:tcPr>
          <w:p w:rsidR="00306F57" w:rsidRDefault="00306F57">
            <w:pPr>
              <w:pStyle w:val="ConsPlusNormal"/>
              <w:jc w:val="center"/>
            </w:pPr>
            <w:r>
              <w:t>(подпись)</w:t>
            </w:r>
          </w:p>
        </w:tc>
        <w:tc>
          <w:tcPr>
            <w:tcW w:w="3571" w:type="dxa"/>
            <w:gridSpan w:val="2"/>
          </w:tcPr>
          <w:p w:rsidR="00306F57" w:rsidRDefault="00306F57">
            <w:pPr>
              <w:pStyle w:val="ConsPlusNormal"/>
              <w:jc w:val="center"/>
            </w:pPr>
            <w:proofErr w:type="spellStart"/>
            <w:r>
              <w:t>И.О.Фамилия</w:t>
            </w:r>
            <w:proofErr w:type="spellEnd"/>
          </w:p>
          <w:p w:rsidR="00306F57" w:rsidRDefault="00306F57">
            <w:pPr>
              <w:pStyle w:val="ConsPlusNormal"/>
              <w:jc w:val="center"/>
            </w:pPr>
            <w:r>
              <w:t>(дата)</w:t>
            </w:r>
          </w:p>
        </w:tc>
      </w:tr>
      <w:tr w:rsidR="00306F57">
        <w:tc>
          <w:tcPr>
            <w:tcW w:w="3960" w:type="dxa"/>
          </w:tcPr>
          <w:p w:rsidR="00306F57" w:rsidRDefault="00306F57">
            <w:pPr>
              <w:pStyle w:val="ConsPlusNormal"/>
            </w:pPr>
            <w:r>
              <w:t>СОГЛАСОВАНО:</w:t>
            </w:r>
          </w:p>
        </w:tc>
        <w:tc>
          <w:tcPr>
            <w:tcW w:w="1483" w:type="dxa"/>
          </w:tcPr>
          <w:p w:rsidR="00306F57" w:rsidRDefault="00306F57">
            <w:pPr>
              <w:pStyle w:val="ConsPlusNormal"/>
            </w:pPr>
          </w:p>
        </w:tc>
        <w:tc>
          <w:tcPr>
            <w:tcW w:w="3571" w:type="dxa"/>
            <w:gridSpan w:val="2"/>
          </w:tcPr>
          <w:p w:rsidR="00306F57" w:rsidRDefault="00306F57">
            <w:pPr>
              <w:pStyle w:val="ConsPlusNormal"/>
            </w:pPr>
          </w:p>
        </w:tc>
      </w:tr>
      <w:tr w:rsidR="00306F57">
        <w:tc>
          <w:tcPr>
            <w:tcW w:w="3960" w:type="dxa"/>
          </w:tcPr>
          <w:p w:rsidR="00306F57" w:rsidRDefault="00306F57">
            <w:pPr>
              <w:pStyle w:val="ConsPlusNormal"/>
            </w:pPr>
            <w:r>
              <w:t>Должность</w:t>
            </w:r>
          </w:p>
        </w:tc>
        <w:tc>
          <w:tcPr>
            <w:tcW w:w="1483" w:type="dxa"/>
          </w:tcPr>
          <w:p w:rsidR="00306F57" w:rsidRDefault="00306F57">
            <w:pPr>
              <w:pStyle w:val="ConsPlusNormal"/>
              <w:jc w:val="center"/>
            </w:pPr>
            <w:r>
              <w:t>(подпись)</w:t>
            </w:r>
          </w:p>
        </w:tc>
        <w:tc>
          <w:tcPr>
            <w:tcW w:w="3571" w:type="dxa"/>
            <w:gridSpan w:val="2"/>
          </w:tcPr>
          <w:p w:rsidR="00306F57" w:rsidRDefault="00306F57">
            <w:pPr>
              <w:pStyle w:val="ConsPlusNormal"/>
              <w:jc w:val="center"/>
            </w:pPr>
            <w:proofErr w:type="spellStart"/>
            <w:r>
              <w:t>И.О.Фамилия</w:t>
            </w:r>
            <w:proofErr w:type="spellEnd"/>
          </w:p>
        </w:tc>
      </w:tr>
      <w:tr w:rsidR="00306F57">
        <w:tc>
          <w:tcPr>
            <w:tcW w:w="3960" w:type="dxa"/>
          </w:tcPr>
          <w:p w:rsidR="00306F57" w:rsidRDefault="00306F57">
            <w:pPr>
              <w:pStyle w:val="ConsPlusNormal"/>
            </w:pPr>
            <w:r>
              <w:t>Должность</w:t>
            </w:r>
          </w:p>
        </w:tc>
        <w:tc>
          <w:tcPr>
            <w:tcW w:w="1483" w:type="dxa"/>
          </w:tcPr>
          <w:p w:rsidR="00306F57" w:rsidRDefault="00306F57">
            <w:pPr>
              <w:pStyle w:val="ConsPlusNormal"/>
              <w:jc w:val="center"/>
            </w:pPr>
            <w:r>
              <w:t>(подпись)</w:t>
            </w:r>
          </w:p>
        </w:tc>
        <w:tc>
          <w:tcPr>
            <w:tcW w:w="3571" w:type="dxa"/>
            <w:gridSpan w:val="2"/>
          </w:tcPr>
          <w:p w:rsidR="00306F57" w:rsidRDefault="00306F57">
            <w:pPr>
              <w:pStyle w:val="ConsPlusNormal"/>
              <w:jc w:val="center"/>
            </w:pPr>
            <w:proofErr w:type="spellStart"/>
            <w:r>
              <w:t>И.О.Фамилия</w:t>
            </w:r>
            <w:proofErr w:type="spellEnd"/>
          </w:p>
        </w:tc>
      </w:tr>
    </w:tbl>
    <w:p w:rsidR="00306F57" w:rsidRDefault="00306F57">
      <w:pPr>
        <w:pStyle w:val="ConsPlusNormal"/>
        <w:jc w:val="both"/>
      </w:pPr>
    </w:p>
    <w:p w:rsidR="00306F57" w:rsidRDefault="00306F57">
      <w:pPr>
        <w:pStyle w:val="ConsPlusNormal"/>
        <w:jc w:val="both"/>
      </w:pPr>
    </w:p>
    <w:p w:rsidR="00306F57" w:rsidRDefault="00306F57">
      <w:pPr>
        <w:pStyle w:val="ConsPlusNormal"/>
        <w:ind w:firstLine="540"/>
        <w:jc w:val="both"/>
      </w:pPr>
      <w:r>
        <w:t>--------------------------------</w:t>
      </w:r>
    </w:p>
    <w:p w:rsidR="00306F57" w:rsidRDefault="00306F57">
      <w:pPr>
        <w:pStyle w:val="ConsPlusNormal"/>
        <w:spacing w:before="240"/>
        <w:ind w:firstLine="540"/>
        <w:jc w:val="both"/>
      </w:pPr>
      <w:r>
        <w:rPr>
          <w:vertAlign w:val="superscript"/>
        </w:rPr>
        <w:t>1</w:t>
      </w:r>
      <w:r>
        <w:t xml:space="preserve"> </w:t>
      </w:r>
      <w:hyperlink w:anchor="Par620" w:tooltip="28. Требования по увязке с другими проектами" w:history="1">
        <w:r>
          <w:rPr>
            <w:color w:val="0000FF"/>
          </w:rPr>
          <w:t>Пункты 28</w:t>
        </w:r>
      </w:hyperlink>
      <w:r>
        <w:t xml:space="preserve"> - </w:t>
      </w:r>
      <w:hyperlink w:anchor="Par627" w:tooltip="31. Срок выдачи проектной документации" w:history="1">
        <w:r>
          <w:rPr>
            <w:color w:val="0000FF"/>
          </w:rPr>
          <w:t>31</w:t>
        </w:r>
      </w:hyperlink>
      <w:r>
        <w:t xml:space="preserve"> задания не являются обязательными и представлены </w:t>
      </w:r>
      <w:proofErr w:type="spellStart"/>
      <w:r>
        <w:t>справочно</w:t>
      </w:r>
      <w:proofErr w:type="spellEnd"/>
      <w:r>
        <w:t>.</w:t>
      </w:r>
    </w:p>
    <w:p w:rsidR="00306F57" w:rsidRDefault="00306F57">
      <w:pPr>
        <w:pStyle w:val="ConsPlusNormal"/>
        <w:spacing w:before="240"/>
        <w:ind w:firstLine="540"/>
        <w:jc w:val="both"/>
      </w:pPr>
      <w:r>
        <w:rPr>
          <w:vertAlign w:val="superscript"/>
        </w:rPr>
        <w:t>2</w:t>
      </w:r>
      <w:r>
        <w:t xml:space="preserve"> </w:t>
      </w:r>
      <w:proofErr w:type="gramStart"/>
      <w:r>
        <w:t>В</w:t>
      </w:r>
      <w:proofErr w:type="gramEnd"/>
      <w:r>
        <w:t xml:space="preserve"> данном образце в качестве примера приведены наиболее типичные основные данные и требования в формулировках, рекомендуемых к включению в задание на проектирование.</w:t>
      </w:r>
    </w:p>
    <w:p w:rsidR="00306F57" w:rsidRDefault="00306F57">
      <w:pPr>
        <w:pStyle w:val="ConsPlusNormal"/>
        <w:jc w:val="both"/>
      </w:pPr>
    </w:p>
    <w:p w:rsidR="00306F57" w:rsidRDefault="00306F57">
      <w:pPr>
        <w:pStyle w:val="ConsPlusNormal"/>
        <w:jc w:val="both"/>
      </w:pPr>
    </w:p>
    <w:p w:rsidR="00306F57" w:rsidRDefault="00306F57">
      <w:pPr>
        <w:pStyle w:val="ConsPlusNormal"/>
        <w:jc w:val="both"/>
      </w:pPr>
    </w:p>
    <w:p w:rsidR="00306F57" w:rsidRDefault="00306F57">
      <w:pPr>
        <w:pStyle w:val="ConsPlusNormal"/>
        <w:jc w:val="both"/>
      </w:pPr>
    </w:p>
    <w:p w:rsidR="00306F57" w:rsidRDefault="00306F57">
      <w:pPr>
        <w:pStyle w:val="ConsPlusNormal"/>
        <w:jc w:val="both"/>
      </w:pPr>
    </w:p>
    <w:p w:rsidR="00306F57" w:rsidRDefault="00306F57">
      <w:pPr>
        <w:pStyle w:val="ConsPlusNormal"/>
        <w:jc w:val="right"/>
        <w:outlineLvl w:val="1"/>
      </w:pPr>
      <w:bookmarkStart w:id="5" w:name="Par656"/>
      <w:bookmarkEnd w:id="5"/>
      <w:r>
        <w:t>Приложение N 2</w:t>
      </w:r>
    </w:p>
    <w:p w:rsidR="00306F57" w:rsidRDefault="00306F57">
      <w:pPr>
        <w:pStyle w:val="ConsPlusNormal"/>
        <w:jc w:val="right"/>
      </w:pPr>
      <w:r>
        <w:t>к Порядку разработки, согласования и</w:t>
      </w:r>
    </w:p>
    <w:p w:rsidR="00306F57" w:rsidRDefault="00306F57">
      <w:pPr>
        <w:pStyle w:val="ConsPlusNormal"/>
        <w:jc w:val="right"/>
      </w:pPr>
      <w:r>
        <w:t>утверждения проектной и рабочей</w:t>
      </w:r>
    </w:p>
    <w:p w:rsidR="00306F57" w:rsidRDefault="00306F57">
      <w:pPr>
        <w:pStyle w:val="ConsPlusNormal"/>
        <w:jc w:val="right"/>
      </w:pPr>
      <w:r>
        <w:t>документации на строительство и</w:t>
      </w:r>
    </w:p>
    <w:p w:rsidR="00306F57" w:rsidRDefault="00306F57">
      <w:pPr>
        <w:pStyle w:val="ConsPlusNormal"/>
        <w:jc w:val="right"/>
      </w:pPr>
      <w:r>
        <w:t>реконструкцию объектов ОАО "РЖД"</w:t>
      </w:r>
    </w:p>
    <w:p w:rsidR="00306F57" w:rsidRDefault="00306F57">
      <w:pPr>
        <w:pStyle w:val="ConsPlusNormal"/>
        <w:jc w:val="both"/>
      </w:pPr>
    </w:p>
    <w:p w:rsidR="00306F57" w:rsidRDefault="00306F57">
      <w:pPr>
        <w:pStyle w:val="ConsPlusNormal"/>
        <w:jc w:val="center"/>
      </w:pPr>
      <w:r>
        <w:t>Образец формы и примерный состав задания на корректировку проектной документации</w:t>
      </w:r>
    </w:p>
    <w:p w:rsidR="00306F57" w:rsidRDefault="00306F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3"/>
        <w:gridCol w:w="1814"/>
        <w:gridCol w:w="1757"/>
      </w:tblGrid>
      <w:tr w:rsidR="00306F57">
        <w:tc>
          <w:tcPr>
            <w:tcW w:w="5443" w:type="dxa"/>
            <w:vAlign w:val="bottom"/>
          </w:tcPr>
          <w:p w:rsidR="00306F57" w:rsidRDefault="00306F57">
            <w:pPr>
              <w:pStyle w:val="ConsPlusNormal"/>
            </w:pPr>
          </w:p>
        </w:tc>
        <w:tc>
          <w:tcPr>
            <w:tcW w:w="3571" w:type="dxa"/>
            <w:gridSpan w:val="2"/>
          </w:tcPr>
          <w:p w:rsidR="00306F57" w:rsidRDefault="00306F57">
            <w:pPr>
              <w:pStyle w:val="ConsPlusNormal"/>
            </w:pPr>
            <w:r>
              <w:t>УТВЕРЖДАЮ</w:t>
            </w:r>
          </w:p>
        </w:tc>
      </w:tr>
      <w:tr w:rsidR="00306F57">
        <w:tc>
          <w:tcPr>
            <w:tcW w:w="5443" w:type="dxa"/>
          </w:tcPr>
          <w:p w:rsidR="00306F57" w:rsidRDefault="00306F57">
            <w:pPr>
              <w:pStyle w:val="ConsPlusNormal"/>
            </w:pPr>
          </w:p>
        </w:tc>
        <w:tc>
          <w:tcPr>
            <w:tcW w:w="3571" w:type="dxa"/>
            <w:gridSpan w:val="2"/>
            <w:tcBorders>
              <w:bottom w:val="single" w:sz="4" w:space="0" w:color="auto"/>
            </w:tcBorders>
          </w:tcPr>
          <w:p w:rsidR="00306F57" w:rsidRDefault="00306F57">
            <w:pPr>
              <w:pStyle w:val="ConsPlusNormal"/>
            </w:pPr>
          </w:p>
        </w:tc>
      </w:tr>
      <w:tr w:rsidR="00306F57">
        <w:tc>
          <w:tcPr>
            <w:tcW w:w="5443" w:type="dxa"/>
          </w:tcPr>
          <w:p w:rsidR="00306F57" w:rsidRDefault="00306F57">
            <w:pPr>
              <w:pStyle w:val="ConsPlusNormal"/>
            </w:pPr>
          </w:p>
        </w:tc>
        <w:tc>
          <w:tcPr>
            <w:tcW w:w="3571" w:type="dxa"/>
            <w:gridSpan w:val="2"/>
            <w:tcBorders>
              <w:top w:val="single" w:sz="4" w:space="0" w:color="auto"/>
            </w:tcBorders>
          </w:tcPr>
          <w:p w:rsidR="00306F57" w:rsidRDefault="00306F57">
            <w:pPr>
              <w:pStyle w:val="ConsPlusNormal"/>
              <w:jc w:val="center"/>
            </w:pPr>
            <w:r>
              <w:t>(наименование должности руководителя ОАО "РЖД")</w:t>
            </w:r>
          </w:p>
        </w:tc>
      </w:tr>
      <w:tr w:rsidR="00306F57">
        <w:tc>
          <w:tcPr>
            <w:tcW w:w="5443" w:type="dxa"/>
          </w:tcPr>
          <w:p w:rsidR="00306F57" w:rsidRDefault="00306F57">
            <w:pPr>
              <w:pStyle w:val="ConsPlusNormal"/>
            </w:pPr>
          </w:p>
        </w:tc>
        <w:tc>
          <w:tcPr>
            <w:tcW w:w="1814" w:type="dxa"/>
            <w:tcBorders>
              <w:bottom w:val="single" w:sz="4" w:space="0" w:color="auto"/>
            </w:tcBorders>
          </w:tcPr>
          <w:p w:rsidR="00306F57" w:rsidRDefault="00306F57">
            <w:pPr>
              <w:pStyle w:val="ConsPlusNormal"/>
            </w:pPr>
          </w:p>
        </w:tc>
        <w:tc>
          <w:tcPr>
            <w:tcW w:w="1757" w:type="dxa"/>
          </w:tcPr>
          <w:p w:rsidR="00306F57" w:rsidRDefault="00306F57">
            <w:pPr>
              <w:pStyle w:val="ConsPlusNormal"/>
            </w:pPr>
            <w:proofErr w:type="spellStart"/>
            <w:r>
              <w:t>И.О.Фамилия</w:t>
            </w:r>
            <w:proofErr w:type="spellEnd"/>
          </w:p>
        </w:tc>
      </w:tr>
      <w:tr w:rsidR="00306F57">
        <w:tc>
          <w:tcPr>
            <w:tcW w:w="5443" w:type="dxa"/>
          </w:tcPr>
          <w:p w:rsidR="00306F57" w:rsidRDefault="00306F57">
            <w:pPr>
              <w:pStyle w:val="ConsPlusNormal"/>
            </w:pPr>
          </w:p>
        </w:tc>
        <w:tc>
          <w:tcPr>
            <w:tcW w:w="1814" w:type="dxa"/>
            <w:tcBorders>
              <w:top w:val="single" w:sz="4" w:space="0" w:color="auto"/>
            </w:tcBorders>
          </w:tcPr>
          <w:p w:rsidR="00306F57" w:rsidRDefault="00306F57">
            <w:pPr>
              <w:pStyle w:val="ConsPlusNormal"/>
              <w:jc w:val="center"/>
            </w:pPr>
            <w:r>
              <w:t>(подпись)</w:t>
            </w:r>
          </w:p>
        </w:tc>
        <w:tc>
          <w:tcPr>
            <w:tcW w:w="1757" w:type="dxa"/>
          </w:tcPr>
          <w:p w:rsidR="00306F57" w:rsidRDefault="00306F57">
            <w:pPr>
              <w:pStyle w:val="ConsPlusNormal"/>
            </w:pPr>
          </w:p>
        </w:tc>
      </w:tr>
      <w:tr w:rsidR="00306F57">
        <w:tc>
          <w:tcPr>
            <w:tcW w:w="5443" w:type="dxa"/>
          </w:tcPr>
          <w:p w:rsidR="00306F57" w:rsidRDefault="00306F57">
            <w:pPr>
              <w:pStyle w:val="ConsPlusNormal"/>
            </w:pPr>
          </w:p>
        </w:tc>
        <w:tc>
          <w:tcPr>
            <w:tcW w:w="3571" w:type="dxa"/>
            <w:gridSpan w:val="2"/>
          </w:tcPr>
          <w:p w:rsidR="00306F57" w:rsidRDefault="00306F57">
            <w:pPr>
              <w:pStyle w:val="ConsPlusNormal"/>
            </w:pPr>
            <w:r>
              <w:t>"___"________ 20__ г.</w:t>
            </w:r>
          </w:p>
        </w:tc>
      </w:tr>
      <w:tr w:rsidR="00306F57">
        <w:tc>
          <w:tcPr>
            <w:tcW w:w="9014" w:type="dxa"/>
            <w:gridSpan w:val="3"/>
          </w:tcPr>
          <w:p w:rsidR="00306F57" w:rsidRDefault="00306F57">
            <w:pPr>
              <w:pStyle w:val="ConsPlusNormal"/>
              <w:jc w:val="center"/>
            </w:pPr>
            <w:r>
              <w:rPr>
                <w:b/>
                <w:bCs/>
              </w:rPr>
              <w:t>Задание на проектирование</w:t>
            </w:r>
          </w:p>
        </w:tc>
      </w:tr>
      <w:tr w:rsidR="00306F57">
        <w:tc>
          <w:tcPr>
            <w:tcW w:w="9014" w:type="dxa"/>
            <w:gridSpan w:val="3"/>
          </w:tcPr>
          <w:p w:rsidR="00306F57" w:rsidRDefault="00306F57">
            <w:pPr>
              <w:pStyle w:val="ConsPlusNormal"/>
            </w:pPr>
            <w:r>
              <w:t>Наименование объекта</w:t>
            </w:r>
          </w:p>
          <w:p w:rsidR="00306F57" w:rsidRDefault="00306F57">
            <w:pPr>
              <w:pStyle w:val="ConsPlusNormal"/>
            </w:pPr>
            <w:r>
              <w:t>капитального строительства:</w:t>
            </w:r>
          </w:p>
        </w:tc>
      </w:tr>
      <w:tr w:rsidR="00306F57">
        <w:tc>
          <w:tcPr>
            <w:tcW w:w="9014" w:type="dxa"/>
            <w:gridSpan w:val="3"/>
            <w:tcBorders>
              <w:bottom w:val="single" w:sz="4" w:space="0" w:color="auto"/>
            </w:tcBorders>
          </w:tcPr>
          <w:p w:rsidR="00306F57" w:rsidRDefault="00306F57">
            <w:pPr>
              <w:pStyle w:val="ConsPlusNormal"/>
              <w:jc w:val="center"/>
            </w:pPr>
            <w:r>
              <w:t>Участок Первая - Вторая Сибирской железной дороги</w:t>
            </w:r>
          </w:p>
        </w:tc>
      </w:tr>
      <w:tr w:rsidR="00306F57">
        <w:tc>
          <w:tcPr>
            <w:tcW w:w="9014" w:type="dxa"/>
            <w:gridSpan w:val="3"/>
            <w:tcBorders>
              <w:top w:val="single" w:sz="4" w:space="0" w:color="auto"/>
            </w:tcBorders>
          </w:tcPr>
          <w:p w:rsidR="00306F57" w:rsidRDefault="00306F57">
            <w:pPr>
              <w:pStyle w:val="ConsPlusNormal"/>
            </w:pPr>
            <w:r>
              <w:t xml:space="preserve">Код объекта в </w:t>
            </w:r>
            <w:proofErr w:type="spellStart"/>
            <w:r>
              <w:t>СПиУИ</w:t>
            </w:r>
            <w:proofErr w:type="spellEnd"/>
            <w:r>
              <w:t xml:space="preserve"> ОАО "РЖД": 001.20хх.1ххххххх</w:t>
            </w:r>
          </w:p>
        </w:tc>
      </w:tr>
      <w:tr w:rsidR="00306F57">
        <w:tc>
          <w:tcPr>
            <w:tcW w:w="9014" w:type="dxa"/>
            <w:gridSpan w:val="3"/>
            <w:tcBorders>
              <w:bottom w:val="single" w:sz="4" w:space="0" w:color="auto"/>
            </w:tcBorders>
          </w:tcPr>
          <w:p w:rsidR="00306F57" w:rsidRDefault="00306F57">
            <w:pPr>
              <w:pStyle w:val="ConsPlusNormal"/>
            </w:pPr>
          </w:p>
        </w:tc>
      </w:tr>
    </w:tbl>
    <w:p w:rsidR="00306F57" w:rsidRDefault="00306F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558"/>
        <w:gridCol w:w="1483"/>
        <w:gridCol w:w="3571"/>
      </w:tblGrid>
      <w:tr w:rsidR="00306F57">
        <w:tc>
          <w:tcPr>
            <w:tcW w:w="3402" w:type="dxa"/>
            <w:tcBorders>
              <w:top w:val="single" w:sz="4" w:space="0" w:color="auto"/>
              <w:left w:val="single" w:sz="4" w:space="0" w:color="auto"/>
              <w:bottom w:val="single" w:sz="4" w:space="0" w:color="auto"/>
              <w:right w:val="single" w:sz="4" w:space="0" w:color="auto"/>
            </w:tcBorders>
          </w:tcPr>
          <w:p w:rsidR="00306F57" w:rsidRDefault="00306F57">
            <w:pPr>
              <w:pStyle w:val="ConsPlusNormal"/>
              <w:jc w:val="center"/>
            </w:pPr>
            <w:r>
              <w:t>Перечень основных данных и требований</w:t>
            </w:r>
          </w:p>
        </w:tc>
        <w:tc>
          <w:tcPr>
            <w:tcW w:w="5612"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jc w:val="center"/>
            </w:pPr>
            <w:r>
              <w:t>Содержание основных данных и требований</w:t>
            </w:r>
            <w:r>
              <w:rPr>
                <w:vertAlign w:val="superscript"/>
              </w:rPr>
              <w:t>3</w:t>
            </w:r>
          </w:p>
        </w:tc>
      </w:tr>
      <w:tr w:rsidR="00306F57">
        <w:tc>
          <w:tcPr>
            <w:tcW w:w="3402"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t>1. Основание для проектирования</w:t>
            </w:r>
          </w:p>
        </w:tc>
        <w:tc>
          <w:tcPr>
            <w:tcW w:w="5612" w:type="dxa"/>
            <w:gridSpan w:val="3"/>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pPr>
            <w:r>
              <w:t>Решение застройщика - инвестиционная программа ОАО "РЖД"</w:t>
            </w:r>
          </w:p>
          <w:p w:rsidR="00306F57" w:rsidRDefault="00306F57">
            <w:pPr>
              <w:pStyle w:val="ConsPlusNormal"/>
            </w:pPr>
            <w:r>
              <w:rPr>
                <w:i/>
                <w:iCs/>
              </w:rPr>
              <w:t>Распоряжение ОАО "РЖД" от___ N____ (Поручение заместителя генерального директора от ____ N_____ или иной документ, предписывающий выполнение корректировки)</w:t>
            </w:r>
          </w:p>
        </w:tc>
      </w:tr>
      <w:tr w:rsidR="00306F57">
        <w:tc>
          <w:tcPr>
            <w:tcW w:w="3402"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t>2. Вид строительства</w:t>
            </w:r>
          </w:p>
        </w:tc>
        <w:tc>
          <w:tcPr>
            <w:tcW w:w="5612" w:type="dxa"/>
            <w:gridSpan w:val="3"/>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pPr>
            <w:r>
              <w:t>Строительство</w:t>
            </w:r>
          </w:p>
          <w:p w:rsidR="00306F57" w:rsidRDefault="00306F57">
            <w:pPr>
              <w:pStyle w:val="ConsPlusNormal"/>
            </w:pPr>
            <w:r>
              <w:rPr>
                <w:i/>
                <w:iCs/>
              </w:rPr>
              <w:t>или Реконструкция, включая строительство новых частей объекта или Техническое перевооружение</w:t>
            </w:r>
          </w:p>
        </w:tc>
      </w:tr>
      <w:tr w:rsidR="00306F57">
        <w:tc>
          <w:tcPr>
            <w:tcW w:w="3402"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pPr>
            <w:r>
              <w:t>3. Местонахождение объекта</w:t>
            </w:r>
          </w:p>
        </w:tc>
        <w:tc>
          <w:tcPr>
            <w:tcW w:w="5612"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r>
      <w:tr w:rsidR="00306F57">
        <w:tc>
          <w:tcPr>
            <w:tcW w:w="3402"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t>4. Источник финансирования</w:t>
            </w:r>
          </w:p>
        </w:tc>
        <w:tc>
          <w:tcPr>
            <w:tcW w:w="5612" w:type="dxa"/>
            <w:gridSpan w:val="3"/>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pPr>
            <w:r>
              <w:t>Инвестиционный бюджет ОАО "РЖД"</w:t>
            </w:r>
          </w:p>
          <w:p w:rsidR="00306F57" w:rsidRDefault="00306F57">
            <w:pPr>
              <w:pStyle w:val="ConsPlusNormal"/>
            </w:pPr>
            <w:r>
              <w:rPr>
                <w:i/>
                <w:iCs/>
              </w:rPr>
              <w:t>или Инвестиционный бюджет ОАО "РЖД" с использованием средств государственной поддержки</w:t>
            </w:r>
          </w:p>
          <w:p w:rsidR="00306F57" w:rsidRDefault="00306F57">
            <w:pPr>
              <w:pStyle w:val="ConsPlusNormal"/>
            </w:pPr>
            <w:r>
              <w:rPr>
                <w:i/>
                <w:iCs/>
              </w:rPr>
              <w:t>или Инвестиционный бюджет ОАО "РЖД" с использованием средств стороннего инвестора</w:t>
            </w:r>
          </w:p>
        </w:tc>
      </w:tr>
      <w:tr w:rsidR="00306F57">
        <w:tc>
          <w:tcPr>
            <w:tcW w:w="3402"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t>5. Объем проектных работ</w:t>
            </w:r>
          </w:p>
        </w:tc>
        <w:tc>
          <w:tcPr>
            <w:tcW w:w="5612" w:type="dxa"/>
            <w:gridSpan w:val="3"/>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pPr>
            <w:r>
              <w:t>Корректировка проектной документации, получившей положительное заключение ФАУ "</w:t>
            </w:r>
            <w:proofErr w:type="spellStart"/>
            <w:r>
              <w:t>Главгосэкспертиза</w:t>
            </w:r>
            <w:proofErr w:type="spellEnd"/>
            <w:r>
              <w:t xml:space="preserve"> России".</w:t>
            </w:r>
          </w:p>
          <w:p w:rsidR="00306F57" w:rsidRDefault="00306F57">
            <w:pPr>
              <w:pStyle w:val="ConsPlusNormal"/>
              <w:ind w:left="740"/>
            </w:pPr>
            <w:r>
              <w:rPr>
                <w:i/>
                <w:iCs/>
              </w:rPr>
              <w:t>При необходимости:</w:t>
            </w:r>
          </w:p>
          <w:p w:rsidR="00306F57" w:rsidRDefault="00306F57">
            <w:pPr>
              <w:pStyle w:val="ConsPlusNormal"/>
            </w:pPr>
            <w:r>
              <w:rPr>
                <w:i/>
                <w:iCs/>
              </w:rPr>
              <w:t>Разработка новой или корректировка ранее выполненной рабочей документации по разделам, изменяемым в проектной документации.</w:t>
            </w:r>
          </w:p>
        </w:tc>
      </w:tr>
      <w:tr w:rsidR="00306F57">
        <w:tc>
          <w:tcPr>
            <w:tcW w:w="3402"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pPr>
            <w:r>
              <w:lastRenderedPageBreak/>
              <w:t>6. Плановый срок начала строительства (реконструкции)</w:t>
            </w:r>
          </w:p>
        </w:tc>
        <w:tc>
          <w:tcPr>
            <w:tcW w:w="5612"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t>Плановый срок начала строительства год.</w:t>
            </w:r>
          </w:p>
        </w:tc>
      </w:tr>
      <w:tr w:rsidR="00306F57">
        <w:tc>
          <w:tcPr>
            <w:tcW w:w="3402"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t>7. Идентификация зданий и сооружений по признакам, указанным в статье 4 Федерального закона от 30.12.2009 N 384-Ф3 "Технический регламент о безопасности зданий и сооружений"</w:t>
            </w:r>
          </w:p>
        </w:tc>
        <w:tc>
          <w:tcPr>
            <w:tcW w:w="5612"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jc w:val="both"/>
            </w:pPr>
            <w:r>
              <w:t>7.1. Назначение.</w:t>
            </w:r>
          </w:p>
          <w:p w:rsidR="00306F57" w:rsidRDefault="00306F57">
            <w:pPr>
              <w:pStyle w:val="ConsPlusNormal"/>
            </w:pPr>
            <w:r>
              <w:t xml:space="preserve">По Общероссийскому классификатору основных фондов ОК 013-2014 (СНС 2008) </w:t>
            </w:r>
            <w:r>
              <w:rPr>
                <w:i/>
                <w:iCs/>
              </w:rPr>
              <w:t>210.00.11.10.000</w:t>
            </w:r>
            <w:r>
              <w:t xml:space="preserve"> - </w:t>
            </w:r>
            <w:r>
              <w:rPr>
                <w:i/>
                <w:iCs/>
              </w:rPr>
              <w:t>здания производственные и 220.41.20.20.640 - сооружения железнодорожного транспорта, или</w:t>
            </w:r>
            <w:r>
              <w:t xml:space="preserve"> указываются более детальные коды конкретных объектов проектирования.</w:t>
            </w:r>
          </w:p>
          <w:p w:rsidR="00306F57" w:rsidRDefault="00306F57">
            <w:pPr>
              <w:pStyle w:val="ConsPlusNormal"/>
              <w:jc w:val="both"/>
            </w:pPr>
            <w:r>
              <w:t>7.2. Принадлежность к объектам транспортной инфраструктуры.</w:t>
            </w:r>
          </w:p>
          <w:p w:rsidR="00306F57" w:rsidRDefault="00306F57">
            <w:pPr>
              <w:pStyle w:val="ConsPlusNormal"/>
            </w:pPr>
            <w:r>
              <w:t xml:space="preserve">Объект относится к объектам транспортной инфраструктуры, </w:t>
            </w:r>
            <w:r>
              <w:rPr>
                <w:i/>
                <w:iCs/>
              </w:rPr>
              <w:t>является линейным объектом, включающим в себя здания и сооружения для эксплуатации объекта.</w:t>
            </w:r>
          </w:p>
          <w:p w:rsidR="00306F57" w:rsidRDefault="00306F57">
            <w:pPr>
              <w:pStyle w:val="ConsPlusNormal"/>
              <w:jc w:val="both"/>
            </w:pPr>
            <w:r>
              <w:t>7.3. Возможность опасных природных процессов и явлений и техногенных воздействий на территории, на которой будут осуществляться строительство и эксплуатация сооружений.</w:t>
            </w:r>
          </w:p>
          <w:p w:rsidR="00306F57" w:rsidRDefault="00306F57">
            <w:pPr>
              <w:pStyle w:val="ConsPlusNormal"/>
            </w:pPr>
            <w:r>
              <w:t>Определить при выполнении инженерных изысканий и указать в проектной документации.</w:t>
            </w:r>
          </w:p>
          <w:p w:rsidR="00306F57" w:rsidRDefault="00306F57">
            <w:pPr>
              <w:pStyle w:val="ConsPlusNormal"/>
            </w:pPr>
            <w:r>
              <w:rPr>
                <w:i/>
                <w:iCs/>
              </w:rPr>
              <w:t xml:space="preserve">или Сейсмический район. Сейсмичность района строительства и коэффициенты к расчетным нагрузкам принять по </w:t>
            </w:r>
            <w:r>
              <w:rPr>
                <w:i/>
                <w:iCs/>
                <w:color w:val="0000FF"/>
              </w:rPr>
              <w:t>СП 14.13330.2014</w:t>
            </w:r>
            <w:r>
              <w:rPr>
                <w:i/>
                <w:iCs/>
              </w:rPr>
              <w:t xml:space="preserve"> "Строительство в сейсмических районах" (актуализированная редакция СНиП II-7-81*) карта В (для основных объектов строительства), карта А (для временных зданий и </w:t>
            </w:r>
            <w:proofErr w:type="gramStart"/>
            <w:r>
              <w:rPr>
                <w:i/>
                <w:iCs/>
              </w:rPr>
              <w:t>сооружений</w:t>
            </w:r>
            <w:proofErr w:type="gramEnd"/>
            <w:r>
              <w:rPr>
                <w:i/>
                <w:iCs/>
              </w:rPr>
              <w:t xml:space="preserve"> и объектов вспомогательного использования, связанных с осуществлением строительства) и результатам </w:t>
            </w:r>
            <w:proofErr w:type="spellStart"/>
            <w:r>
              <w:rPr>
                <w:i/>
                <w:iCs/>
              </w:rPr>
              <w:t>микросейсморайонирования</w:t>
            </w:r>
            <w:proofErr w:type="spellEnd"/>
            <w:r>
              <w:rPr>
                <w:i/>
                <w:iCs/>
              </w:rPr>
              <w:t>.</w:t>
            </w:r>
          </w:p>
          <w:p w:rsidR="00306F57" w:rsidRDefault="00306F57">
            <w:pPr>
              <w:pStyle w:val="ConsPlusNormal"/>
              <w:jc w:val="both"/>
            </w:pPr>
            <w:r>
              <w:t>7.4. Принадлежность к опасным производственным объектам.</w:t>
            </w:r>
          </w:p>
          <w:p w:rsidR="00306F57" w:rsidRDefault="00306F57">
            <w:pPr>
              <w:pStyle w:val="ConsPlusNormal"/>
            </w:pPr>
            <w:r>
              <w:t>По критериям, установленным законодательством Российской Федерации в области промышленной безопасности, проектируемые здания и сооружения не относятся к опасным производственным объектам.</w:t>
            </w:r>
          </w:p>
          <w:p w:rsidR="00306F57" w:rsidRDefault="00306F57">
            <w:pPr>
              <w:pStyle w:val="ConsPlusNormal"/>
            </w:pPr>
            <w:r>
              <w:t>7.5. Пожарная и взрывопожарная опасность. Пожарную и взрывопожарную опасность конкретных зданий и сооружений определить и указать в проектной документации.</w:t>
            </w:r>
          </w:p>
          <w:p w:rsidR="00306F57" w:rsidRDefault="00306F57">
            <w:pPr>
              <w:pStyle w:val="ConsPlusNormal"/>
              <w:jc w:val="both"/>
            </w:pPr>
            <w:r>
              <w:t>7.6. Наличие помещений с постоянным пребыванием людей.</w:t>
            </w:r>
          </w:p>
          <w:p w:rsidR="00306F57" w:rsidRDefault="00306F57">
            <w:pPr>
              <w:pStyle w:val="ConsPlusNormal"/>
            </w:pPr>
            <w:r>
              <w:t xml:space="preserve">В зданиях имеются помещения с постоянным </w:t>
            </w:r>
            <w:r>
              <w:lastRenderedPageBreak/>
              <w:t>пребыванием людей.</w:t>
            </w:r>
          </w:p>
          <w:p w:rsidR="00306F57" w:rsidRDefault="00306F57">
            <w:pPr>
              <w:pStyle w:val="ConsPlusNormal"/>
            </w:pPr>
            <w:r>
              <w:rPr>
                <w:i/>
                <w:iCs/>
              </w:rPr>
              <w:t xml:space="preserve">или Объект не имеет помещений с постоянным пребыванием людей, или </w:t>
            </w:r>
            <w:proofErr w:type="gramStart"/>
            <w:r>
              <w:rPr>
                <w:i/>
                <w:iCs/>
              </w:rPr>
              <w:t>Определить</w:t>
            </w:r>
            <w:proofErr w:type="gramEnd"/>
            <w:r>
              <w:rPr>
                <w:i/>
                <w:iCs/>
              </w:rPr>
              <w:t xml:space="preserve"> и указать в проектной документации помещения с постоянным пребыванием людей.</w:t>
            </w:r>
          </w:p>
          <w:p w:rsidR="00306F57" w:rsidRDefault="00306F57">
            <w:pPr>
              <w:pStyle w:val="ConsPlusNormal"/>
              <w:jc w:val="both"/>
            </w:pPr>
            <w:r>
              <w:t>7.7. Уровень ответственности.</w:t>
            </w:r>
          </w:p>
          <w:p w:rsidR="00306F57" w:rsidRDefault="00306F57">
            <w:pPr>
              <w:pStyle w:val="ConsPlusNormal"/>
            </w:pPr>
            <w:r>
              <w:t>Уровень ответственности объекта строительства - нормальный.</w:t>
            </w:r>
          </w:p>
          <w:p w:rsidR="00306F57" w:rsidRDefault="00306F57">
            <w:pPr>
              <w:pStyle w:val="ConsPlusNormal"/>
            </w:pPr>
            <w:r>
              <w:t>Уровень ответственности временных зданий и сооружений, связанных с осуществлением строительства - пониженный.</w:t>
            </w:r>
          </w:p>
          <w:p w:rsidR="00306F57" w:rsidRDefault="00306F57">
            <w:pPr>
              <w:pStyle w:val="ConsPlusNormal"/>
            </w:pPr>
            <w:r>
              <w:t>В случаях, когда проектируемый объект или его составная часть относятся к объектам капитального строительства инфраструктуры железнодорожного транспорта общего пользования, являющимся особо опасным, технически сложным объектом в соответствии с законодательством Российской Федерации о железнодорожном транспорте (например, имеется мост с опорами высотой более 50 м), или проектируемый объект попадает под иные критерии статьи 48.1 Градостроительного кодекса Российской Федерации:</w:t>
            </w:r>
          </w:p>
          <w:p w:rsidR="00306F57" w:rsidRDefault="00306F57">
            <w:pPr>
              <w:pStyle w:val="ConsPlusNormal"/>
            </w:pPr>
            <w:r>
              <w:rPr>
                <w:i/>
                <w:iCs/>
              </w:rPr>
              <w:t>Уровень ответственности основного объекта строительства (объект инфраструктуры железнодорожного транспорта, являющийся особо опасным, технически сложным объектом в соответствии с законодательством Российской Федерации о железнодорожном транспорте) - повышенный,</w:t>
            </w:r>
          </w:p>
          <w:p w:rsidR="00306F57" w:rsidRDefault="00306F57">
            <w:pPr>
              <w:pStyle w:val="ConsPlusNormal"/>
            </w:pPr>
            <w:r>
              <w:rPr>
                <w:i/>
                <w:iCs/>
              </w:rPr>
              <w:t>Уровень ответственности временных зданий и сооружений, связанных с осуществлением строительства</w:t>
            </w:r>
            <w:r>
              <w:t xml:space="preserve"> - </w:t>
            </w:r>
            <w:r>
              <w:rPr>
                <w:i/>
                <w:iCs/>
              </w:rPr>
              <w:t>пониженный, остальных объектов (автодороги, инженерные сети и др.) - нормальный.</w:t>
            </w:r>
          </w:p>
        </w:tc>
      </w:tr>
      <w:tr w:rsidR="00306F57">
        <w:tc>
          <w:tcPr>
            <w:tcW w:w="3402"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lastRenderedPageBreak/>
              <w:t>8. Требования к технико-экономическим показателям объекта проектирования, основным техническим решениям,</w:t>
            </w:r>
          </w:p>
          <w:p w:rsidR="00306F57" w:rsidRDefault="00306F57">
            <w:pPr>
              <w:pStyle w:val="ConsPlusNormal"/>
            </w:pPr>
            <w:r>
              <w:t>перспективному расширению объекта строительства</w:t>
            </w:r>
          </w:p>
        </w:tc>
        <w:tc>
          <w:tcPr>
            <w:tcW w:w="5612"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t>Принять в соответствии с проектной документацией, получившей положительное заключение ФАУ "</w:t>
            </w:r>
            <w:proofErr w:type="spellStart"/>
            <w:r>
              <w:t>Главгосэкспертиза</w:t>
            </w:r>
            <w:proofErr w:type="spellEnd"/>
            <w:r>
              <w:t xml:space="preserve"> России" N_________ от________ за исключением технических решений, указанных в п.9 настоящего задания.</w:t>
            </w:r>
          </w:p>
        </w:tc>
      </w:tr>
      <w:tr w:rsidR="00306F57">
        <w:tc>
          <w:tcPr>
            <w:tcW w:w="3402"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t>9. Требования по изменению проектных решений</w:t>
            </w:r>
          </w:p>
        </w:tc>
        <w:tc>
          <w:tcPr>
            <w:tcW w:w="5612" w:type="dxa"/>
            <w:gridSpan w:val="3"/>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jc w:val="both"/>
            </w:pPr>
            <w:r>
              <w:t>9.1. Внести корректировку в техническую часть проектной документации в части замены ____на____.</w:t>
            </w:r>
          </w:p>
          <w:p w:rsidR="00306F57" w:rsidRDefault="00306F57">
            <w:pPr>
              <w:pStyle w:val="ConsPlusNormal"/>
            </w:pPr>
            <w:r>
              <w:rPr>
                <w:i/>
                <w:iCs/>
              </w:rPr>
              <w:t>Предусмотреть дополнительно _________.</w:t>
            </w:r>
          </w:p>
          <w:p w:rsidR="00306F57" w:rsidRDefault="00306F57">
            <w:pPr>
              <w:pStyle w:val="ConsPlusNormal"/>
            </w:pPr>
            <w:r>
              <w:rPr>
                <w:i/>
                <w:iCs/>
              </w:rPr>
              <w:t xml:space="preserve">Исключить из состава объекта __________. Откорректировать рабочую документацию по </w:t>
            </w:r>
            <w:r>
              <w:rPr>
                <w:i/>
                <w:iCs/>
              </w:rPr>
              <w:lastRenderedPageBreak/>
              <w:t>_____________.</w:t>
            </w:r>
          </w:p>
          <w:p w:rsidR="00306F57" w:rsidRDefault="00306F57">
            <w:pPr>
              <w:pStyle w:val="ConsPlusNormal"/>
              <w:jc w:val="both"/>
            </w:pPr>
            <w:r>
              <w:t>9.2. По всем зданиям, сооружениям и применяемому оборудованию, кроме зданий, сооружений и оборудования, указанных в п. 9.1, сохранить все технические решения в соответствии с проектной документацией, получившей положительное заключение государственной экспертизы.</w:t>
            </w:r>
          </w:p>
          <w:p w:rsidR="00306F57" w:rsidRDefault="00306F57">
            <w:pPr>
              <w:pStyle w:val="ConsPlusNormal"/>
              <w:jc w:val="both"/>
            </w:pPr>
            <w:r>
              <w:t>9.3. В случае вступления в силу после даты проведения государственной экспертизы новых нормативных документов, внести при необходимости в проектную документацию соответствующие изменения.</w:t>
            </w:r>
          </w:p>
          <w:p w:rsidR="00306F57" w:rsidRDefault="00306F57">
            <w:pPr>
              <w:pStyle w:val="ConsPlusNormal"/>
              <w:jc w:val="both"/>
            </w:pPr>
            <w:r>
              <w:t xml:space="preserve">9.4. </w:t>
            </w:r>
            <w:r>
              <w:rPr>
                <w:i/>
                <w:iCs/>
              </w:rPr>
              <w:t>Корректировка проектных решений не должна вызывать увеличение утвержденной стоимости строительства каждого конкретного объекта капитального строительства (в ценах периода строительства данного объекта).</w:t>
            </w:r>
          </w:p>
        </w:tc>
      </w:tr>
      <w:tr w:rsidR="00306F57">
        <w:tc>
          <w:tcPr>
            <w:tcW w:w="3402"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lastRenderedPageBreak/>
              <w:t>10. Необходимость выполнения обследовательских работ и инженерных изысканий</w:t>
            </w:r>
          </w:p>
        </w:tc>
        <w:tc>
          <w:tcPr>
            <w:tcW w:w="5612"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t>Инженерные изыскания не выполнять.</w:t>
            </w:r>
          </w:p>
          <w:p w:rsidR="00306F57" w:rsidRDefault="00306F57">
            <w:pPr>
              <w:pStyle w:val="ConsPlusNormal"/>
            </w:pPr>
            <w:r>
              <w:t>Использовать материалы ранее выполненных инженерных изысканий, получивших положительное заключение ФАУ "</w:t>
            </w:r>
            <w:proofErr w:type="spellStart"/>
            <w:r>
              <w:t>Главгосэкспертиза</w:t>
            </w:r>
            <w:proofErr w:type="spellEnd"/>
            <w:r>
              <w:t xml:space="preserve"> России".</w:t>
            </w:r>
          </w:p>
          <w:p w:rsidR="00306F57" w:rsidRDefault="00306F57">
            <w:pPr>
              <w:pStyle w:val="ConsPlusNormal"/>
            </w:pPr>
            <w:r>
              <w:rPr>
                <w:i/>
                <w:iCs/>
              </w:rPr>
              <w:t xml:space="preserve">или </w:t>
            </w:r>
            <w:proofErr w:type="gramStart"/>
            <w:r>
              <w:rPr>
                <w:i/>
                <w:iCs/>
              </w:rPr>
              <w:t>Выполнить</w:t>
            </w:r>
            <w:proofErr w:type="gramEnd"/>
            <w:r>
              <w:rPr>
                <w:i/>
                <w:iCs/>
              </w:rPr>
              <w:t xml:space="preserve"> дополнительные инженерные изыскания в объеме, необходимом для корректировки проектной документации,</w:t>
            </w:r>
          </w:p>
          <w:p w:rsidR="00306F57" w:rsidRDefault="00306F57">
            <w:pPr>
              <w:pStyle w:val="ConsPlusNormal"/>
            </w:pPr>
            <w:r>
              <w:rPr>
                <w:i/>
                <w:iCs/>
              </w:rPr>
              <w:t>или Актуализировать материалы</w:t>
            </w:r>
          </w:p>
        </w:tc>
      </w:tr>
      <w:tr w:rsidR="00306F57">
        <w:tc>
          <w:tcPr>
            <w:tcW w:w="3402"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t>11. Основные требования к составу и содержанию проектной документации</w:t>
            </w:r>
          </w:p>
        </w:tc>
        <w:tc>
          <w:tcPr>
            <w:tcW w:w="5612" w:type="dxa"/>
            <w:gridSpan w:val="3"/>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jc w:val="both"/>
            </w:pPr>
            <w:r>
              <w:t>11.1. Состав и содержание комплекта откорректированной проектной документации для представления на государственную экспертизу должны соответствовать "Положению о составе разделов проектной документации и требованиям к их содержанию", утвержденному постановлением Правительства Российской Федерации от 16 февраля 2008 года N 87 (в редакции, действующей на момент выпуска проектной документации), включая разделы "Проект организации строительства" и "Смета на строительство", и другим действующим государственным нормативным документам.</w:t>
            </w:r>
          </w:p>
          <w:p w:rsidR="00306F57" w:rsidRDefault="00306F57">
            <w:pPr>
              <w:pStyle w:val="ConsPlusNormal"/>
            </w:pPr>
            <w:r>
              <w:t>В составе документации представить ведомости объемов работ, на основе которых составлены сметные расчеты.</w:t>
            </w:r>
          </w:p>
          <w:p w:rsidR="00306F57" w:rsidRDefault="00306F57">
            <w:pPr>
              <w:pStyle w:val="ConsPlusNormal"/>
            </w:pPr>
            <w:r>
              <w:t>В спецификациях предусмотреть разделение на оборудование и материалы.</w:t>
            </w:r>
          </w:p>
          <w:p w:rsidR="00306F57" w:rsidRDefault="00306F57">
            <w:pPr>
              <w:pStyle w:val="ConsPlusNormal"/>
            </w:pPr>
            <w:r>
              <w:t xml:space="preserve">Разделы проектной документации, получившей положительное заключение государственной </w:t>
            </w:r>
            <w:r>
              <w:lastRenderedPageBreak/>
              <w:t>экспертизы, корректировка которых не требуется, включить в состав нового комплекта проектной документации без изменений.</w:t>
            </w:r>
          </w:p>
          <w:p w:rsidR="00306F57" w:rsidRDefault="00306F57">
            <w:pPr>
              <w:pStyle w:val="ConsPlusNormal"/>
              <w:jc w:val="both"/>
            </w:pPr>
            <w:r>
              <w:t>11.2. Оформление документации выполнить в соответствии с ГОСТ Р 21.1101-2013 "Основные требования к проектной и рабочей документации".</w:t>
            </w:r>
          </w:p>
        </w:tc>
      </w:tr>
      <w:tr w:rsidR="00306F57">
        <w:tc>
          <w:tcPr>
            <w:tcW w:w="3402"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lastRenderedPageBreak/>
              <w:t>12. Требования к разработке сметной документации</w:t>
            </w:r>
          </w:p>
        </w:tc>
        <w:tc>
          <w:tcPr>
            <w:tcW w:w="5612"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jc w:val="both"/>
            </w:pPr>
            <w:r>
              <w:t>12.1. Сметную документацию составить с применением действующих сметных нормативов, включенных в федеральный реестр.</w:t>
            </w:r>
          </w:p>
          <w:p w:rsidR="00306F57" w:rsidRDefault="00306F57">
            <w:pPr>
              <w:pStyle w:val="ConsPlusNormal"/>
              <w:jc w:val="both"/>
            </w:pPr>
            <w:r>
              <w:t>12.2. При разработке сметной документации руководствоваться:</w:t>
            </w:r>
          </w:p>
          <w:p w:rsidR="00306F57" w:rsidRDefault="00306F57">
            <w:pPr>
              <w:pStyle w:val="ConsPlusNormal"/>
              <w:ind w:firstLine="480"/>
            </w:pPr>
            <w:r>
              <w:t>методическими документами Минстроя России и подведомственных ему организаций по сметному нормированию и ценообразованию;</w:t>
            </w:r>
          </w:p>
          <w:p w:rsidR="00306F57" w:rsidRDefault="00306F57">
            <w:pPr>
              <w:pStyle w:val="ConsPlusNormal"/>
              <w:ind w:firstLine="480"/>
            </w:pPr>
            <w:r>
              <w:t>Порядком определения стоимости строительства объектов инфраструктуры железнодорожного транспорта и других объектов ОАО "РЖД" с применением отраслевой сметно-нормативной базы ОСНБЖ-2001 (ОПДС 2821.2011), Порядком определения текущей стоимости и оформления сметной документации в двух уровнях цен (базисном и текущем) объектов капитального строительства ОАО "РЖД" (ОПДСтс-424.2014);</w:t>
            </w:r>
          </w:p>
          <w:p w:rsidR="00306F57" w:rsidRDefault="00306F57">
            <w:pPr>
              <w:pStyle w:val="ConsPlusNormal"/>
              <w:ind w:firstLine="480"/>
            </w:pPr>
            <w:r>
              <w:t>другими действующими нормативными документами ОАО "РЖД" по сметному нормированию и ценообразованию, в части, не противоречащей указанным выше нормам.</w:t>
            </w:r>
          </w:p>
          <w:p w:rsidR="00306F57" w:rsidRDefault="00306F57">
            <w:pPr>
              <w:pStyle w:val="ConsPlusNormal"/>
              <w:jc w:val="both"/>
            </w:pPr>
            <w:r>
              <w:t>12.3. Выполнить и представить для ОАО "РЖД" отдельным документом расчет стоимости строительства в прогнозном уровне цен соответствующих лет строительства на основании графика производства работ в проекте организации строительства.</w:t>
            </w:r>
          </w:p>
          <w:p w:rsidR="00306F57" w:rsidRDefault="00306F57">
            <w:pPr>
              <w:pStyle w:val="ConsPlusNormal"/>
              <w:jc w:val="both"/>
            </w:pPr>
            <w:r>
              <w:t>12.4. Сформировать ведомость сметной стоимости групп объектов капитального строительства (ВССГО) по собственникам / балансодержателям - филиалам и структурным подразделениям ОАО "РЖД".</w:t>
            </w:r>
          </w:p>
        </w:tc>
      </w:tr>
      <w:tr w:rsidR="00306F57">
        <w:tc>
          <w:tcPr>
            <w:tcW w:w="3402"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t xml:space="preserve">13. Количество экземпляров проектной документации (в </w:t>
            </w:r>
            <w:proofErr w:type="spellStart"/>
            <w:r>
              <w:t>т.ч</w:t>
            </w:r>
            <w:proofErr w:type="spellEnd"/>
            <w:r>
              <w:t>. в электронном виде), передаваемой заказчику</w:t>
            </w:r>
          </w:p>
        </w:tc>
        <w:tc>
          <w:tcPr>
            <w:tcW w:w="5612"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t>13.1. Оформление документации в бумажном виде выполнить в соответствии с ГОСТ Р 21.1101-2013 "Основные требования к проектной и рабочей документации", ГОСТ 21.301-2014 "Основные требования к оформлению отчётной технической</w:t>
            </w:r>
          </w:p>
          <w:p w:rsidR="00306F57" w:rsidRDefault="00306F57">
            <w:pPr>
              <w:pStyle w:val="ConsPlusNormal"/>
            </w:pPr>
            <w:r>
              <w:t xml:space="preserve">документации по инженерным изысканиям". Оформление документации в электронном виде </w:t>
            </w:r>
            <w:r>
              <w:lastRenderedPageBreak/>
              <w:t>выполнить согласно ГОСТ 2.051-2013 "Единая система конструкторской документации. Электронные документы. Общие положения".</w:t>
            </w:r>
          </w:p>
          <w:p w:rsidR="00306F57" w:rsidRDefault="00306F57">
            <w:pPr>
              <w:pStyle w:val="ConsPlusNormal"/>
            </w:pPr>
            <w:r>
              <w:t>13.2. Количество экземпляров проектной документации, передаваемой заказчику: Материалы изысканий, обследовательских и обмерных работ:</w:t>
            </w:r>
          </w:p>
          <w:p w:rsidR="00306F57" w:rsidRDefault="00306F57">
            <w:pPr>
              <w:pStyle w:val="ConsPlusNormal"/>
            </w:pPr>
            <w:r>
              <w:t>____ экз. на бумажном носителе и</w:t>
            </w:r>
          </w:p>
          <w:p w:rsidR="00306F57" w:rsidRDefault="00306F57">
            <w:pPr>
              <w:pStyle w:val="ConsPlusNormal"/>
            </w:pPr>
            <w:r>
              <w:t>____экз. на электронном носителе.</w:t>
            </w:r>
          </w:p>
          <w:p w:rsidR="00306F57" w:rsidRDefault="00306F57">
            <w:pPr>
              <w:pStyle w:val="ConsPlusNormal"/>
            </w:pPr>
            <w:r>
              <w:t>Проектная и рабочая документация:</w:t>
            </w:r>
          </w:p>
          <w:p w:rsidR="00306F57" w:rsidRDefault="00306F57">
            <w:pPr>
              <w:pStyle w:val="ConsPlusNormal"/>
            </w:pPr>
            <w:r>
              <w:t>____экз. на бумажном носителе и</w:t>
            </w:r>
          </w:p>
          <w:p w:rsidR="00306F57" w:rsidRDefault="00306F57">
            <w:pPr>
              <w:pStyle w:val="ConsPlusNormal"/>
            </w:pPr>
            <w:r>
              <w:t>____экз. на электронном носителе.</w:t>
            </w:r>
          </w:p>
          <w:p w:rsidR="00306F57" w:rsidRDefault="00306F57">
            <w:pPr>
              <w:pStyle w:val="ConsPlusNormal"/>
            </w:pPr>
            <w:r>
              <w:t>Формат файлов электронной версии должен соответствовать требованиям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достоверности определения сметной стоимости, утвержденными приказом Минстроя России от 12 мая 2017 г. N 783/пр.</w:t>
            </w:r>
          </w:p>
          <w:p w:rsidR="00306F57" w:rsidRDefault="00306F57">
            <w:pPr>
              <w:pStyle w:val="ConsPlusNormal"/>
            </w:pPr>
            <w:r>
              <w:t>Кроме того, в электронной версии проектной документации представить пояснительную записку раздела 1 (без сканированных приложений) в формате .</w:t>
            </w:r>
            <w:proofErr w:type="spellStart"/>
            <w:r>
              <w:t>doc</w:t>
            </w:r>
            <w:proofErr w:type="spellEnd"/>
            <w:r>
              <w:t>, сводный генплан с инженерными сетями в формате .</w:t>
            </w:r>
            <w:proofErr w:type="spellStart"/>
            <w:r>
              <w:t>dwg</w:t>
            </w:r>
            <w:proofErr w:type="spellEnd"/>
            <w:r>
              <w:t>, сметы в формате .АРП (.</w:t>
            </w:r>
            <w:proofErr w:type="spellStart"/>
            <w:r>
              <w:t>агр</w:t>
            </w:r>
            <w:proofErr w:type="spellEnd"/>
            <w:r>
              <w:t>) и спецификации (по форме, предоставленной заказчиком) в формате .</w:t>
            </w:r>
            <w:proofErr w:type="spellStart"/>
            <w:r>
              <w:t>xls</w:t>
            </w:r>
            <w:proofErr w:type="spellEnd"/>
            <w:r>
              <w:t>.</w:t>
            </w:r>
          </w:p>
        </w:tc>
      </w:tr>
      <w:tr w:rsidR="00306F57">
        <w:tc>
          <w:tcPr>
            <w:tcW w:w="3402"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t>14. Требования к согласованию проектных решений</w:t>
            </w:r>
          </w:p>
        </w:tc>
        <w:tc>
          <w:tcPr>
            <w:tcW w:w="5612" w:type="dxa"/>
            <w:gridSpan w:val="3"/>
            <w:tcBorders>
              <w:top w:val="single" w:sz="4" w:space="0" w:color="auto"/>
              <w:left w:val="single" w:sz="4" w:space="0" w:color="auto"/>
              <w:bottom w:val="single" w:sz="4" w:space="0" w:color="auto"/>
              <w:right w:val="single" w:sz="4" w:space="0" w:color="auto"/>
            </w:tcBorders>
          </w:tcPr>
          <w:p w:rsidR="00306F57" w:rsidRDefault="00306F57">
            <w:pPr>
              <w:pStyle w:val="ConsPlusNormal"/>
            </w:pPr>
            <w:r>
              <w:t>Согласование разработанной проектной документации с причастными подразделениями ОАО "РЖД", компетентными государственными органами, органами местного самоуправления, а также с организациями, выдавшими технические условия на присоединение к инженерным сетям или переустройство принадлежащих им объектов, осуществляет генеральная проектная организация при участии заказчика.</w:t>
            </w:r>
          </w:p>
        </w:tc>
      </w:tr>
      <w:tr w:rsidR="00306F57">
        <w:tc>
          <w:tcPr>
            <w:tcW w:w="3402"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r>
              <w:t>15. Необходимость представления проектной документации на государственную экспертизу</w:t>
            </w:r>
          </w:p>
        </w:tc>
        <w:tc>
          <w:tcPr>
            <w:tcW w:w="5612" w:type="dxa"/>
            <w:gridSpan w:val="3"/>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pPr>
            <w:r>
              <w:t>Проектная документация подлежит государственной экспертизе, включая проверку достоверности определения сметной стоимости строительства.</w:t>
            </w:r>
          </w:p>
          <w:p w:rsidR="00306F57" w:rsidRDefault="00306F57">
            <w:pPr>
              <w:pStyle w:val="ConsPlusNormal"/>
            </w:pPr>
            <w:r>
              <w:rPr>
                <w:i/>
                <w:iCs/>
              </w:rPr>
              <w:t>или Документация подлежит государственной экспертизе в части проверки достоверности определения сметной стоимости строительства.</w:t>
            </w:r>
            <w:r>
              <w:t xml:space="preserve"> Передачу документации для прохождения государственной экспертизы организует заказчик с участием генеральной проектной организации.</w:t>
            </w:r>
          </w:p>
          <w:p w:rsidR="00306F57" w:rsidRDefault="00306F57">
            <w:pPr>
              <w:pStyle w:val="ConsPlusNormal"/>
            </w:pPr>
            <w:r>
              <w:rPr>
                <w:i/>
                <w:iCs/>
              </w:rPr>
              <w:t xml:space="preserve">или Документация не подлежит государственной </w:t>
            </w:r>
            <w:r>
              <w:rPr>
                <w:i/>
                <w:iCs/>
              </w:rPr>
              <w:lastRenderedPageBreak/>
              <w:t>экспертизе.</w:t>
            </w:r>
          </w:p>
        </w:tc>
      </w:tr>
      <w:tr w:rsidR="00306F57">
        <w:tc>
          <w:tcPr>
            <w:tcW w:w="3960" w:type="dxa"/>
            <w:gridSpan w:val="2"/>
            <w:tcBorders>
              <w:top w:val="single" w:sz="4" w:space="0" w:color="auto"/>
            </w:tcBorders>
          </w:tcPr>
          <w:p w:rsidR="00306F57" w:rsidRDefault="00306F57">
            <w:pPr>
              <w:pStyle w:val="ConsPlusNormal"/>
            </w:pPr>
            <w:r>
              <w:lastRenderedPageBreak/>
              <w:t>ЗАКАЗЧИК:</w:t>
            </w:r>
          </w:p>
        </w:tc>
        <w:tc>
          <w:tcPr>
            <w:tcW w:w="1483" w:type="dxa"/>
            <w:tcBorders>
              <w:top w:val="single" w:sz="4" w:space="0" w:color="auto"/>
            </w:tcBorders>
          </w:tcPr>
          <w:p w:rsidR="00306F57" w:rsidRDefault="00306F57">
            <w:pPr>
              <w:pStyle w:val="ConsPlusNormal"/>
            </w:pPr>
          </w:p>
        </w:tc>
        <w:tc>
          <w:tcPr>
            <w:tcW w:w="3571" w:type="dxa"/>
            <w:tcBorders>
              <w:top w:val="single" w:sz="4" w:space="0" w:color="auto"/>
            </w:tcBorders>
          </w:tcPr>
          <w:p w:rsidR="00306F57" w:rsidRDefault="00306F57">
            <w:pPr>
              <w:pStyle w:val="ConsPlusNormal"/>
            </w:pPr>
          </w:p>
        </w:tc>
      </w:tr>
      <w:tr w:rsidR="00306F57">
        <w:tc>
          <w:tcPr>
            <w:tcW w:w="3960" w:type="dxa"/>
            <w:gridSpan w:val="2"/>
          </w:tcPr>
          <w:p w:rsidR="00306F57" w:rsidRDefault="00306F57">
            <w:pPr>
              <w:pStyle w:val="ConsPlusNormal"/>
            </w:pPr>
            <w:r>
              <w:t>Должность</w:t>
            </w:r>
          </w:p>
        </w:tc>
        <w:tc>
          <w:tcPr>
            <w:tcW w:w="1483" w:type="dxa"/>
          </w:tcPr>
          <w:p w:rsidR="00306F57" w:rsidRDefault="00306F57">
            <w:pPr>
              <w:pStyle w:val="ConsPlusNormal"/>
              <w:jc w:val="center"/>
            </w:pPr>
            <w:r>
              <w:t>(подпись)</w:t>
            </w:r>
          </w:p>
        </w:tc>
        <w:tc>
          <w:tcPr>
            <w:tcW w:w="3571" w:type="dxa"/>
          </w:tcPr>
          <w:p w:rsidR="00306F57" w:rsidRDefault="00306F57">
            <w:pPr>
              <w:pStyle w:val="ConsPlusNormal"/>
              <w:jc w:val="center"/>
            </w:pPr>
            <w:proofErr w:type="spellStart"/>
            <w:r>
              <w:t>И.О.Фамилия</w:t>
            </w:r>
            <w:proofErr w:type="spellEnd"/>
          </w:p>
          <w:p w:rsidR="00306F57" w:rsidRDefault="00306F57">
            <w:pPr>
              <w:pStyle w:val="ConsPlusNormal"/>
              <w:jc w:val="center"/>
            </w:pPr>
            <w:r>
              <w:t>(дата)</w:t>
            </w:r>
          </w:p>
        </w:tc>
      </w:tr>
      <w:tr w:rsidR="00306F57">
        <w:tc>
          <w:tcPr>
            <w:tcW w:w="3960" w:type="dxa"/>
            <w:gridSpan w:val="2"/>
          </w:tcPr>
          <w:p w:rsidR="00306F57" w:rsidRDefault="00306F57">
            <w:pPr>
              <w:pStyle w:val="ConsPlusNormal"/>
            </w:pPr>
            <w:r>
              <w:t>СОГЛАСОВАНО:</w:t>
            </w:r>
          </w:p>
        </w:tc>
        <w:tc>
          <w:tcPr>
            <w:tcW w:w="1483" w:type="dxa"/>
          </w:tcPr>
          <w:p w:rsidR="00306F57" w:rsidRDefault="00306F57">
            <w:pPr>
              <w:pStyle w:val="ConsPlusNormal"/>
            </w:pPr>
          </w:p>
        </w:tc>
        <w:tc>
          <w:tcPr>
            <w:tcW w:w="3571" w:type="dxa"/>
          </w:tcPr>
          <w:p w:rsidR="00306F57" w:rsidRDefault="00306F57">
            <w:pPr>
              <w:pStyle w:val="ConsPlusNormal"/>
            </w:pPr>
          </w:p>
        </w:tc>
      </w:tr>
      <w:tr w:rsidR="00306F57">
        <w:tc>
          <w:tcPr>
            <w:tcW w:w="3960" w:type="dxa"/>
            <w:gridSpan w:val="2"/>
          </w:tcPr>
          <w:p w:rsidR="00306F57" w:rsidRDefault="00306F57">
            <w:pPr>
              <w:pStyle w:val="ConsPlusNormal"/>
            </w:pPr>
            <w:r>
              <w:t>Должность</w:t>
            </w:r>
          </w:p>
        </w:tc>
        <w:tc>
          <w:tcPr>
            <w:tcW w:w="1483" w:type="dxa"/>
          </w:tcPr>
          <w:p w:rsidR="00306F57" w:rsidRDefault="00306F57">
            <w:pPr>
              <w:pStyle w:val="ConsPlusNormal"/>
              <w:jc w:val="center"/>
            </w:pPr>
            <w:r>
              <w:t>(подпись)</w:t>
            </w:r>
          </w:p>
        </w:tc>
        <w:tc>
          <w:tcPr>
            <w:tcW w:w="3571" w:type="dxa"/>
          </w:tcPr>
          <w:p w:rsidR="00306F57" w:rsidRDefault="00306F57">
            <w:pPr>
              <w:pStyle w:val="ConsPlusNormal"/>
              <w:jc w:val="center"/>
            </w:pPr>
            <w:proofErr w:type="spellStart"/>
            <w:r>
              <w:t>И.О.Фамилия</w:t>
            </w:r>
            <w:proofErr w:type="spellEnd"/>
          </w:p>
        </w:tc>
      </w:tr>
      <w:tr w:rsidR="00306F57">
        <w:tc>
          <w:tcPr>
            <w:tcW w:w="3960" w:type="dxa"/>
            <w:gridSpan w:val="2"/>
          </w:tcPr>
          <w:p w:rsidR="00306F57" w:rsidRDefault="00306F57">
            <w:pPr>
              <w:pStyle w:val="ConsPlusNormal"/>
            </w:pPr>
            <w:r>
              <w:t>Должность</w:t>
            </w:r>
          </w:p>
        </w:tc>
        <w:tc>
          <w:tcPr>
            <w:tcW w:w="1483" w:type="dxa"/>
          </w:tcPr>
          <w:p w:rsidR="00306F57" w:rsidRDefault="00306F57">
            <w:pPr>
              <w:pStyle w:val="ConsPlusNormal"/>
              <w:jc w:val="center"/>
            </w:pPr>
            <w:r>
              <w:t>(подпись)</w:t>
            </w:r>
          </w:p>
        </w:tc>
        <w:tc>
          <w:tcPr>
            <w:tcW w:w="3571" w:type="dxa"/>
          </w:tcPr>
          <w:p w:rsidR="00306F57" w:rsidRDefault="00306F57">
            <w:pPr>
              <w:pStyle w:val="ConsPlusNormal"/>
              <w:jc w:val="center"/>
            </w:pPr>
            <w:proofErr w:type="spellStart"/>
            <w:r>
              <w:t>И.О.Фамилия</w:t>
            </w:r>
            <w:proofErr w:type="spellEnd"/>
          </w:p>
        </w:tc>
      </w:tr>
    </w:tbl>
    <w:p w:rsidR="00306F57" w:rsidRDefault="00306F57">
      <w:pPr>
        <w:pStyle w:val="ConsPlusNormal"/>
        <w:jc w:val="both"/>
      </w:pPr>
    </w:p>
    <w:p w:rsidR="00306F57" w:rsidRDefault="00306F57">
      <w:pPr>
        <w:pStyle w:val="ConsPlusNormal"/>
        <w:ind w:firstLine="540"/>
        <w:jc w:val="both"/>
      </w:pPr>
      <w:r>
        <w:t>--------------------------------</w:t>
      </w:r>
    </w:p>
    <w:p w:rsidR="00306F57" w:rsidRDefault="00306F57">
      <w:pPr>
        <w:pStyle w:val="ConsPlusNormal"/>
        <w:spacing w:before="240"/>
        <w:ind w:firstLine="540"/>
        <w:jc w:val="both"/>
      </w:pPr>
      <w:r>
        <w:rPr>
          <w:vertAlign w:val="superscript"/>
        </w:rPr>
        <w:t>3</w:t>
      </w:r>
      <w:r>
        <w:t xml:space="preserve"> </w:t>
      </w:r>
      <w:proofErr w:type="gramStart"/>
      <w:r>
        <w:t>В</w:t>
      </w:r>
      <w:proofErr w:type="gramEnd"/>
      <w:r>
        <w:t xml:space="preserve"> данном образце в качестве примера приведены наиболее типичные основные данные и требования в формулировках, рекомендуемых к включению в задание на корректировку проектной документации.</w:t>
      </w:r>
    </w:p>
    <w:p w:rsidR="00306F57" w:rsidRDefault="00306F57">
      <w:pPr>
        <w:pStyle w:val="ConsPlusNormal"/>
        <w:jc w:val="both"/>
      </w:pPr>
    </w:p>
    <w:p w:rsidR="00306F57" w:rsidRDefault="00306F57">
      <w:pPr>
        <w:pStyle w:val="ConsPlusNormal"/>
        <w:jc w:val="both"/>
      </w:pPr>
    </w:p>
    <w:p w:rsidR="00306F57" w:rsidRDefault="00306F57">
      <w:pPr>
        <w:pStyle w:val="ConsPlusNormal"/>
        <w:jc w:val="both"/>
      </w:pPr>
    </w:p>
    <w:p w:rsidR="00306F57" w:rsidRDefault="00306F57">
      <w:pPr>
        <w:pStyle w:val="ConsPlusNormal"/>
        <w:jc w:val="both"/>
      </w:pPr>
    </w:p>
    <w:p w:rsidR="00306F57" w:rsidRDefault="00306F57">
      <w:pPr>
        <w:pStyle w:val="ConsPlusNormal"/>
        <w:jc w:val="both"/>
      </w:pPr>
    </w:p>
    <w:p w:rsidR="00306F57" w:rsidRDefault="00306F57">
      <w:pPr>
        <w:pStyle w:val="ConsPlusNormal"/>
        <w:jc w:val="right"/>
        <w:outlineLvl w:val="1"/>
      </w:pPr>
      <w:bookmarkStart w:id="6" w:name="Par795"/>
      <w:bookmarkEnd w:id="6"/>
      <w:r>
        <w:t>Приложение N 3</w:t>
      </w:r>
    </w:p>
    <w:p w:rsidR="00306F57" w:rsidRDefault="00306F57">
      <w:pPr>
        <w:pStyle w:val="ConsPlusNormal"/>
        <w:jc w:val="right"/>
      </w:pPr>
      <w:r>
        <w:t>к Порядку разработки, согласования и</w:t>
      </w:r>
    </w:p>
    <w:p w:rsidR="00306F57" w:rsidRDefault="00306F57">
      <w:pPr>
        <w:pStyle w:val="ConsPlusNormal"/>
        <w:jc w:val="right"/>
      </w:pPr>
      <w:r>
        <w:t>утверждения проектной и рабочей</w:t>
      </w:r>
    </w:p>
    <w:p w:rsidR="00306F57" w:rsidRDefault="00306F57">
      <w:pPr>
        <w:pStyle w:val="ConsPlusNormal"/>
        <w:jc w:val="right"/>
      </w:pPr>
      <w:r>
        <w:t>документации на строительство и</w:t>
      </w:r>
    </w:p>
    <w:p w:rsidR="00306F57" w:rsidRDefault="00306F57">
      <w:pPr>
        <w:pStyle w:val="ConsPlusNormal"/>
        <w:jc w:val="right"/>
      </w:pPr>
      <w:r>
        <w:t>реконструкцию объектов ОАО "РЖД"</w:t>
      </w:r>
    </w:p>
    <w:p w:rsidR="00306F57" w:rsidRDefault="00306F57">
      <w:pPr>
        <w:pStyle w:val="ConsPlusNormal"/>
        <w:jc w:val="both"/>
      </w:pPr>
    </w:p>
    <w:p w:rsidR="00306F57" w:rsidRDefault="00306F57">
      <w:pPr>
        <w:pStyle w:val="ConsPlusNormal"/>
        <w:jc w:val="center"/>
      </w:pPr>
      <w:r>
        <w:rPr>
          <w:b/>
          <w:bCs/>
        </w:rPr>
        <w:t>Рекомендуемый перечень исходных данных для проектирования объектов специализированного железнодорожного строительства (реконструкции)</w:t>
      </w:r>
    </w:p>
    <w:p w:rsidR="00306F57" w:rsidRDefault="00306F57">
      <w:pPr>
        <w:pStyle w:val="ConsPlusNormal"/>
        <w:jc w:val="both"/>
      </w:pPr>
    </w:p>
    <w:p w:rsidR="00306F57" w:rsidRDefault="00306F57">
      <w:pPr>
        <w:pStyle w:val="ConsPlusNormal"/>
        <w:ind w:firstLine="540"/>
        <w:jc w:val="both"/>
      </w:pPr>
      <w:r>
        <w:t>1. Строительство новых железнодорожных линий или реконструкция действующих:</w:t>
      </w:r>
    </w:p>
    <w:p w:rsidR="00306F57" w:rsidRDefault="00306F57">
      <w:pPr>
        <w:pStyle w:val="ConsPlusNormal"/>
        <w:spacing w:before="240"/>
        <w:ind w:firstLine="540"/>
        <w:jc w:val="both"/>
      </w:pPr>
      <w:r>
        <w:t>границы существующей полосы отвода в районе реконструкции железнодорожной линии;</w:t>
      </w:r>
    </w:p>
    <w:p w:rsidR="00306F57" w:rsidRDefault="00306F57">
      <w:pPr>
        <w:pStyle w:val="ConsPlusNormal"/>
        <w:spacing w:before="240"/>
        <w:ind w:firstLine="540"/>
        <w:jc w:val="both"/>
      </w:pPr>
      <w:r>
        <w:t>перечень пересечений железнодорожной линии с существующими коммуникациями и их характеристика;</w:t>
      </w:r>
    </w:p>
    <w:p w:rsidR="00306F57" w:rsidRDefault="00306F57">
      <w:pPr>
        <w:pStyle w:val="ConsPlusNormal"/>
        <w:spacing w:before="240"/>
        <w:ind w:firstLine="540"/>
        <w:jc w:val="both"/>
      </w:pPr>
      <w:r>
        <w:t>перечень объектов и устройств, из-за которых введены ограничения скоростей движения поездов, с указанием причин;</w:t>
      </w:r>
    </w:p>
    <w:p w:rsidR="00306F57" w:rsidRDefault="00306F57">
      <w:pPr>
        <w:pStyle w:val="ConsPlusNormal"/>
        <w:spacing w:before="240"/>
        <w:ind w:firstLine="540"/>
        <w:jc w:val="both"/>
      </w:pPr>
      <w:r>
        <w:t>обеспечение строительства, реконструкции балластными материалами с указанием действующих предприятий - поставщиков балласта.</w:t>
      </w:r>
    </w:p>
    <w:p w:rsidR="00306F57" w:rsidRDefault="00306F57">
      <w:pPr>
        <w:pStyle w:val="ConsPlusNormal"/>
        <w:spacing w:before="240"/>
        <w:ind w:firstLine="540"/>
        <w:jc w:val="both"/>
      </w:pPr>
      <w:r>
        <w:t>2. Электрификация железных дорог:</w:t>
      </w:r>
    </w:p>
    <w:p w:rsidR="00306F57" w:rsidRDefault="00306F57">
      <w:pPr>
        <w:pStyle w:val="ConsPlusNormal"/>
        <w:spacing w:before="240"/>
        <w:ind w:firstLine="540"/>
        <w:jc w:val="both"/>
      </w:pPr>
      <w:r>
        <w:t xml:space="preserve">схема внешнего электроснабжения электрифицируемого участка и примыкающих ранее </w:t>
      </w:r>
      <w:r>
        <w:lastRenderedPageBreak/>
        <w:t>электрифицируемых участков, в том числе:</w:t>
      </w:r>
    </w:p>
    <w:p w:rsidR="00306F57" w:rsidRDefault="00306F57">
      <w:pPr>
        <w:pStyle w:val="ConsPlusNormal"/>
        <w:spacing w:before="240"/>
        <w:ind w:firstLine="540"/>
        <w:jc w:val="both"/>
      </w:pPr>
      <w:r>
        <w:t>сроки эксплуатации; существующие нагрузки и установленная мощность трансформаторных подстанций железнодорожных узлов, общая максимальная нагрузка железнодорожного узла;</w:t>
      </w:r>
    </w:p>
    <w:p w:rsidR="00306F57" w:rsidRDefault="00306F57">
      <w:pPr>
        <w:pStyle w:val="ConsPlusNormal"/>
        <w:spacing w:before="240"/>
        <w:ind w:firstLine="540"/>
        <w:jc w:val="both"/>
      </w:pPr>
      <w:r>
        <w:t>мощности или токи короткого замыкания на шинах питающего напряжения тяговых подстанций;</w:t>
      </w:r>
    </w:p>
    <w:p w:rsidR="00306F57" w:rsidRDefault="00306F57">
      <w:pPr>
        <w:pStyle w:val="ConsPlusNormal"/>
        <w:spacing w:before="240"/>
        <w:ind w:firstLine="540"/>
        <w:jc w:val="both"/>
      </w:pPr>
      <w:r>
        <w:t>коэффициент реактивной мощности системы;</w:t>
      </w:r>
    </w:p>
    <w:p w:rsidR="00306F57" w:rsidRDefault="00306F57">
      <w:pPr>
        <w:pStyle w:val="ConsPlusNormal"/>
        <w:spacing w:before="240"/>
        <w:ind w:firstLine="540"/>
        <w:jc w:val="both"/>
      </w:pPr>
      <w:r>
        <w:t xml:space="preserve">схемы </w:t>
      </w:r>
      <w:proofErr w:type="spellStart"/>
      <w:r>
        <w:t>фазировки</w:t>
      </w:r>
      <w:proofErr w:type="spellEnd"/>
      <w:r>
        <w:t xml:space="preserve"> тяговых подстанций на примыкающих участках переменного тока;</w:t>
      </w:r>
    </w:p>
    <w:p w:rsidR="00306F57" w:rsidRDefault="00306F57">
      <w:pPr>
        <w:pStyle w:val="ConsPlusNormal"/>
        <w:spacing w:before="240"/>
        <w:ind w:firstLine="540"/>
        <w:jc w:val="both"/>
      </w:pPr>
      <w:r>
        <w:t>исполнительные чертежи реконструируемой части существующих тяговых подстанций (для проектов реконструкции);</w:t>
      </w:r>
    </w:p>
    <w:p w:rsidR="00306F57" w:rsidRDefault="00306F57">
      <w:pPr>
        <w:pStyle w:val="ConsPlusNormal"/>
        <w:spacing w:before="240"/>
        <w:ind w:firstLine="540"/>
        <w:jc w:val="both"/>
      </w:pPr>
      <w:r>
        <w:t>существующие планы контактной сети на станциях и перегонах (для проектов реконструкции);</w:t>
      </w:r>
    </w:p>
    <w:p w:rsidR="00306F57" w:rsidRDefault="00306F57">
      <w:pPr>
        <w:pStyle w:val="ConsPlusNormal"/>
        <w:spacing w:before="240"/>
        <w:ind w:firstLine="540"/>
        <w:jc w:val="both"/>
      </w:pPr>
      <w:r>
        <w:t>существующие схемы питания и секционирования (для проектов реконструкции);</w:t>
      </w:r>
    </w:p>
    <w:p w:rsidR="00306F57" w:rsidRDefault="00306F57">
      <w:pPr>
        <w:pStyle w:val="ConsPlusNormal"/>
        <w:spacing w:before="240"/>
        <w:ind w:firstLine="540"/>
        <w:jc w:val="both"/>
      </w:pPr>
      <w:r>
        <w:t>трассы питающих линий от тяговых подстанций;</w:t>
      </w:r>
    </w:p>
    <w:p w:rsidR="00306F57" w:rsidRDefault="00306F57">
      <w:pPr>
        <w:pStyle w:val="ConsPlusNormal"/>
        <w:spacing w:before="240"/>
        <w:ind w:firstLine="540"/>
        <w:jc w:val="both"/>
      </w:pPr>
      <w:r>
        <w:t>ведомость дефектных опор и конструкций (для проектов реконструкции);</w:t>
      </w:r>
    </w:p>
    <w:p w:rsidR="00306F57" w:rsidRDefault="00306F57">
      <w:pPr>
        <w:pStyle w:val="ConsPlusNormal"/>
        <w:spacing w:before="240"/>
        <w:ind w:firstLine="540"/>
        <w:jc w:val="both"/>
      </w:pPr>
      <w:r>
        <w:t>данные о дежурных пунктах района контактной сети (далее - ДПКС) и дистанциях электроснабжения (далее - ЭЧ);</w:t>
      </w:r>
    </w:p>
    <w:p w:rsidR="00306F57" w:rsidRDefault="00306F57">
      <w:pPr>
        <w:pStyle w:val="ConsPlusNormal"/>
        <w:spacing w:before="240"/>
        <w:ind w:firstLine="540"/>
        <w:jc w:val="both"/>
      </w:pPr>
      <w:r>
        <w:t>данные по проведенным инженерным изысканиям по защите от коррозии и искрообразования;</w:t>
      </w:r>
    </w:p>
    <w:p w:rsidR="00306F57" w:rsidRDefault="00306F57">
      <w:pPr>
        <w:pStyle w:val="ConsPlusNormal"/>
        <w:spacing w:before="240"/>
        <w:ind w:firstLine="540"/>
        <w:jc w:val="both"/>
      </w:pPr>
      <w:r>
        <w:t xml:space="preserve">справки о наличии пунктов выгрузки минеральных удобрений на железнодорожных станциях, особо сильно </w:t>
      </w:r>
      <w:proofErr w:type="spellStart"/>
      <w:r>
        <w:t>снегозаносимых</w:t>
      </w:r>
      <w:proofErr w:type="spellEnd"/>
      <w:r>
        <w:t xml:space="preserve"> выемках, местах, где наблюдались автоколебания проводов;</w:t>
      </w:r>
    </w:p>
    <w:p w:rsidR="00306F57" w:rsidRDefault="00306F57">
      <w:pPr>
        <w:pStyle w:val="ConsPlusNormal"/>
        <w:spacing w:before="240"/>
        <w:ind w:firstLine="540"/>
        <w:jc w:val="both"/>
      </w:pPr>
      <w:r>
        <w:t>перечень баз хранения, пунктов слива и налива легковоспламеняющихся и горючих жидкостей;</w:t>
      </w:r>
    </w:p>
    <w:p w:rsidR="00306F57" w:rsidRDefault="00306F57">
      <w:pPr>
        <w:pStyle w:val="ConsPlusNormal"/>
        <w:spacing w:before="240"/>
        <w:ind w:firstLine="540"/>
        <w:jc w:val="both"/>
      </w:pPr>
      <w:r>
        <w:t>марки и сечения проводов воздушных линий электропередачи (далее - ВЛ) с указанием источников питания;</w:t>
      </w:r>
    </w:p>
    <w:p w:rsidR="00306F57" w:rsidRDefault="00306F57">
      <w:pPr>
        <w:pStyle w:val="ConsPlusNormal"/>
        <w:spacing w:before="240"/>
        <w:ind w:firstLine="540"/>
        <w:jc w:val="both"/>
      </w:pPr>
      <w:r>
        <w:t>схемы электроснабжения железнодорожных узлов; данные для расчета влияния ВЛ на линии связи.</w:t>
      </w:r>
    </w:p>
    <w:p w:rsidR="00306F57" w:rsidRDefault="00306F57">
      <w:pPr>
        <w:pStyle w:val="ConsPlusNormal"/>
        <w:spacing w:before="240"/>
        <w:ind w:firstLine="540"/>
        <w:jc w:val="both"/>
      </w:pPr>
      <w:r>
        <w:t>3. Строительство или реконструкция железнодорожных узлов и крупных станций:</w:t>
      </w:r>
    </w:p>
    <w:p w:rsidR="00306F57" w:rsidRDefault="00306F57">
      <w:pPr>
        <w:pStyle w:val="ConsPlusNormal"/>
        <w:spacing w:before="240"/>
        <w:ind w:firstLine="540"/>
        <w:jc w:val="both"/>
      </w:pPr>
      <w:r>
        <w:t>данные о предполагаемых примыканиях новых железнодорожных линий и их расчетный период эксплуатации;</w:t>
      </w:r>
    </w:p>
    <w:p w:rsidR="00306F57" w:rsidRDefault="00306F57">
      <w:pPr>
        <w:pStyle w:val="ConsPlusNormal"/>
        <w:spacing w:before="240"/>
        <w:ind w:firstLine="540"/>
        <w:jc w:val="both"/>
      </w:pPr>
      <w:r>
        <w:t>количество главных путей на примыкающих к железнодорожному узлу (станции) направлениях на расчетный период эксплуатации;</w:t>
      </w:r>
    </w:p>
    <w:p w:rsidR="00306F57" w:rsidRDefault="00306F57">
      <w:pPr>
        <w:pStyle w:val="ConsPlusNormal"/>
        <w:spacing w:before="240"/>
        <w:ind w:firstLine="540"/>
        <w:jc w:val="both"/>
      </w:pPr>
      <w:r>
        <w:t xml:space="preserve">роль железнодорожных узла (станции) и его взаимодействие с другими железнодорожными </w:t>
      </w:r>
      <w:r>
        <w:lastRenderedPageBreak/>
        <w:t>узлами (станциями) на расчетный период эксплуатации;</w:t>
      </w:r>
    </w:p>
    <w:p w:rsidR="00306F57" w:rsidRDefault="00306F57">
      <w:pPr>
        <w:pStyle w:val="ConsPlusNormal"/>
        <w:spacing w:before="240"/>
        <w:ind w:firstLine="540"/>
        <w:jc w:val="both"/>
      </w:pPr>
      <w:r>
        <w:t>согласованные управляющим проектом предложения по техническому оснащению от всех заинтересованных служб железной дороги;</w:t>
      </w:r>
    </w:p>
    <w:p w:rsidR="00306F57" w:rsidRDefault="00306F57">
      <w:pPr>
        <w:pStyle w:val="ConsPlusNormal"/>
        <w:spacing w:before="240"/>
        <w:ind w:firstLine="540"/>
        <w:jc w:val="both"/>
      </w:pPr>
      <w:r>
        <w:t>акты выбора площадок, находящихся за пределами полосы отвода, архитектурно-планировочные задания и решение местных органов о согласии на занятие территорий;</w:t>
      </w:r>
    </w:p>
    <w:p w:rsidR="00306F57" w:rsidRDefault="00306F57">
      <w:pPr>
        <w:pStyle w:val="ConsPlusNormal"/>
        <w:spacing w:before="240"/>
        <w:ind w:firstLine="540"/>
        <w:jc w:val="both"/>
      </w:pPr>
      <w:r>
        <w:t>разрешение на выполнение изыскательских работ за пределами полосы отвода;</w:t>
      </w:r>
    </w:p>
    <w:p w:rsidR="00306F57" w:rsidRDefault="00306F57">
      <w:pPr>
        <w:pStyle w:val="ConsPlusNormal"/>
        <w:spacing w:before="240"/>
        <w:ind w:firstLine="540"/>
        <w:jc w:val="both"/>
      </w:pPr>
      <w:r>
        <w:t>обеспечение строительства, реконструкции балластными материалами с указанием действующих предприятий - поставщиков балласта.</w:t>
      </w:r>
    </w:p>
    <w:p w:rsidR="00306F57" w:rsidRDefault="00306F57">
      <w:pPr>
        <w:pStyle w:val="ConsPlusNormal"/>
        <w:spacing w:before="240"/>
        <w:ind w:firstLine="540"/>
        <w:jc w:val="both"/>
      </w:pPr>
      <w:r>
        <w:t>4. Реконструкция (капитальный ремонт) мостов и путепроводов, пешеходных мостов:</w:t>
      </w:r>
    </w:p>
    <w:p w:rsidR="00306F57" w:rsidRDefault="00306F57">
      <w:pPr>
        <w:pStyle w:val="ConsPlusNormal"/>
        <w:spacing w:before="240"/>
        <w:ind w:firstLine="540"/>
        <w:jc w:val="both"/>
      </w:pPr>
      <w:r>
        <w:t>карточка мостового сооружения установленной формы (ПУ-15, ПУ-15а, ПУ-16 и ПУ-17), содержащая основные характеристики и данные о сооружении;</w:t>
      </w:r>
    </w:p>
    <w:p w:rsidR="00306F57" w:rsidRDefault="00306F57">
      <w:pPr>
        <w:pStyle w:val="ConsPlusNormal"/>
        <w:spacing w:before="240"/>
        <w:ind w:firstLine="540"/>
        <w:jc w:val="both"/>
      </w:pPr>
      <w:proofErr w:type="spellStart"/>
      <w:r>
        <w:t>выкопировка</w:t>
      </w:r>
      <w:proofErr w:type="spellEnd"/>
      <w:r>
        <w:t xml:space="preserve"> данных о состоянии мостового сооружения из книги большого и среднего моста (ПУ-12) или из книги малых искусственных сооружений (ПУ-13);</w:t>
      </w:r>
    </w:p>
    <w:p w:rsidR="00306F57" w:rsidRDefault="00306F57">
      <w:pPr>
        <w:pStyle w:val="ConsPlusNormal"/>
        <w:spacing w:before="240"/>
        <w:ind w:firstLine="540"/>
        <w:jc w:val="both"/>
      </w:pPr>
      <w:r>
        <w:t>расчеты и данные по грузоподъемности мостового сооружения (категория сооружения по грузоподъемности, классы пролетных строений, опорных частей и опор);</w:t>
      </w:r>
    </w:p>
    <w:p w:rsidR="00306F57" w:rsidRDefault="00306F57">
      <w:pPr>
        <w:pStyle w:val="ConsPlusNormal"/>
        <w:spacing w:before="240"/>
        <w:ind w:firstLine="540"/>
        <w:jc w:val="both"/>
      </w:pPr>
      <w:r>
        <w:t>данные по водопропускной способности (расчеты и категория водопропускной способности мостового сооружения);</w:t>
      </w:r>
    </w:p>
    <w:p w:rsidR="00306F57" w:rsidRDefault="00306F57">
      <w:pPr>
        <w:pStyle w:val="ConsPlusNormal"/>
        <w:spacing w:before="240"/>
        <w:ind w:firstLine="540"/>
        <w:jc w:val="both"/>
      </w:pPr>
      <w:r>
        <w:t xml:space="preserve">класс мостового сооружения по габаритному признаку (в случае </w:t>
      </w:r>
      <w:proofErr w:type="spellStart"/>
      <w:r>
        <w:t>негабаритности</w:t>
      </w:r>
      <w:proofErr w:type="spellEnd"/>
      <w:r>
        <w:t xml:space="preserve"> сооружения);</w:t>
      </w:r>
    </w:p>
    <w:p w:rsidR="00306F57" w:rsidRDefault="00306F57">
      <w:pPr>
        <w:pStyle w:val="ConsPlusNormal"/>
        <w:spacing w:before="240"/>
        <w:ind w:firstLine="540"/>
        <w:jc w:val="both"/>
      </w:pPr>
      <w:r>
        <w:t xml:space="preserve">отчеты центральной и дорожной </w:t>
      </w:r>
      <w:proofErr w:type="spellStart"/>
      <w:r>
        <w:t>мостостанций</w:t>
      </w:r>
      <w:proofErr w:type="spellEnd"/>
      <w:r>
        <w:t>, научно-исследовательских и других организаций об обследовании или испытании мостового сооружения;</w:t>
      </w:r>
    </w:p>
    <w:p w:rsidR="00306F57" w:rsidRDefault="00306F57">
      <w:pPr>
        <w:pStyle w:val="ConsPlusNormal"/>
        <w:spacing w:before="240"/>
        <w:ind w:firstLine="540"/>
        <w:jc w:val="both"/>
      </w:pPr>
      <w:r>
        <w:t>отчеты об обследовании подводной части опор мостового сооружения ремонтно-обследовательской железнодорожной или другой водолазной станцией;</w:t>
      </w:r>
    </w:p>
    <w:p w:rsidR="00306F57" w:rsidRDefault="00306F57">
      <w:pPr>
        <w:pStyle w:val="ConsPlusNormal"/>
        <w:spacing w:before="240"/>
        <w:ind w:firstLine="540"/>
        <w:jc w:val="both"/>
      </w:pPr>
      <w:r>
        <w:t>данные по профилю дна реки (измерения глубины русла), данные гидрометрических наблюдений за режимом пропуска водного потока под мостом;</w:t>
      </w:r>
    </w:p>
    <w:p w:rsidR="00306F57" w:rsidRDefault="00306F57">
      <w:pPr>
        <w:pStyle w:val="ConsPlusNormal"/>
        <w:spacing w:before="240"/>
        <w:ind w:firstLine="540"/>
        <w:jc w:val="both"/>
      </w:pPr>
      <w:r>
        <w:t>сведения о местонахождении, отметке и характеристике репера или реперов на мостовом сооружении;</w:t>
      </w:r>
    </w:p>
    <w:p w:rsidR="00306F57" w:rsidRDefault="00306F57">
      <w:pPr>
        <w:pStyle w:val="ConsPlusNormal"/>
        <w:spacing w:before="240"/>
        <w:ind w:firstLine="540"/>
        <w:jc w:val="both"/>
      </w:pPr>
      <w:r>
        <w:t>технические условия на переустройство железнодорожного пути на мостовом сооружении и на подходах к нему;</w:t>
      </w:r>
    </w:p>
    <w:p w:rsidR="00306F57" w:rsidRDefault="00306F57">
      <w:pPr>
        <w:pStyle w:val="ConsPlusNormal"/>
        <w:spacing w:before="240"/>
        <w:ind w:firstLine="540"/>
        <w:jc w:val="both"/>
      </w:pPr>
      <w:r>
        <w:t>данные о верхнем строении пути на мостовом сооружении, о состоянии балластных корыт, поперечин или железобетонных плит БМП;</w:t>
      </w:r>
    </w:p>
    <w:p w:rsidR="00306F57" w:rsidRDefault="00306F57">
      <w:pPr>
        <w:pStyle w:val="ConsPlusNormal"/>
        <w:spacing w:before="240"/>
        <w:ind w:firstLine="540"/>
        <w:jc w:val="both"/>
      </w:pPr>
      <w:r>
        <w:t xml:space="preserve">данные о наличии и состоянии </w:t>
      </w:r>
      <w:proofErr w:type="spellStart"/>
      <w:r>
        <w:t>бесстыкового</w:t>
      </w:r>
      <w:proofErr w:type="spellEnd"/>
      <w:r>
        <w:t xml:space="preserve"> пути на мостовом сооружении и на подходах к нему, уравнительных приборов, уравнительных сезонных рельсов, уравнительных стыков рельсов;</w:t>
      </w:r>
    </w:p>
    <w:p w:rsidR="00306F57" w:rsidRDefault="00306F57">
      <w:pPr>
        <w:pStyle w:val="ConsPlusNormal"/>
        <w:spacing w:before="240"/>
        <w:ind w:firstLine="540"/>
        <w:jc w:val="both"/>
      </w:pPr>
      <w:r>
        <w:lastRenderedPageBreak/>
        <w:t>данные о существующих карьерах;</w:t>
      </w:r>
    </w:p>
    <w:p w:rsidR="00306F57" w:rsidRDefault="00306F57">
      <w:pPr>
        <w:pStyle w:val="ConsPlusNormal"/>
        <w:spacing w:before="240"/>
        <w:ind w:firstLine="540"/>
        <w:jc w:val="both"/>
      </w:pPr>
      <w:r>
        <w:t xml:space="preserve">данные о наличии и состоянии охранных приспособлений на мостовом сооружении и на подходах к нему, в </w:t>
      </w:r>
      <w:proofErr w:type="spellStart"/>
      <w:r>
        <w:t>т.ч</w:t>
      </w:r>
      <w:proofErr w:type="spellEnd"/>
      <w:r>
        <w:t xml:space="preserve">. челноков и </w:t>
      </w:r>
      <w:proofErr w:type="spellStart"/>
      <w:r>
        <w:t>вкатывателей</w:t>
      </w:r>
      <w:proofErr w:type="spellEnd"/>
      <w:r>
        <w:t>, а также предохранительных тупиков либо сбрасывающих башмаков или стрелок, рельсовых замков на разводных мостах;</w:t>
      </w:r>
    </w:p>
    <w:p w:rsidR="00306F57" w:rsidRDefault="00306F57">
      <w:pPr>
        <w:pStyle w:val="ConsPlusNormal"/>
        <w:spacing w:before="240"/>
        <w:ind w:firstLine="540"/>
        <w:jc w:val="both"/>
      </w:pPr>
      <w:r>
        <w:t>продольный профиль пути перегона, на котором находится мостовое сооружение;</w:t>
      </w:r>
    </w:p>
    <w:p w:rsidR="00306F57" w:rsidRDefault="00306F57">
      <w:pPr>
        <w:pStyle w:val="ConsPlusNormal"/>
        <w:spacing w:before="240"/>
        <w:ind w:firstLine="540"/>
        <w:jc w:val="both"/>
      </w:pPr>
      <w:r>
        <w:t xml:space="preserve">данные о типе верхнего строения пути на подходах к мостовому сооружению, в </w:t>
      </w:r>
      <w:proofErr w:type="spellStart"/>
      <w:r>
        <w:t>т.ч</w:t>
      </w:r>
      <w:proofErr w:type="spellEnd"/>
      <w:r>
        <w:t>. о сроке (год) последнего капитального ремонта пути;</w:t>
      </w:r>
    </w:p>
    <w:p w:rsidR="00306F57" w:rsidRDefault="00306F57">
      <w:pPr>
        <w:pStyle w:val="ConsPlusNormal"/>
        <w:spacing w:before="240"/>
        <w:ind w:firstLine="540"/>
        <w:jc w:val="both"/>
      </w:pPr>
      <w:r>
        <w:t>карточки установленной формы (ПУ-9) о состоянии земляного полотна на подходах к мостовому сооружению;</w:t>
      </w:r>
    </w:p>
    <w:p w:rsidR="00306F57" w:rsidRDefault="00306F57">
      <w:pPr>
        <w:pStyle w:val="ConsPlusNormal"/>
        <w:spacing w:before="240"/>
        <w:ind w:left="540"/>
        <w:jc w:val="both"/>
      </w:pPr>
      <w:r>
        <w:t>данные о состоянии продольных водоотводов;</w:t>
      </w:r>
    </w:p>
    <w:p w:rsidR="00306F57" w:rsidRDefault="00306F57">
      <w:pPr>
        <w:pStyle w:val="ConsPlusNormal"/>
        <w:spacing w:before="240"/>
        <w:ind w:left="540"/>
        <w:jc w:val="both"/>
      </w:pPr>
      <w:r>
        <w:t>сведения о наличии балластных шлейфов;</w:t>
      </w:r>
    </w:p>
    <w:p w:rsidR="00306F57" w:rsidRDefault="00306F57">
      <w:pPr>
        <w:pStyle w:val="ConsPlusNormal"/>
        <w:spacing w:before="240"/>
        <w:ind w:firstLine="540"/>
        <w:jc w:val="both"/>
      </w:pPr>
      <w:r>
        <w:t>предложения по техническим решениям на переустройство или вынос средств СЦБ и средств связи с мостового сооружения и подходов к нему;</w:t>
      </w:r>
    </w:p>
    <w:p w:rsidR="00306F57" w:rsidRDefault="00306F57">
      <w:pPr>
        <w:pStyle w:val="ConsPlusNormal"/>
        <w:spacing w:before="240"/>
        <w:ind w:firstLine="540"/>
        <w:jc w:val="both"/>
      </w:pPr>
      <w:r>
        <w:t>путевой план перегона, на котором находится мостовое сооружение;</w:t>
      </w:r>
    </w:p>
    <w:p w:rsidR="00306F57" w:rsidRDefault="00306F57">
      <w:pPr>
        <w:pStyle w:val="ConsPlusNormal"/>
        <w:spacing w:before="240"/>
        <w:ind w:firstLine="540"/>
        <w:jc w:val="both"/>
      </w:pPr>
      <w:r>
        <w:t xml:space="preserve">данные о наличии и состоянии на мостовом сооружении и на подходах к нему специальной сигнализации, к которой относятся следующие устройства: судовая сигнализация, оповестительная сигнализация, </w:t>
      </w:r>
      <w:proofErr w:type="spellStart"/>
      <w:r>
        <w:t>охраннопожарная</w:t>
      </w:r>
      <w:proofErr w:type="spellEnd"/>
      <w:r>
        <w:t xml:space="preserve"> (звуковая и световая) сигнализация, контрольно-габаритные устройства (КГУ), заградительные светофоры, светофоры прикрытия, указатели для снегоочистителей, габаритные ворота и дорожные знаки перед путепроводами через автодороги;</w:t>
      </w:r>
    </w:p>
    <w:p w:rsidR="00306F57" w:rsidRDefault="00306F57">
      <w:pPr>
        <w:pStyle w:val="ConsPlusNormal"/>
        <w:spacing w:before="240"/>
        <w:ind w:firstLine="540"/>
        <w:jc w:val="both"/>
      </w:pPr>
      <w:r>
        <w:t>схемы электрической централизации станции, ближайшей к мостовому сооружению;</w:t>
      </w:r>
    </w:p>
    <w:p w:rsidR="00306F57" w:rsidRDefault="00306F57">
      <w:pPr>
        <w:pStyle w:val="ConsPlusNormal"/>
        <w:spacing w:before="240"/>
        <w:ind w:firstLine="540"/>
        <w:jc w:val="both"/>
      </w:pPr>
      <w:r>
        <w:t>схемы автоблокировки перегона, на котором находится мостовое сооружение;</w:t>
      </w:r>
    </w:p>
    <w:p w:rsidR="00306F57" w:rsidRDefault="00306F57">
      <w:pPr>
        <w:pStyle w:val="ConsPlusNormal"/>
        <w:spacing w:before="240"/>
        <w:ind w:firstLine="540"/>
        <w:jc w:val="both"/>
      </w:pPr>
      <w:r>
        <w:t>схемы секционирования (подключения) кабелей, воздушных линий СЦБ и воздушных линий связи на мостовом сооружении и на подходах к нему;</w:t>
      </w:r>
    </w:p>
    <w:p w:rsidR="00306F57" w:rsidRDefault="00306F57">
      <w:pPr>
        <w:pStyle w:val="ConsPlusNormal"/>
        <w:spacing w:before="240"/>
        <w:ind w:firstLine="540"/>
        <w:jc w:val="both"/>
      </w:pPr>
      <w:r>
        <w:t>технические условия на устройство или переустройство электроснабжения мостового сооружения;</w:t>
      </w:r>
    </w:p>
    <w:p w:rsidR="00306F57" w:rsidRDefault="00306F57">
      <w:pPr>
        <w:pStyle w:val="ConsPlusNormal"/>
        <w:spacing w:before="240"/>
        <w:ind w:firstLine="540"/>
        <w:jc w:val="both"/>
      </w:pPr>
      <w:r>
        <w:t>схема существующего электроснабжения мостового сооружения;</w:t>
      </w:r>
    </w:p>
    <w:p w:rsidR="00306F57" w:rsidRDefault="00306F57">
      <w:pPr>
        <w:pStyle w:val="ConsPlusNormal"/>
        <w:spacing w:before="240"/>
        <w:ind w:firstLine="540"/>
        <w:jc w:val="both"/>
      </w:pPr>
      <w:r>
        <w:t>характеристики существующих независимых источников электроснабжения мостового сооружения;</w:t>
      </w:r>
    </w:p>
    <w:p w:rsidR="00306F57" w:rsidRDefault="00306F57">
      <w:pPr>
        <w:pStyle w:val="ConsPlusNormal"/>
        <w:spacing w:before="240"/>
        <w:ind w:firstLine="540"/>
        <w:jc w:val="both"/>
      </w:pPr>
      <w:r>
        <w:t>технические условия на устройство или переустройство электроосвещения мостового сооружения;</w:t>
      </w:r>
    </w:p>
    <w:p w:rsidR="00306F57" w:rsidRDefault="00306F57">
      <w:pPr>
        <w:pStyle w:val="ConsPlusNormal"/>
        <w:spacing w:before="240"/>
        <w:ind w:firstLine="540"/>
        <w:jc w:val="both"/>
      </w:pPr>
      <w:r>
        <w:t>схема существующего электроосвещения мостового сооружения, а также охранной и служебной зоны;</w:t>
      </w:r>
    </w:p>
    <w:p w:rsidR="00306F57" w:rsidRDefault="00306F57">
      <w:pPr>
        <w:pStyle w:val="ConsPlusNormal"/>
        <w:spacing w:before="240"/>
        <w:ind w:firstLine="540"/>
        <w:jc w:val="both"/>
      </w:pPr>
      <w:r>
        <w:lastRenderedPageBreak/>
        <w:t>данные о наличии и состоянии прожекторов и осветительных вышек в охранной и служебной зоне мостового сооружения;</w:t>
      </w:r>
    </w:p>
    <w:p w:rsidR="00306F57" w:rsidRDefault="00306F57">
      <w:pPr>
        <w:pStyle w:val="ConsPlusNormal"/>
        <w:spacing w:before="240"/>
        <w:ind w:firstLine="540"/>
        <w:jc w:val="both"/>
      </w:pPr>
      <w:r>
        <w:t xml:space="preserve">данные о наличии и состоянии </w:t>
      </w:r>
      <w:proofErr w:type="spellStart"/>
      <w:r>
        <w:t>токоотборных</w:t>
      </w:r>
      <w:proofErr w:type="spellEnd"/>
      <w:r>
        <w:t xml:space="preserve"> точек на мостовом сооружении;</w:t>
      </w:r>
    </w:p>
    <w:p w:rsidR="00306F57" w:rsidRDefault="00306F57">
      <w:pPr>
        <w:pStyle w:val="ConsPlusNormal"/>
        <w:spacing w:before="240"/>
        <w:ind w:firstLine="540"/>
        <w:jc w:val="both"/>
      </w:pPr>
      <w:r>
        <w:t>технические условия на переустройство контактной сети на мостовом сооружении и подходах нему;</w:t>
      </w:r>
    </w:p>
    <w:p w:rsidR="00306F57" w:rsidRDefault="00306F57">
      <w:pPr>
        <w:pStyle w:val="ConsPlusNormal"/>
        <w:spacing w:before="240"/>
        <w:ind w:firstLine="540"/>
        <w:jc w:val="both"/>
      </w:pPr>
      <w:r>
        <w:t>схема существующей контактной сети на мостовом сооружении и на подходах к нему;</w:t>
      </w:r>
    </w:p>
    <w:p w:rsidR="00306F57" w:rsidRDefault="00306F57">
      <w:pPr>
        <w:pStyle w:val="ConsPlusNormal"/>
        <w:spacing w:before="240"/>
        <w:ind w:firstLine="540"/>
        <w:jc w:val="both"/>
      </w:pPr>
      <w:r>
        <w:t>данные о типах опор контактной сети на подходах к мостовому сооружению;</w:t>
      </w:r>
    </w:p>
    <w:p w:rsidR="00306F57" w:rsidRDefault="00306F57">
      <w:pPr>
        <w:pStyle w:val="ConsPlusNormal"/>
        <w:spacing w:before="240"/>
        <w:ind w:firstLine="540"/>
        <w:jc w:val="both"/>
      </w:pPr>
      <w:r>
        <w:t>данные о типах подвески, марках проводов, высоте подвески существующей контактной сети на мостовом сооружении и подходах к нему;</w:t>
      </w:r>
    </w:p>
    <w:p w:rsidR="00306F57" w:rsidRDefault="00306F57">
      <w:pPr>
        <w:pStyle w:val="ConsPlusNormal"/>
        <w:spacing w:before="240"/>
        <w:ind w:firstLine="540"/>
        <w:jc w:val="both"/>
      </w:pPr>
      <w:r>
        <w:t>данные о наличии и состоянии заземления металлических конструкций мостового сооружения;</w:t>
      </w:r>
    </w:p>
    <w:p w:rsidR="00306F57" w:rsidRDefault="00306F57">
      <w:pPr>
        <w:pStyle w:val="ConsPlusNormal"/>
        <w:spacing w:before="240"/>
        <w:ind w:firstLine="540"/>
        <w:jc w:val="both"/>
      </w:pPr>
      <w:r>
        <w:t>основные параметры движения поездов по участку (скорость движения поездов и количество пар поездов), на котором расположено мостовое сооружение, до и после его реконструкции или капитального ремонта:</w:t>
      </w:r>
    </w:p>
    <w:p w:rsidR="00306F57" w:rsidRDefault="00306F57">
      <w:pPr>
        <w:pStyle w:val="ConsPlusNormal"/>
        <w:spacing w:before="240"/>
        <w:ind w:firstLine="540"/>
        <w:jc w:val="both"/>
      </w:pPr>
      <w:r>
        <w:t>технические условия на организацию движения поездов по участку, на котором расположено мостовое сооружение, на период производства работ;</w:t>
      </w:r>
    </w:p>
    <w:p w:rsidR="00306F57" w:rsidRDefault="00306F57">
      <w:pPr>
        <w:pStyle w:val="ConsPlusNormal"/>
        <w:spacing w:before="240"/>
        <w:ind w:firstLine="540"/>
        <w:jc w:val="both"/>
      </w:pPr>
      <w:r>
        <w:t xml:space="preserve">данные о наличии и типах временных </w:t>
      </w:r>
      <w:proofErr w:type="gramStart"/>
      <w:r>
        <w:t>блок-постов</w:t>
      </w:r>
      <w:proofErr w:type="gramEnd"/>
      <w:r>
        <w:t xml:space="preserve"> на подходах к мостовому сооружению для организации движения поездов по временным съездам;</w:t>
      </w:r>
    </w:p>
    <w:p w:rsidR="00306F57" w:rsidRDefault="00306F57">
      <w:pPr>
        <w:pStyle w:val="ConsPlusNormal"/>
        <w:spacing w:before="240"/>
        <w:ind w:firstLine="540"/>
        <w:jc w:val="both"/>
      </w:pPr>
      <w:r>
        <w:t xml:space="preserve">данные о наличии и состоянии зданий и сооружений охранной и служебной зоны, в </w:t>
      </w:r>
      <w:proofErr w:type="spellStart"/>
      <w:r>
        <w:t>т.ч</w:t>
      </w:r>
      <w:proofErr w:type="spellEnd"/>
      <w:r>
        <w:t>. казарм и прочих помещений военизированной охраны, контор мостового мастера и прочих помещений мостовой бригады, постовых будок, стрелковых ячеек, переходных мостиков между насыпями подходов смежных путей, лестничных сходов по откосам насыпей и конусов, ограждения территории охранной и служебной зоны, закрытых помещений и вольеров для служебных собак;</w:t>
      </w:r>
    </w:p>
    <w:p w:rsidR="00306F57" w:rsidRDefault="00306F57">
      <w:pPr>
        <w:pStyle w:val="ConsPlusNormal"/>
        <w:spacing w:before="240"/>
        <w:ind w:firstLine="540"/>
        <w:jc w:val="both"/>
      </w:pPr>
      <w:r>
        <w:t>технические условия на введение системы видеонаблюдения и контроля за охранной зоной;</w:t>
      </w:r>
    </w:p>
    <w:p w:rsidR="00306F57" w:rsidRDefault="00306F57">
      <w:pPr>
        <w:pStyle w:val="ConsPlusNormal"/>
        <w:spacing w:before="240"/>
        <w:ind w:firstLine="540"/>
        <w:jc w:val="both"/>
      </w:pPr>
      <w:r>
        <w:t xml:space="preserve">технические условия на устройство оборудования </w:t>
      </w:r>
      <w:proofErr w:type="spellStart"/>
      <w:r>
        <w:t>периметральной</w:t>
      </w:r>
      <w:proofErr w:type="spellEnd"/>
      <w:r>
        <w:t xml:space="preserve"> сигнализацией ограждения территории охранной зоны;</w:t>
      </w:r>
    </w:p>
    <w:p w:rsidR="00306F57" w:rsidRDefault="00306F57">
      <w:pPr>
        <w:pStyle w:val="ConsPlusNormal"/>
        <w:spacing w:before="240"/>
        <w:ind w:firstLine="540"/>
        <w:jc w:val="both"/>
      </w:pPr>
      <w:r>
        <w:t>технические условия на устройство или переустройство системы водоснабжения охранной и служебной зоны;</w:t>
      </w:r>
    </w:p>
    <w:p w:rsidR="00306F57" w:rsidRDefault="00306F57">
      <w:pPr>
        <w:pStyle w:val="ConsPlusNormal"/>
        <w:spacing w:before="240"/>
        <w:ind w:firstLine="540"/>
        <w:jc w:val="both"/>
      </w:pPr>
      <w:r>
        <w:t xml:space="preserve">технические условия на устройство или переустройство системы </w:t>
      </w:r>
      <w:proofErr w:type="spellStart"/>
      <w:r>
        <w:t>воздухоснабжения</w:t>
      </w:r>
      <w:proofErr w:type="spellEnd"/>
      <w:r>
        <w:t xml:space="preserve"> охранной и служебной зоны;</w:t>
      </w:r>
    </w:p>
    <w:p w:rsidR="00306F57" w:rsidRDefault="00306F57">
      <w:pPr>
        <w:pStyle w:val="ConsPlusNormal"/>
        <w:spacing w:before="240"/>
        <w:ind w:firstLine="540"/>
        <w:jc w:val="both"/>
      </w:pPr>
      <w:r>
        <w:t xml:space="preserve">данные о наличии и состоянии сооружений и оборудования водоснабжения и </w:t>
      </w:r>
      <w:proofErr w:type="spellStart"/>
      <w:r>
        <w:t>воздухоснабжения</w:t>
      </w:r>
      <w:proofErr w:type="spellEnd"/>
      <w:r>
        <w:t xml:space="preserve"> охранной и служебной зоны;</w:t>
      </w:r>
    </w:p>
    <w:p w:rsidR="00306F57" w:rsidRDefault="00306F57">
      <w:pPr>
        <w:pStyle w:val="ConsPlusNormal"/>
        <w:spacing w:before="240"/>
        <w:ind w:firstLine="540"/>
        <w:jc w:val="both"/>
      </w:pPr>
      <w:r>
        <w:t xml:space="preserve">технические условия на устройство на мостовом сооружении и в охранной и служебной зоне </w:t>
      </w:r>
      <w:r>
        <w:lastRenderedPageBreak/>
        <w:t>средств ГО и защиты от ЧС.</w:t>
      </w:r>
    </w:p>
    <w:p w:rsidR="00306F57" w:rsidRDefault="00306F57">
      <w:pPr>
        <w:pStyle w:val="ConsPlusNormal"/>
        <w:spacing w:before="240"/>
        <w:ind w:firstLine="540"/>
        <w:jc w:val="both"/>
      </w:pPr>
      <w:r>
        <w:t>5. Локомотивное и вагонное хозяйство:</w:t>
      </w:r>
    </w:p>
    <w:p w:rsidR="00306F57" w:rsidRDefault="00306F57">
      <w:pPr>
        <w:pStyle w:val="ConsPlusNormal"/>
        <w:spacing w:before="240"/>
        <w:ind w:firstLine="540"/>
        <w:jc w:val="both"/>
      </w:pPr>
      <w:r>
        <w:t>схемы существующих тяговых плеч на расчетные сроки строительства.</w:t>
      </w:r>
    </w:p>
    <w:p w:rsidR="00306F57" w:rsidRDefault="00306F57">
      <w:pPr>
        <w:pStyle w:val="ConsPlusNormal"/>
        <w:spacing w:before="240"/>
        <w:ind w:firstLine="540"/>
        <w:jc w:val="both"/>
      </w:pPr>
      <w:r>
        <w:t>6. Автоматика и телемеханика:</w:t>
      </w:r>
    </w:p>
    <w:p w:rsidR="00306F57" w:rsidRDefault="00306F57">
      <w:pPr>
        <w:pStyle w:val="ConsPlusNormal"/>
        <w:spacing w:before="240"/>
        <w:ind w:firstLine="540"/>
        <w:jc w:val="both"/>
      </w:pPr>
      <w:r>
        <w:t>характеристики и планы существующих служебно-технических зданий, намеченных для расположения проектируемых устройств ДЦ, АБ, связи и электроснабжения;</w:t>
      </w:r>
    </w:p>
    <w:p w:rsidR="00306F57" w:rsidRDefault="00306F57">
      <w:pPr>
        <w:pStyle w:val="ConsPlusNormal"/>
        <w:spacing w:before="240"/>
        <w:ind w:firstLine="540"/>
        <w:jc w:val="both"/>
      </w:pPr>
      <w:r>
        <w:t>согласованные управляющим проектом предложения по техническому оснащению от причастных служб железной дороги;</w:t>
      </w:r>
    </w:p>
    <w:p w:rsidR="00306F57" w:rsidRDefault="00306F57">
      <w:pPr>
        <w:pStyle w:val="ConsPlusNormal"/>
        <w:spacing w:before="240"/>
        <w:ind w:left="540"/>
        <w:jc w:val="both"/>
      </w:pPr>
      <w:r>
        <w:t>решение по устройству автоматической очистки стрелок;</w:t>
      </w:r>
    </w:p>
    <w:p w:rsidR="00306F57" w:rsidRDefault="00306F57">
      <w:pPr>
        <w:pStyle w:val="ConsPlusNormal"/>
        <w:spacing w:before="240"/>
        <w:ind w:left="540"/>
        <w:jc w:val="both"/>
      </w:pPr>
      <w:r>
        <w:t>решение по устройству водоотводов на станциях;</w:t>
      </w:r>
    </w:p>
    <w:p w:rsidR="00306F57" w:rsidRDefault="00306F57">
      <w:pPr>
        <w:pStyle w:val="ConsPlusNormal"/>
        <w:spacing w:before="240"/>
        <w:ind w:firstLine="540"/>
        <w:jc w:val="both"/>
      </w:pPr>
      <w:r>
        <w:t>данные о закрытии или открытии раздельных пунктов при введении ДЦ, АБ;</w:t>
      </w:r>
    </w:p>
    <w:p w:rsidR="00306F57" w:rsidRDefault="00306F57">
      <w:pPr>
        <w:pStyle w:val="ConsPlusNormal"/>
        <w:spacing w:before="240"/>
        <w:ind w:firstLine="540"/>
        <w:jc w:val="both"/>
      </w:pPr>
      <w:r>
        <w:t>подробный профиль участка, включая внутриузловые соединения и примыкания к железнодорожным станциям участка, по которым будет осуществляться диспетчером и дежурным по железнодорожной станции примыкания управление движением;</w:t>
      </w:r>
    </w:p>
    <w:p w:rsidR="00306F57" w:rsidRDefault="00306F57">
      <w:pPr>
        <w:pStyle w:val="ConsPlusNormal"/>
        <w:spacing w:before="240"/>
        <w:ind w:firstLine="540"/>
        <w:jc w:val="both"/>
      </w:pPr>
      <w:r>
        <w:t>перечень примыканий на перегонах;</w:t>
      </w:r>
    </w:p>
    <w:p w:rsidR="00306F57" w:rsidRDefault="00306F57">
      <w:pPr>
        <w:pStyle w:val="ConsPlusNormal"/>
        <w:spacing w:before="240"/>
        <w:ind w:firstLine="540"/>
        <w:jc w:val="both"/>
      </w:pPr>
      <w:r>
        <w:t>масштабные планы раздельных пунктов в масштабе 1:1000 с указанием перспективного путевого переустройства;</w:t>
      </w:r>
    </w:p>
    <w:p w:rsidR="00306F57" w:rsidRDefault="00306F57">
      <w:pPr>
        <w:pStyle w:val="ConsPlusNormal"/>
        <w:spacing w:before="240"/>
        <w:ind w:firstLine="540"/>
        <w:jc w:val="both"/>
      </w:pPr>
      <w:r>
        <w:t>тип рельсов и шпал, наличие и перспективы укладки стрелочных переводов и их типы;</w:t>
      </w:r>
    </w:p>
    <w:p w:rsidR="00306F57" w:rsidRDefault="00306F57">
      <w:pPr>
        <w:pStyle w:val="ConsPlusNormal"/>
        <w:spacing w:before="240"/>
        <w:ind w:firstLine="540"/>
        <w:jc w:val="both"/>
      </w:pPr>
      <w:r>
        <w:t xml:space="preserve">данные о наличии </w:t>
      </w:r>
      <w:proofErr w:type="spellStart"/>
      <w:r>
        <w:t>бесстыкового</w:t>
      </w:r>
      <w:proofErr w:type="spellEnd"/>
      <w:r>
        <w:t xml:space="preserve"> пути с указанием границ </w:t>
      </w:r>
      <w:proofErr w:type="spellStart"/>
      <w:r>
        <w:t>длинносварных</w:t>
      </w:r>
      <w:proofErr w:type="spellEnd"/>
      <w:r>
        <w:t xml:space="preserve"> плетей;</w:t>
      </w:r>
    </w:p>
    <w:p w:rsidR="00306F57" w:rsidRDefault="00306F57">
      <w:pPr>
        <w:pStyle w:val="ConsPlusNormal"/>
        <w:spacing w:before="240"/>
        <w:ind w:firstLine="540"/>
        <w:jc w:val="both"/>
      </w:pPr>
      <w:r>
        <w:t>для перегонов, оборудованных автоблокировкой, существующие путевые планы перегонов;</w:t>
      </w:r>
    </w:p>
    <w:p w:rsidR="00306F57" w:rsidRDefault="00306F57">
      <w:pPr>
        <w:pStyle w:val="ConsPlusNormal"/>
        <w:spacing w:before="240"/>
        <w:ind w:firstLine="540"/>
        <w:jc w:val="both"/>
      </w:pPr>
      <w:r>
        <w:t>ведомость переездов с паспортными данными;</w:t>
      </w:r>
    </w:p>
    <w:p w:rsidR="00306F57" w:rsidRDefault="00306F57">
      <w:pPr>
        <w:pStyle w:val="ConsPlusNormal"/>
        <w:spacing w:before="240"/>
        <w:ind w:firstLine="540"/>
        <w:jc w:val="both"/>
      </w:pPr>
      <w:r>
        <w:t>ведомость искусственных сооружений с указанием их длин, необходимости оборудования сигнализацией и возможности устройства рельсовых цепей, наличие габаритных ворот;</w:t>
      </w:r>
    </w:p>
    <w:p w:rsidR="00306F57" w:rsidRDefault="00306F57">
      <w:pPr>
        <w:pStyle w:val="ConsPlusNormal"/>
        <w:spacing w:before="240"/>
        <w:ind w:firstLine="540"/>
        <w:jc w:val="both"/>
      </w:pPr>
      <w:r>
        <w:t>действующий график движения поездов по участку; ведомость станционных интервалов;</w:t>
      </w:r>
    </w:p>
    <w:p w:rsidR="00306F57" w:rsidRDefault="00306F57">
      <w:pPr>
        <w:pStyle w:val="ConsPlusNormal"/>
        <w:spacing w:before="240"/>
        <w:ind w:firstLine="540"/>
        <w:jc w:val="both"/>
      </w:pPr>
      <w:r>
        <w:t>ведомость межпоездных интервалов автоблокировки;</w:t>
      </w:r>
    </w:p>
    <w:p w:rsidR="00306F57" w:rsidRDefault="00306F57">
      <w:pPr>
        <w:pStyle w:val="ConsPlusNormal"/>
        <w:spacing w:before="240"/>
        <w:ind w:firstLine="540"/>
        <w:jc w:val="both"/>
      </w:pPr>
      <w:r>
        <w:t>приказ или выписка из приказа владельца инфраструктуры об установлении допускаемых скоростей движения поездов по перегонам и станциям (главные и боковые пути); постоянные ограничения скорости на участке;</w:t>
      </w:r>
    </w:p>
    <w:p w:rsidR="00306F57" w:rsidRDefault="00306F57">
      <w:pPr>
        <w:pStyle w:val="ConsPlusNormal"/>
        <w:spacing w:before="240"/>
        <w:ind w:firstLine="540"/>
        <w:jc w:val="both"/>
      </w:pPr>
      <w:r>
        <w:t>расчетные весовые нормы грузовых, пассажирских и электропоездов; серии грузовых, пассажирских локомотивов и электропоездов;</w:t>
      </w:r>
    </w:p>
    <w:p w:rsidR="00306F57" w:rsidRDefault="00306F57">
      <w:pPr>
        <w:pStyle w:val="ConsPlusNormal"/>
        <w:spacing w:before="240"/>
        <w:ind w:firstLine="540"/>
        <w:jc w:val="both"/>
      </w:pPr>
      <w:proofErr w:type="spellStart"/>
      <w:r>
        <w:lastRenderedPageBreak/>
        <w:t>составность</w:t>
      </w:r>
      <w:proofErr w:type="spellEnd"/>
      <w:r>
        <w:t xml:space="preserve"> электропоезда, тип тормозов и тормозных колодок; расчетный тормозной коэффициент;</w:t>
      </w:r>
    </w:p>
    <w:p w:rsidR="00306F57" w:rsidRDefault="00306F57">
      <w:pPr>
        <w:pStyle w:val="ConsPlusNormal"/>
        <w:spacing w:before="240"/>
        <w:ind w:firstLine="540"/>
        <w:jc w:val="both"/>
      </w:pPr>
      <w:r>
        <w:t>категория расчетного поезда для определения величин межпоездных интервалов АБ при расстановке светофоров (пригородный электропоезд или грузовой поезд);</w:t>
      </w:r>
    </w:p>
    <w:p w:rsidR="00306F57" w:rsidRDefault="00306F57">
      <w:pPr>
        <w:pStyle w:val="ConsPlusNormal"/>
        <w:spacing w:before="240"/>
        <w:ind w:firstLine="540"/>
        <w:jc w:val="both"/>
      </w:pPr>
      <w:r>
        <w:t>максимальные расчетные скорости движения пассажирских, пригородных и грузовых поездов для проверки длин блок-участков по тормозным путям;</w:t>
      </w:r>
    </w:p>
    <w:p w:rsidR="00306F57" w:rsidRDefault="00306F57">
      <w:pPr>
        <w:pStyle w:val="ConsPlusNormal"/>
        <w:spacing w:before="240"/>
        <w:ind w:firstLine="540"/>
        <w:jc w:val="both"/>
      </w:pPr>
      <w:r>
        <w:t>максимальные скорости движения поездов для расчета участков приближения к переездам;</w:t>
      </w:r>
    </w:p>
    <w:p w:rsidR="00306F57" w:rsidRDefault="00306F57">
      <w:pPr>
        <w:pStyle w:val="ConsPlusNormal"/>
        <w:spacing w:before="240"/>
        <w:ind w:firstLine="540"/>
        <w:jc w:val="both"/>
      </w:pPr>
      <w:r>
        <w:t>расчетное время стоянки электропоездов по станциям и платформам участка;</w:t>
      </w:r>
    </w:p>
    <w:p w:rsidR="00306F57" w:rsidRDefault="00306F57">
      <w:pPr>
        <w:pStyle w:val="ConsPlusNormal"/>
        <w:spacing w:before="240"/>
        <w:ind w:firstLine="540"/>
        <w:jc w:val="both"/>
      </w:pPr>
      <w:r>
        <w:t xml:space="preserve">ординаты начала и конца, а </w:t>
      </w:r>
      <w:proofErr w:type="gramStart"/>
      <w:r>
        <w:t>так же</w:t>
      </w:r>
      <w:proofErr w:type="gramEnd"/>
      <w:r>
        <w:t xml:space="preserve"> </w:t>
      </w:r>
      <w:proofErr w:type="spellStart"/>
      <w:r>
        <w:t>сторонность</w:t>
      </w:r>
      <w:proofErr w:type="spellEnd"/>
      <w:r>
        <w:t xml:space="preserve"> пригородных платформ на участке;</w:t>
      </w:r>
    </w:p>
    <w:p w:rsidR="00306F57" w:rsidRDefault="00306F57">
      <w:pPr>
        <w:pStyle w:val="ConsPlusNormal"/>
        <w:spacing w:before="240"/>
        <w:ind w:firstLine="540"/>
        <w:jc w:val="both"/>
      </w:pPr>
      <w:r>
        <w:t>ведомость ординат размещения существующих и проектируемых устройств автоматического выявления перегретых букс (ПОНАБ, ДИСК, КТСМ) на подходах к станциям участка;</w:t>
      </w:r>
    </w:p>
    <w:p w:rsidR="00306F57" w:rsidRDefault="00306F57">
      <w:pPr>
        <w:pStyle w:val="ConsPlusNormal"/>
        <w:spacing w:before="240"/>
        <w:ind w:firstLine="540"/>
        <w:jc w:val="both"/>
      </w:pPr>
      <w:r>
        <w:t xml:space="preserve">перегоны, на которых производится грузовыми поездами (электропоездами) опробование тормозов на эффективность с указанием километра и пикета начала и конца участка опробования, а </w:t>
      </w:r>
      <w:proofErr w:type="gramStart"/>
      <w:r>
        <w:t>так же</w:t>
      </w:r>
      <w:proofErr w:type="gramEnd"/>
      <w:r>
        <w:t xml:space="preserve"> начальной скорости торможения;</w:t>
      </w:r>
    </w:p>
    <w:p w:rsidR="00306F57" w:rsidRDefault="00306F57">
      <w:pPr>
        <w:pStyle w:val="ConsPlusNormal"/>
        <w:spacing w:before="240"/>
        <w:ind w:firstLine="540"/>
        <w:jc w:val="both"/>
      </w:pPr>
      <w:r>
        <w:t xml:space="preserve">процентное соотношение четырехосных, </w:t>
      </w:r>
      <w:proofErr w:type="spellStart"/>
      <w:r>
        <w:t>шестиосных</w:t>
      </w:r>
      <w:proofErr w:type="spellEnd"/>
      <w:r>
        <w:t xml:space="preserve"> и </w:t>
      </w:r>
      <w:proofErr w:type="spellStart"/>
      <w:r>
        <w:t>восьмиосных</w:t>
      </w:r>
      <w:proofErr w:type="spellEnd"/>
      <w:r>
        <w:t xml:space="preserve"> вагонов в грузовых поездах;</w:t>
      </w:r>
    </w:p>
    <w:p w:rsidR="00306F57" w:rsidRDefault="00306F57">
      <w:pPr>
        <w:pStyle w:val="ConsPlusNormal"/>
        <w:spacing w:before="240"/>
        <w:ind w:firstLine="540"/>
        <w:jc w:val="both"/>
      </w:pPr>
      <w:r>
        <w:t>границы применения подталкивания или двойной тяги (с указанием мест прицепки и отцепки толкачей) и серия второго локомотива;</w:t>
      </w:r>
    </w:p>
    <w:p w:rsidR="00306F57" w:rsidRDefault="00306F57">
      <w:pPr>
        <w:pStyle w:val="ConsPlusNormal"/>
        <w:spacing w:before="240"/>
        <w:ind w:firstLine="540"/>
        <w:jc w:val="both"/>
      </w:pPr>
      <w:r>
        <w:t xml:space="preserve">специализация </w:t>
      </w:r>
      <w:proofErr w:type="spellStart"/>
      <w:proofErr w:type="gramStart"/>
      <w:r>
        <w:t>приемо</w:t>
      </w:r>
      <w:proofErr w:type="spellEnd"/>
      <w:r>
        <w:t>-отправочных</w:t>
      </w:r>
      <w:proofErr w:type="gramEnd"/>
      <w:r>
        <w:t xml:space="preserve"> парков крупных железнодорожных станций, прилегающих к проектируемому участку (конкретно указать в какие парки прибывают и из каких парков отправляются грузовые и пассажирские поезда, обращающиеся на данном участке);</w:t>
      </w:r>
    </w:p>
    <w:p w:rsidR="00306F57" w:rsidRDefault="00306F57">
      <w:pPr>
        <w:pStyle w:val="ConsPlusNormal"/>
        <w:spacing w:before="240"/>
        <w:ind w:firstLine="540"/>
        <w:jc w:val="both"/>
      </w:pPr>
      <w:r>
        <w:t>допустимая скорость проследования светофора с одним желтым (немигающим) огнем, контролируемая устройствами автоматической локомотивной сигнализации и автостопа;</w:t>
      </w:r>
    </w:p>
    <w:p w:rsidR="00306F57" w:rsidRDefault="00306F57">
      <w:pPr>
        <w:pStyle w:val="ConsPlusNormal"/>
        <w:spacing w:before="240"/>
        <w:ind w:firstLine="540"/>
        <w:jc w:val="both"/>
      </w:pPr>
      <w:r>
        <w:t>сведения об оборудовании участка устройствами системы автоматического управления тормозами;</w:t>
      </w:r>
    </w:p>
    <w:p w:rsidR="00306F57" w:rsidRDefault="00306F57">
      <w:pPr>
        <w:pStyle w:val="ConsPlusNormal"/>
        <w:spacing w:before="240"/>
        <w:ind w:firstLine="540"/>
        <w:jc w:val="both"/>
      </w:pPr>
      <w:r>
        <w:t>для электрифицированных участков сведения о роде электротяги, план контактной сети перегонов и железнодорожных станций участка с указанием на нем нейтральных вставок и воздушных промежутков, места расположения тяговых подстанций, места подключения отсасывающих фидеров, план секционирования контактной сети; при наличии нейтральных вставок - ординаты знаков "Отключить ток", "Включить ток"; при электротяге переменного тока - ток короткого замыкания и ток вынужденного режима;</w:t>
      </w:r>
    </w:p>
    <w:p w:rsidR="00306F57" w:rsidRDefault="00306F57">
      <w:pPr>
        <w:pStyle w:val="ConsPlusNormal"/>
        <w:spacing w:before="240"/>
        <w:ind w:firstLine="540"/>
        <w:jc w:val="both"/>
      </w:pPr>
      <w:r>
        <w:t>сведения о наличии на участках блуждающих токов, агрессивных грунтов по отношению к кабелям и железобетонным изделиям, а также среды, агрессивной по отношению к проводам воздушных линий;</w:t>
      </w:r>
    </w:p>
    <w:p w:rsidR="00306F57" w:rsidRDefault="00306F57">
      <w:pPr>
        <w:pStyle w:val="ConsPlusNormal"/>
        <w:spacing w:before="240"/>
        <w:ind w:firstLine="540"/>
        <w:jc w:val="both"/>
      </w:pPr>
      <w:r>
        <w:lastRenderedPageBreak/>
        <w:t>существующие схематические планы железнодорожных станций, а для станций, оборудованных ЭЦ, также существующие двухниточные планы, кабельные сети, планы размещения технологического оборудования на постах ЭЦ;</w:t>
      </w:r>
    </w:p>
    <w:p w:rsidR="00306F57" w:rsidRDefault="00306F57">
      <w:pPr>
        <w:pStyle w:val="ConsPlusNormal"/>
        <w:spacing w:before="240"/>
        <w:ind w:firstLine="540"/>
        <w:jc w:val="both"/>
      </w:pPr>
      <w:r>
        <w:t>ситуационный план участков с нанесенными на них железнодорожными путями, полосой отвода, искусственными сооружениями, линиями связи и энергоснабжения, защитными посадками, гражданскими сооружениями и подземными коммуникациями;</w:t>
      </w:r>
    </w:p>
    <w:p w:rsidR="00306F57" w:rsidRDefault="00306F57">
      <w:pPr>
        <w:pStyle w:val="ConsPlusNormal"/>
        <w:spacing w:before="240"/>
        <w:ind w:firstLine="540"/>
        <w:jc w:val="both"/>
      </w:pPr>
      <w:r>
        <w:t>имеющиеся у заказчика материалы, которые можно использовать в качестве подосновы для нанесения трасс кабелей;</w:t>
      </w:r>
    </w:p>
    <w:p w:rsidR="00306F57" w:rsidRDefault="00306F57">
      <w:pPr>
        <w:pStyle w:val="ConsPlusNormal"/>
        <w:spacing w:before="240"/>
        <w:ind w:firstLine="540"/>
        <w:jc w:val="both"/>
      </w:pPr>
      <w:r>
        <w:t>существующая схема связи участка и его оснащенность всеми видами проводной связи и радиосвязи;</w:t>
      </w:r>
    </w:p>
    <w:p w:rsidR="00306F57" w:rsidRDefault="00306F57">
      <w:pPr>
        <w:pStyle w:val="ConsPlusNormal"/>
        <w:spacing w:before="240"/>
        <w:ind w:firstLine="540"/>
        <w:jc w:val="both"/>
      </w:pPr>
      <w:r>
        <w:t>перечень железнодорожных станций, на которых требуется устройство двухсторонней парковой связи (ДПС);</w:t>
      </w:r>
    </w:p>
    <w:p w:rsidR="00306F57" w:rsidRDefault="00306F57">
      <w:pPr>
        <w:pStyle w:val="ConsPlusNormal"/>
        <w:spacing w:before="240"/>
        <w:ind w:firstLine="540"/>
        <w:jc w:val="both"/>
      </w:pPr>
      <w:r>
        <w:t>существующие схемы внешнего электроснабжения;</w:t>
      </w:r>
    </w:p>
    <w:p w:rsidR="00306F57" w:rsidRDefault="00306F57">
      <w:pPr>
        <w:pStyle w:val="ConsPlusNormal"/>
        <w:spacing w:before="240"/>
        <w:ind w:firstLine="540"/>
        <w:jc w:val="both"/>
      </w:pPr>
      <w:r>
        <w:t>характеристика существующего электропитания железнодорожных станций участка (количество источников питания, надежность и наличие продольной ЛЭП);</w:t>
      </w:r>
    </w:p>
    <w:p w:rsidR="00306F57" w:rsidRDefault="00306F57">
      <w:pPr>
        <w:pStyle w:val="ConsPlusNormal"/>
        <w:spacing w:before="240"/>
        <w:ind w:firstLine="540"/>
        <w:jc w:val="both"/>
      </w:pPr>
      <w:r>
        <w:t>наличие существующих дизельных электростанций и их характеристика;</w:t>
      </w:r>
    </w:p>
    <w:p w:rsidR="00306F57" w:rsidRDefault="00306F57">
      <w:pPr>
        <w:pStyle w:val="ConsPlusNormal"/>
        <w:spacing w:before="240"/>
        <w:ind w:firstLine="540"/>
        <w:jc w:val="both"/>
      </w:pPr>
      <w:r>
        <w:t>наличие существующих или проектируемых компрессорных установок на железнодорожных станциях участка, их паспортные данные; существующие и проектируемые потребители воздуха; величины расхода воздуха и режим работы компрессорных.</w:t>
      </w:r>
    </w:p>
    <w:p w:rsidR="00306F57" w:rsidRDefault="00306F57">
      <w:pPr>
        <w:pStyle w:val="ConsPlusNormal"/>
        <w:spacing w:before="240"/>
        <w:ind w:firstLine="540"/>
        <w:jc w:val="both"/>
      </w:pPr>
      <w:r>
        <w:t>7. Связь:</w:t>
      </w:r>
    </w:p>
    <w:p w:rsidR="00306F57" w:rsidRDefault="00306F57">
      <w:pPr>
        <w:pStyle w:val="ConsPlusNormal"/>
        <w:spacing w:before="240"/>
        <w:ind w:firstLine="540"/>
        <w:jc w:val="both"/>
      </w:pPr>
      <w:r>
        <w:t>утвержденные акты выбора трассы и площадок для строительства ВОЛС;</w:t>
      </w:r>
    </w:p>
    <w:p w:rsidR="00306F57" w:rsidRDefault="00306F57">
      <w:pPr>
        <w:pStyle w:val="ConsPlusNormal"/>
        <w:spacing w:before="240"/>
        <w:ind w:firstLine="540"/>
        <w:jc w:val="both"/>
      </w:pPr>
      <w:r>
        <w:t>утвержденные акты (протоколы) комиссионного выбора помещений проектируемых устройств;</w:t>
      </w:r>
    </w:p>
    <w:p w:rsidR="00306F57" w:rsidRDefault="00306F57">
      <w:pPr>
        <w:pStyle w:val="ConsPlusNormal"/>
        <w:spacing w:before="240"/>
        <w:ind w:firstLine="540"/>
        <w:jc w:val="both"/>
      </w:pPr>
      <w:r>
        <w:t>существующая схема организации связи на участке; альбомы оснащенности дистанций связи проектируемого участка;</w:t>
      </w:r>
    </w:p>
    <w:p w:rsidR="00306F57" w:rsidRDefault="00306F57">
      <w:pPr>
        <w:pStyle w:val="ConsPlusNormal"/>
        <w:spacing w:before="240"/>
        <w:ind w:firstLine="540"/>
        <w:jc w:val="both"/>
      </w:pPr>
      <w:r>
        <w:t>существующая схема организации радиосвязи с указанием способов организации радиоканала;</w:t>
      </w:r>
    </w:p>
    <w:p w:rsidR="00306F57" w:rsidRDefault="00306F57">
      <w:pPr>
        <w:pStyle w:val="ConsPlusNormal"/>
        <w:spacing w:before="240"/>
        <w:ind w:firstLine="540"/>
        <w:jc w:val="both"/>
      </w:pPr>
      <w:r>
        <w:t>ведомость существующих устройств поездной радиосвязи на участке;</w:t>
      </w:r>
    </w:p>
    <w:p w:rsidR="00306F57" w:rsidRDefault="00306F57">
      <w:pPr>
        <w:pStyle w:val="ConsPlusNormal"/>
        <w:spacing w:before="240"/>
        <w:ind w:firstLine="540"/>
        <w:jc w:val="both"/>
      </w:pPr>
      <w:r>
        <w:t>ведомость существующей измерительной аппаратуры на участке;</w:t>
      </w:r>
    </w:p>
    <w:p w:rsidR="00306F57" w:rsidRDefault="00306F57">
      <w:pPr>
        <w:pStyle w:val="ConsPlusNormal"/>
        <w:spacing w:before="240"/>
        <w:ind w:firstLine="540"/>
        <w:jc w:val="both"/>
      </w:pPr>
      <w:r>
        <w:t>ведомость загрузки существующих коммутаторов МТС на станциях;</w:t>
      </w:r>
    </w:p>
    <w:p w:rsidR="00306F57" w:rsidRDefault="00306F57">
      <w:pPr>
        <w:pStyle w:val="ConsPlusNormal"/>
        <w:spacing w:before="240"/>
        <w:ind w:firstLine="540"/>
        <w:jc w:val="both"/>
      </w:pPr>
      <w:r>
        <w:t>ведомости промежуточных пунктов отделенческих оперативно-технологических связей;</w:t>
      </w:r>
    </w:p>
    <w:p w:rsidR="00306F57" w:rsidRDefault="00306F57">
      <w:pPr>
        <w:pStyle w:val="ConsPlusNormal"/>
        <w:spacing w:before="240"/>
        <w:ind w:firstLine="540"/>
        <w:jc w:val="both"/>
      </w:pPr>
      <w:r>
        <w:lastRenderedPageBreak/>
        <w:t>справка об электроснабжении узлов связи;</w:t>
      </w:r>
    </w:p>
    <w:p w:rsidR="00306F57" w:rsidRDefault="00306F57">
      <w:pPr>
        <w:pStyle w:val="ConsPlusNormal"/>
        <w:spacing w:before="240"/>
        <w:ind w:firstLine="540"/>
        <w:jc w:val="both"/>
      </w:pPr>
      <w:r>
        <w:t>ведомость с данными измерений сопротивлений заземлений существующих узлов связи;</w:t>
      </w:r>
    </w:p>
    <w:p w:rsidR="00306F57" w:rsidRDefault="00306F57">
      <w:pPr>
        <w:pStyle w:val="ConsPlusNormal"/>
        <w:spacing w:before="240"/>
        <w:ind w:firstLine="540"/>
        <w:jc w:val="both"/>
      </w:pPr>
      <w:r>
        <w:t>поэтажные планы технических зданий и помещений связи в масштабе 1:50 (1:100) с указанием размещения, типа оборудования и его использования.</w:t>
      </w:r>
    </w:p>
    <w:p w:rsidR="00306F57" w:rsidRDefault="00306F57">
      <w:pPr>
        <w:pStyle w:val="ConsPlusNormal"/>
        <w:spacing w:before="240"/>
        <w:ind w:firstLine="540"/>
        <w:jc w:val="both"/>
      </w:pPr>
      <w:r>
        <w:t>8. Подъездные железнодорожные пути:</w:t>
      </w:r>
    </w:p>
    <w:p w:rsidR="00306F57" w:rsidRDefault="00306F57">
      <w:pPr>
        <w:pStyle w:val="ConsPlusNormal"/>
        <w:spacing w:before="240"/>
        <w:ind w:firstLine="540"/>
        <w:jc w:val="both"/>
      </w:pPr>
      <w:r>
        <w:t>характеристика железнодорожных путей и станций в районе намечаемого строительства (реконструкции);</w:t>
      </w:r>
    </w:p>
    <w:p w:rsidR="00306F57" w:rsidRDefault="00306F57">
      <w:pPr>
        <w:pStyle w:val="ConsPlusNormal"/>
        <w:spacing w:before="240"/>
        <w:ind w:firstLine="540"/>
        <w:jc w:val="both"/>
      </w:pPr>
      <w:r>
        <w:t>интенсивность движения и возможности примыкания подъездных путей объекта к железнодорожным путям общего пользования;</w:t>
      </w:r>
    </w:p>
    <w:p w:rsidR="00306F57" w:rsidRDefault="00306F57">
      <w:pPr>
        <w:pStyle w:val="ConsPlusNormal"/>
        <w:spacing w:before="240"/>
        <w:ind w:firstLine="540"/>
        <w:jc w:val="both"/>
      </w:pPr>
      <w:r>
        <w:t>план расположения железнодорожных путей общего пользования с обозначением места примыкания и трассы подъездного пути;</w:t>
      </w:r>
    </w:p>
    <w:p w:rsidR="00306F57" w:rsidRDefault="00306F57">
      <w:pPr>
        <w:pStyle w:val="ConsPlusNormal"/>
        <w:spacing w:before="240"/>
        <w:ind w:firstLine="540"/>
        <w:jc w:val="both"/>
      </w:pPr>
      <w:r>
        <w:t>предварительное согласование подключения объекта к железнодорожным путям общего пользования.</w:t>
      </w:r>
    </w:p>
    <w:p w:rsidR="00306F57" w:rsidRDefault="00306F57">
      <w:pPr>
        <w:pStyle w:val="ConsPlusNormal"/>
        <w:jc w:val="both"/>
      </w:pPr>
    </w:p>
    <w:p w:rsidR="00306F57" w:rsidRDefault="00306F57">
      <w:pPr>
        <w:pStyle w:val="ConsPlusNormal"/>
        <w:jc w:val="both"/>
      </w:pPr>
    </w:p>
    <w:p w:rsidR="00306F57" w:rsidRDefault="00306F57">
      <w:pPr>
        <w:pStyle w:val="ConsPlusNormal"/>
        <w:jc w:val="both"/>
      </w:pPr>
    </w:p>
    <w:p w:rsidR="00306F57" w:rsidRDefault="00306F57">
      <w:pPr>
        <w:pStyle w:val="ConsPlusNormal"/>
        <w:jc w:val="both"/>
      </w:pPr>
    </w:p>
    <w:p w:rsidR="00306F57" w:rsidRDefault="00306F57">
      <w:pPr>
        <w:pStyle w:val="ConsPlusNormal"/>
        <w:jc w:val="both"/>
      </w:pPr>
    </w:p>
    <w:p w:rsidR="00306F57" w:rsidRDefault="00306F57">
      <w:pPr>
        <w:pStyle w:val="ConsPlusNormal"/>
        <w:jc w:val="right"/>
        <w:outlineLvl w:val="1"/>
      </w:pPr>
      <w:bookmarkStart w:id="7" w:name="Par947"/>
      <w:bookmarkEnd w:id="7"/>
      <w:r>
        <w:t>Приложение N 4</w:t>
      </w:r>
    </w:p>
    <w:p w:rsidR="00306F57" w:rsidRDefault="00306F57">
      <w:pPr>
        <w:pStyle w:val="ConsPlusNormal"/>
        <w:jc w:val="right"/>
      </w:pPr>
      <w:r>
        <w:t>к Порядку разработки, согласования и</w:t>
      </w:r>
    </w:p>
    <w:p w:rsidR="00306F57" w:rsidRDefault="00306F57">
      <w:pPr>
        <w:pStyle w:val="ConsPlusNormal"/>
        <w:jc w:val="right"/>
      </w:pPr>
      <w:r>
        <w:t>утверждения проектной и рабочей</w:t>
      </w:r>
    </w:p>
    <w:p w:rsidR="00306F57" w:rsidRDefault="00306F57">
      <w:pPr>
        <w:pStyle w:val="ConsPlusNormal"/>
        <w:jc w:val="right"/>
      </w:pPr>
      <w:r>
        <w:t>документации на строительство и</w:t>
      </w:r>
    </w:p>
    <w:p w:rsidR="00306F57" w:rsidRDefault="00306F57">
      <w:pPr>
        <w:pStyle w:val="ConsPlusNormal"/>
        <w:jc w:val="right"/>
      </w:pPr>
      <w:r>
        <w:t>реконструкцию объектов ОАО "РЖД"</w:t>
      </w:r>
    </w:p>
    <w:p w:rsidR="00306F57" w:rsidRDefault="00306F57">
      <w:pPr>
        <w:pStyle w:val="ConsPlusNormal"/>
        <w:jc w:val="both"/>
      </w:pPr>
    </w:p>
    <w:p w:rsidR="00306F57" w:rsidRDefault="00306F57">
      <w:pPr>
        <w:pStyle w:val="ConsPlusNormal"/>
        <w:jc w:val="center"/>
      </w:pPr>
      <w:r>
        <w:rPr>
          <w:b/>
          <w:bCs/>
        </w:rPr>
        <w:t>Перечень текстовой информации, расчетов и чертежей, подлежащих обязательному включению в проектную документацию по объектам специализированного железнодорожного строительства.</w:t>
      </w:r>
    </w:p>
    <w:p w:rsidR="00306F57" w:rsidRDefault="00306F57">
      <w:pPr>
        <w:pStyle w:val="ConsPlusNormal"/>
        <w:jc w:val="both"/>
      </w:pPr>
    </w:p>
    <w:p w:rsidR="00306F57" w:rsidRDefault="00306F57">
      <w:pPr>
        <w:pStyle w:val="ConsPlusNormal"/>
        <w:ind w:left="540"/>
        <w:jc w:val="both"/>
      </w:pPr>
      <w:r>
        <w:t>1. Размеры перевозок. Организация движения.</w:t>
      </w:r>
    </w:p>
    <w:p w:rsidR="00306F57" w:rsidRDefault="00306F57">
      <w:pPr>
        <w:pStyle w:val="ConsPlusNormal"/>
        <w:spacing w:before="240"/>
        <w:ind w:left="540"/>
        <w:jc w:val="both"/>
      </w:pPr>
      <w:r>
        <w:t>1.1. Экономическая характеристика района тяготения.</w:t>
      </w:r>
    </w:p>
    <w:p w:rsidR="00306F57" w:rsidRDefault="00306F57">
      <w:pPr>
        <w:pStyle w:val="ConsPlusNormal"/>
        <w:spacing w:before="240"/>
        <w:ind w:firstLine="540"/>
        <w:jc w:val="both"/>
      </w:pPr>
      <w:r>
        <w:t>1.2. Размеры перевозок по десяти родам груза за отчетный год и на расчетные сроки эксплуатации.</w:t>
      </w:r>
    </w:p>
    <w:p w:rsidR="00306F57" w:rsidRDefault="00306F57">
      <w:pPr>
        <w:pStyle w:val="ConsPlusNormal"/>
        <w:spacing w:before="240"/>
        <w:ind w:firstLine="540"/>
        <w:jc w:val="both"/>
      </w:pPr>
      <w:r>
        <w:t>1.3. Грузовая работа узловых станций, местная работа раздельных пунктов за отчетный год и на расчетные сроки эксплуатации.</w:t>
      </w:r>
    </w:p>
    <w:p w:rsidR="00306F57" w:rsidRDefault="00306F57">
      <w:pPr>
        <w:pStyle w:val="ConsPlusNormal"/>
        <w:spacing w:before="240"/>
        <w:ind w:firstLine="540"/>
        <w:jc w:val="both"/>
      </w:pPr>
      <w:r>
        <w:t>1.4. Статическая нагрузка на вагон и неравномерность грузовых перевозок.</w:t>
      </w:r>
    </w:p>
    <w:p w:rsidR="00306F57" w:rsidRDefault="00306F57">
      <w:pPr>
        <w:pStyle w:val="ConsPlusNormal"/>
        <w:spacing w:before="240"/>
        <w:ind w:left="540"/>
        <w:jc w:val="both"/>
      </w:pPr>
      <w:r>
        <w:t>1.5. Основные технические параметры существующего участка.</w:t>
      </w:r>
    </w:p>
    <w:p w:rsidR="00306F57" w:rsidRDefault="00306F57">
      <w:pPr>
        <w:pStyle w:val="ConsPlusNormal"/>
        <w:spacing w:before="240"/>
        <w:ind w:left="540"/>
        <w:jc w:val="both"/>
      </w:pPr>
      <w:r>
        <w:lastRenderedPageBreak/>
        <w:t>1.6. Существующая организация движения поездов.</w:t>
      </w:r>
    </w:p>
    <w:p w:rsidR="00306F57" w:rsidRDefault="00306F57">
      <w:pPr>
        <w:pStyle w:val="ConsPlusNormal"/>
        <w:spacing w:before="240"/>
        <w:ind w:left="540"/>
        <w:jc w:val="both"/>
      </w:pPr>
      <w:r>
        <w:t>1.7. Проектируемая организация движения поездов:</w:t>
      </w:r>
    </w:p>
    <w:p w:rsidR="00306F57" w:rsidRDefault="00306F57">
      <w:pPr>
        <w:pStyle w:val="ConsPlusNormal"/>
        <w:spacing w:before="240"/>
        <w:ind w:firstLine="540"/>
        <w:jc w:val="both"/>
      </w:pPr>
      <w:r>
        <w:t xml:space="preserve">груженые и порожние </w:t>
      </w:r>
      <w:proofErr w:type="spellStart"/>
      <w:r>
        <w:t>вагонопотоки</w:t>
      </w:r>
      <w:proofErr w:type="spellEnd"/>
      <w:r>
        <w:t>, размеры грузового и пассажирского движения;</w:t>
      </w:r>
    </w:p>
    <w:p w:rsidR="00306F57" w:rsidRDefault="00306F57">
      <w:pPr>
        <w:pStyle w:val="ConsPlusNormal"/>
        <w:spacing w:before="240"/>
        <w:ind w:left="540"/>
        <w:jc w:val="both"/>
      </w:pPr>
      <w:r>
        <w:t xml:space="preserve">местная грузовая работа, развязка </w:t>
      </w:r>
      <w:proofErr w:type="spellStart"/>
      <w:r>
        <w:t>вагонопотоков</w:t>
      </w:r>
      <w:proofErr w:type="spellEnd"/>
      <w:r>
        <w:t xml:space="preserve"> по узловым станциям;</w:t>
      </w:r>
    </w:p>
    <w:p w:rsidR="00306F57" w:rsidRDefault="00306F57">
      <w:pPr>
        <w:pStyle w:val="ConsPlusNormal"/>
        <w:spacing w:before="240"/>
        <w:ind w:left="540"/>
        <w:jc w:val="both"/>
      </w:pPr>
      <w:r>
        <w:t>планы формирования по сортировочным и участковым станциям.</w:t>
      </w:r>
    </w:p>
    <w:p w:rsidR="00306F57" w:rsidRDefault="00306F57">
      <w:pPr>
        <w:pStyle w:val="ConsPlusNormal"/>
        <w:spacing w:before="240"/>
        <w:ind w:left="540"/>
        <w:jc w:val="both"/>
      </w:pPr>
      <w:r>
        <w:t>1.8. Пропускная и провозная способность:</w:t>
      </w:r>
    </w:p>
    <w:p w:rsidR="00306F57" w:rsidRDefault="00306F57">
      <w:pPr>
        <w:pStyle w:val="ConsPlusNormal"/>
        <w:spacing w:before="240"/>
        <w:ind w:left="540"/>
        <w:jc w:val="both"/>
      </w:pPr>
      <w:r>
        <w:t>существующая (за отчетный год);</w:t>
      </w:r>
    </w:p>
    <w:p w:rsidR="00306F57" w:rsidRDefault="00306F57">
      <w:pPr>
        <w:pStyle w:val="ConsPlusNormal"/>
        <w:spacing w:before="240"/>
        <w:ind w:left="540"/>
        <w:jc w:val="both"/>
      </w:pPr>
      <w:r>
        <w:t>потребная на расчетные сроки эксплуатации;</w:t>
      </w:r>
    </w:p>
    <w:p w:rsidR="00306F57" w:rsidRDefault="00306F57">
      <w:pPr>
        <w:pStyle w:val="ConsPlusNormal"/>
        <w:spacing w:before="240"/>
        <w:ind w:left="540"/>
        <w:jc w:val="both"/>
      </w:pPr>
      <w:r>
        <w:t>достигаемая по этапам строительства.</w:t>
      </w:r>
    </w:p>
    <w:p w:rsidR="00306F57" w:rsidRDefault="00306F57">
      <w:pPr>
        <w:pStyle w:val="ConsPlusNormal"/>
        <w:spacing w:before="240"/>
        <w:ind w:left="540"/>
        <w:jc w:val="both"/>
      </w:pPr>
      <w:r>
        <w:t>1.9. График овладения перевозками.</w:t>
      </w:r>
    </w:p>
    <w:p w:rsidR="00306F57" w:rsidRDefault="00306F57">
      <w:pPr>
        <w:pStyle w:val="ConsPlusNormal"/>
        <w:spacing w:before="240"/>
        <w:ind w:left="540"/>
        <w:jc w:val="both"/>
      </w:pPr>
      <w:r>
        <w:t>1.10. Расчет потребного путевого развития раздельных пунктов.</w:t>
      </w:r>
    </w:p>
    <w:p w:rsidR="00306F57" w:rsidRDefault="00306F57">
      <w:pPr>
        <w:pStyle w:val="ConsPlusNormal"/>
        <w:spacing w:before="240"/>
        <w:ind w:left="540"/>
        <w:jc w:val="both"/>
      </w:pPr>
      <w:r>
        <w:t>2. Административное деление и штаты.</w:t>
      </w:r>
    </w:p>
    <w:p w:rsidR="00306F57" w:rsidRDefault="00306F57">
      <w:pPr>
        <w:pStyle w:val="ConsPlusNormal"/>
        <w:spacing w:before="240"/>
        <w:ind w:firstLine="540"/>
        <w:jc w:val="both"/>
      </w:pPr>
      <w:r>
        <w:t>2.1. Структура филиалов и предприятий ОАО "РЖД", затрагиваемая строительством (реконструкцией) объекта:</w:t>
      </w:r>
    </w:p>
    <w:p w:rsidR="00306F57" w:rsidRDefault="00306F57">
      <w:pPr>
        <w:pStyle w:val="ConsPlusNormal"/>
        <w:spacing w:before="240"/>
        <w:ind w:left="540"/>
        <w:jc w:val="both"/>
      </w:pPr>
      <w:r>
        <w:t>существующая;</w:t>
      </w:r>
    </w:p>
    <w:p w:rsidR="00306F57" w:rsidRDefault="00306F57">
      <w:pPr>
        <w:pStyle w:val="ConsPlusNormal"/>
        <w:spacing w:before="240"/>
        <w:ind w:left="540"/>
        <w:jc w:val="both"/>
      </w:pPr>
      <w:r>
        <w:t>проектируемая на расчетные сроки эксплуатации.</w:t>
      </w:r>
    </w:p>
    <w:p w:rsidR="00306F57" w:rsidRDefault="00306F57">
      <w:pPr>
        <w:pStyle w:val="ConsPlusNormal"/>
        <w:spacing w:before="240"/>
        <w:ind w:firstLine="540"/>
        <w:jc w:val="both"/>
      </w:pPr>
      <w:r>
        <w:t>2.2. Штаты филиалов и предприятий ОАО "РЖД", затрагиваемых строительством (реконструкцией) объекта:</w:t>
      </w:r>
    </w:p>
    <w:p w:rsidR="00306F57" w:rsidRDefault="00306F57">
      <w:pPr>
        <w:pStyle w:val="ConsPlusNormal"/>
        <w:spacing w:before="240"/>
        <w:ind w:left="540"/>
        <w:jc w:val="both"/>
      </w:pPr>
      <w:r>
        <w:t>существующий;</w:t>
      </w:r>
    </w:p>
    <w:p w:rsidR="00306F57" w:rsidRDefault="00306F57">
      <w:pPr>
        <w:pStyle w:val="ConsPlusNormal"/>
        <w:spacing w:before="240"/>
        <w:ind w:left="540"/>
        <w:jc w:val="both"/>
      </w:pPr>
      <w:r>
        <w:t>проектируемый на расчетные сроки эксплуатации.</w:t>
      </w:r>
    </w:p>
    <w:p w:rsidR="00306F57" w:rsidRDefault="00306F57">
      <w:pPr>
        <w:pStyle w:val="ConsPlusNormal"/>
        <w:spacing w:before="240"/>
        <w:ind w:firstLine="540"/>
        <w:jc w:val="both"/>
      </w:pPr>
      <w:r>
        <w:t>2.3. Состояние на рынке рабочей силы региона тяготения. Необходимость обучения и/или переселения кадров для обеспечения эксплуатации объекта.</w:t>
      </w:r>
    </w:p>
    <w:p w:rsidR="00306F57" w:rsidRDefault="00306F57">
      <w:pPr>
        <w:pStyle w:val="ConsPlusNormal"/>
        <w:spacing w:before="240"/>
        <w:ind w:firstLine="540"/>
        <w:jc w:val="both"/>
      </w:pPr>
      <w:r>
        <w:t>3. Объекты путевого комплекса.</w:t>
      </w:r>
    </w:p>
    <w:p w:rsidR="00306F57" w:rsidRDefault="00306F57">
      <w:pPr>
        <w:pStyle w:val="ConsPlusNormal"/>
        <w:spacing w:before="240"/>
        <w:ind w:firstLine="540"/>
        <w:jc w:val="both"/>
      </w:pPr>
      <w:r>
        <w:t>3.1. При строительстве новых железнодорожных линий, подъездных путей, отдельных главных и соединительных путей по самостоятельной трассе:</w:t>
      </w:r>
    </w:p>
    <w:p w:rsidR="00306F57" w:rsidRDefault="00306F57">
      <w:pPr>
        <w:pStyle w:val="ConsPlusNormal"/>
        <w:spacing w:before="240"/>
        <w:ind w:firstLine="540"/>
        <w:jc w:val="both"/>
      </w:pPr>
      <w:r>
        <w:t>3.1.1. Обоснование категории линии.</w:t>
      </w:r>
    </w:p>
    <w:p w:rsidR="00306F57" w:rsidRDefault="00306F57">
      <w:pPr>
        <w:pStyle w:val="ConsPlusNormal"/>
        <w:spacing w:before="240"/>
        <w:ind w:firstLine="540"/>
        <w:jc w:val="both"/>
      </w:pPr>
      <w:r>
        <w:t>3.1.2. Обоснование руководящего уклона.</w:t>
      </w:r>
    </w:p>
    <w:p w:rsidR="00306F57" w:rsidRDefault="00306F57">
      <w:pPr>
        <w:pStyle w:val="ConsPlusNormal"/>
        <w:spacing w:before="240"/>
        <w:ind w:firstLine="540"/>
        <w:jc w:val="both"/>
      </w:pPr>
      <w:r>
        <w:lastRenderedPageBreak/>
        <w:t>3.1.3. Обоснование минимального радиуса кривой в плане.</w:t>
      </w:r>
    </w:p>
    <w:p w:rsidR="00306F57" w:rsidRDefault="00306F57">
      <w:pPr>
        <w:pStyle w:val="ConsPlusNormal"/>
        <w:spacing w:before="240"/>
        <w:ind w:firstLine="540"/>
        <w:jc w:val="both"/>
      </w:pPr>
      <w:r>
        <w:t>3.1.4. Схема линии с размещением раздельных пунктов при их наличии (рисунок в текстовой части).</w:t>
      </w:r>
    </w:p>
    <w:p w:rsidR="00306F57" w:rsidRDefault="00306F57">
      <w:pPr>
        <w:pStyle w:val="ConsPlusNormal"/>
        <w:spacing w:before="240"/>
        <w:ind w:firstLine="540"/>
        <w:jc w:val="both"/>
      </w:pPr>
      <w:r>
        <w:t xml:space="preserve">3.1.5. Масштабный план линии на </w:t>
      </w:r>
      <w:proofErr w:type="spellStart"/>
      <w:r>
        <w:t>топооснове</w:t>
      </w:r>
      <w:proofErr w:type="spellEnd"/>
      <w:r>
        <w:t xml:space="preserve"> (чертеж).</w:t>
      </w:r>
    </w:p>
    <w:p w:rsidR="00306F57" w:rsidRDefault="00306F57">
      <w:pPr>
        <w:pStyle w:val="ConsPlusNormal"/>
        <w:spacing w:before="240"/>
        <w:ind w:firstLine="540"/>
        <w:jc w:val="both"/>
      </w:pPr>
      <w:r>
        <w:t>3.1.6. Продольный профиль с данными инженерной геологии (чертеж).</w:t>
      </w:r>
    </w:p>
    <w:p w:rsidR="00306F57" w:rsidRDefault="00306F57">
      <w:pPr>
        <w:pStyle w:val="ConsPlusNormal"/>
        <w:spacing w:before="240"/>
        <w:ind w:firstLine="540"/>
        <w:jc w:val="both"/>
      </w:pPr>
      <w:r>
        <w:t>3.1.7. План и профиль водоотводов (отдельный чертеж или совмещенный с предыдущими).</w:t>
      </w:r>
    </w:p>
    <w:p w:rsidR="00306F57" w:rsidRDefault="00306F57">
      <w:pPr>
        <w:pStyle w:val="ConsPlusNormal"/>
        <w:spacing w:before="240"/>
        <w:ind w:firstLine="540"/>
        <w:jc w:val="both"/>
      </w:pPr>
      <w:r>
        <w:t>3.1.8. Земляное полотно (описание конструкции, строительных материалов, рисунки или чертежи):</w:t>
      </w:r>
    </w:p>
    <w:p w:rsidR="00306F57" w:rsidRDefault="00306F57">
      <w:pPr>
        <w:pStyle w:val="ConsPlusNormal"/>
        <w:spacing w:before="240"/>
        <w:ind w:firstLine="540"/>
        <w:jc w:val="both"/>
      </w:pPr>
      <w:r>
        <w:t>конструкции на участках типового проектирования;</w:t>
      </w:r>
    </w:p>
    <w:p w:rsidR="00306F57" w:rsidRDefault="00306F57">
      <w:pPr>
        <w:pStyle w:val="ConsPlusNormal"/>
        <w:spacing w:before="240"/>
        <w:ind w:firstLine="540"/>
        <w:jc w:val="both"/>
      </w:pPr>
      <w:r>
        <w:t>конструкции на участках индивидуального проектирования.</w:t>
      </w:r>
    </w:p>
    <w:p w:rsidR="00306F57" w:rsidRDefault="00306F57">
      <w:pPr>
        <w:pStyle w:val="ConsPlusNormal"/>
        <w:spacing w:before="240"/>
        <w:ind w:firstLine="540"/>
        <w:jc w:val="both"/>
      </w:pPr>
      <w:r>
        <w:t>3.1.9. Перечень искусственных сооружений и документация по каждому</w:t>
      </w:r>
      <w:r>
        <w:rPr>
          <w:vertAlign w:val="superscript"/>
        </w:rPr>
        <w:t>4</w:t>
      </w:r>
      <w:r>
        <w:t xml:space="preserve"> в объеме, указанном в п. 3.2 данного приложения.</w:t>
      </w:r>
    </w:p>
    <w:p w:rsidR="00306F57" w:rsidRDefault="00306F57">
      <w:pPr>
        <w:pStyle w:val="ConsPlusNormal"/>
        <w:jc w:val="both"/>
      </w:pPr>
    </w:p>
    <w:p w:rsidR="00306F57" w:rsidRDefault="00306F57">
      <w:pPr>
        <w:pStyle w:val="ConsPlusNormal"/>
        <w:ind w:firstLine="540"/>
        <w:jc w:val="both"/>
      </w:pPr>
      <w:r>
        <w:t>--------------------------------</w:t>
      </w:r>
    </w:p>
    <w:p w:rsidR="00306F57" w:rsidRDefault="00306F57">
      <w:pPr>
        <w:pStyle w:val="ConsPlusNormal"/>
        <w:spacing w:before="240"/>
        <w:ind w:left="540"/>
        <w:jc w:val="both"/>
      </w:pPr>
      <w:r>
        <w:rPr>
          <w:vertAlign w:val="superscript"/>
        </w:rPr>
        <w:t>4</w:t>
      </w:r>
      <w:r>
        <w:t xml:space="preserve"> Допускается по новым малым искусственным сооружениям представлять групповые чертежи.</w:t>
      </w:r>
    </w:p>
    <w:p w:rsidR="00306F57" w:rsidRDefault="00306F57">
      <w:pPr>
        <w:pStyle w:val="ConsPlusNormal"/>
        <w:jc w:val="both"/>
      </w:pPr>
    </w:p>
    <w:p w:rsidR="00306F57" w:rsidRDefault="00306F57">
      <w:pPr>
        <w:pStyle w:val="ConsPlusNormal"/>
        <w:ind w:firstLine="540"/>
        <w:jc w:val="both"/>
      </w:pPr>
      <w:r>
        <w:t>3.1.10. Верхнее строение пути - обоснование принятого типа и его параметров.</w:t>
      </w:r>
    </w:p>
    <w:p w:rsidR="00306F57" w:rsidRDefault="00306F57">
      <w:pPr>
        <w:pStyle w:val="ConsPlusNormal"/>
        <w:spacing w:before="240"/>
        <w:ind w:firstLine="540"/>
        <w:jc w:val="both"/>
      </w:pPr>
      <w:r>
        <w:t>3.1.11. Перечень коммуникаций, зданий, строений, попадающих в зону строительства, с указанием мероприятий по их защите, переустройству, демонтажу и др.</w:t>
      </w:r>
    </w:p>
    <w:p w:rsidR="00306F57" w:rsidRDefault="00306F57">
      <w:pPr>
        <w:pStyle w:val="ConsPlusNormal"/>
        <w:spacing w:before="240"/>
        <w:ind w:firstLine="540"/>
        <w:jc w:val="both"/>
      </w:pPr>
      <w:r>
        <w:t>3.1.12. Информация о производственных базах, которые будут осуществлять эксплуатацию вновь построенных или реконструированных объектов путевой инфраструктуры с обоснованием усиления (реконструкции) этих баз, если такое предусмотрено проектом.</w:t>
      </w:r>
    </w:p>
    <w:p w:rsidR="00306F57" w:rsidRDefault="00306F57">
      <w:pPr>
        <w:pStyle w:val="ConsPlusNormal"/>
        <w:spacing w:before="240"/>
        <w:ind w:firstLine="540"/>
        <w:jc w:val="both"/>
      </w:pPr>
      <w:r>
        <w:t>3.1.13. Основные технические показатели по путевому комплексу и основные объемы работ (таблицы).</w:t>
      </w:r>
    </w:p>
    <w:p w:rsidR="00306F57" w:rsidRDefault="00306F57">
      <w:pPr>
        <w:pStyle w:val="ConsPlusNormal"/>
        <w:spacing w:before="240"/>
        <w:ind w:firstLine="540"/>
        <w:jc w:val="both"/>
      </w:pPr>
      <w:r>
        <w:t>3.2. При строительстве новых искусственных сооружений:</w:t>
      </w:r>
    </w:p>
    <w:p w:rsidR="00306F57" w:rsidRDefault="00306F57">
      <w:pPr>
        <w:pStyle w:val="ConsPlusNormal"/>
        <w:spacing w:before="240"/>
        <w:ind w:firstLine="540"/>
        <w:jc w:val="both"/>
      </w:pPr>
      <w:r>
        <w:t>3.2.1. Инженерно-геологические и гидрологические условия проектирования конкретного искусственного сооружения.</w:t>
      </w:r>
    </w:p>
    <w:p w:rsidR="00306F57" w:rsidRDefault="00306F57">
      <w:pPr>
        <w:pStyle w:val="ConsPlusNormal"/>
        <w:spacing w:before="240"/>
        <w:ind w:firstLine="540"/>
        <w:jc w:val="both"/>
      </w:pPr>
      <w:r>
        <w:t>3.2.2. Для водопропускных сооружений - расчетные расходы и горизонты уровня воды.</w:t>
      </w:r>
    </w:p>
    <w:p w:rsidR="00306F57" w:rsidRDefault="00306F57">
      <w:pPr>
        <w:pStyle w:val="ConsPlusNormal"/>
        <w:spacing w:before="240"/>
        <w:ind w:firstLine="540"/>
        <w:jc w:val="both"/>
      </w:pPr>
      <w:r>
        <w:t>3.2.3. Для путепроводов - обоснование принятых габаритов автомобильных дорог.</w:t>
      </w:r>
    </w:p>
    <w:p w:rsidR="00306F57" w:rsidRDefault="00306F57">
      <w:pPr>
        <w:pStyle w:val="ConsPlusNormal"/>
        <w:spacing w:before="240"/>
        <w:ind w:firstLine="540"/>
        <w:jc w:val="both"/>
      </w:pPr>
      <w:r>
        <w:t>3.2.4. Для тоннелей - разрешение на недропользование.</w:t>
      </w:r>
    </w:p>
    <w:p w:rsidR="00306F57" w:rsidRDefault="00306F57">
      <w:pPr>
        <w:pStyle w:val="ConsPlusNormal"/>
        <w:spacing w:before="240"/>
        <w:ind w:firstLine="540"/>
        <w:jc w:val="both"/>
      </w:pPr>
      <w:r>
        <w:lastRenderedPageBreak/>
        <w:t>3.2.5. Для пешеходных мостов и тоннелей - расчетный пассажиропоток.</w:t>
      </w:r>
    </w:p>
    <w:p w:rsidR="00306F57" w:rsidRDefault="00306F57">
      <w:pPr>
        <w:pStyle w:val="ConsPlusNormal"/>
        <w:spacing w:before="240"/>
        <w:ind w:firstLine="540"/>
        <w:jc w:val="both"/>
      </w:pPr>
      <w:r>
        <w:t>3.2.6. Расчеты нагрузок и технических параметров объекта.</w:t>
      </w:r>
    </w:p>
    <w:p w:rsidR="00306F57" w:rsidRDefault="00306F57">
      <w:pPr>
        <w:pStyle w:val="ConsPlusNormal"/>
        <w:spacing w:before="240"/>
        <w:ind w:firstLine="540"/>
        <w:jc w:val="both"/>
      </w:pPr>
      <w:r>
        <w:t xml:space="preserve">3.2.7. Масштабный план сооружения на </w:t>
      </w:r>
      <w:proofErr w:type="spellStart"/>
      <w:r>
        <w:t>топооснове</w:t>
      </w:r>
      <w:proofErr w:type="spellEnd"/>
      <w:r>
        <w:t xml:space="preserve"> и необходимое количество разрезов и/или боковых видов.</w:t>
      </w:r>
    </w:p>
    <w:p w:rsidR="00306F57" w:rsidRDefault="00306F57">
      <w:pPr>
        <w:pStyle w:val="ConsPlusNormal"/>
        <w:spacing w:before="240"/>
        <w:ind w:firstLine="540"/>
        <w:jc w:val="both"/>
      </w:pPr>
      <w:r>
        <w:t>3.2.8. Для сооружений, подлежащих охране - обоснование и состав объектов охраны, их технические характеристики.</w:t>
      </w:r>
    </w:p>
    <w:p w:rsidR="00306F57" w:rsidRDefault="00306F57">
      <w:pPr>
        <w:pStyle w:val="ConsPlusNormal"/>
        <w:spacing w:before="240"/>
        <w:ind w:firstLine="540"/>
        <w:jc w:val="both"/>
      </w:pPr>
      <w:r>
        <w:t>3.2.9. При проектировании искусственного сооружения, как самостоятельного объекта капитального строительства:</w:t>
      </w:r>
    </w:p>
    <w:p w:rsidR="00306F57" w:rsidRDefault="00306F57">
      <w:pPr>
        <w:pStyle w:val="ConsPlusNormal"/>
        <w:spacing w:before="240"/>
        <w:ind w:firstLine="540"/>
        <w:jc w:val="both"/>
      </w:pPr>
      <w:r>
        <w:t>информация о производственных базах, которые будут осуществлять эксплуатацию вновь построенного объекта с обоснованием усиления (реконструкции) этих баз, если такое предусмотрено проектом;</w:t>
      </w:r>
    </w:p>
    <w:p w:rsidR="00306F57" w:rsidRDefault="00306F57">
      <w:pPr>
        <w:pStyle w:val="ConsPlusNormal"/>
        <w:spacing w:before="240"/>
        <w:ind w:firstLine="540"/>
        <w:jc w:val="both"/>
      </w:pPr>
      <w:r>
        <w:t>основные технические показатели и основные объемы работ (таблицы).</w:t>
      </w:r>
    </w:p>
    <w:p w:rsidR="00306F57" w:rsidRDefault="00306F57">
      <w:pPr>
        <w:pStyle w:val="ConsPlusNormal"/>
        <w:spacing w:before="240"/>
        <w:ind w:firstLine="540"/>
        <w:jc w:val="both"/>
      </w:pPr>
      <w:r>
        <w:t>3.3. При строительстве дополнительных главных путей:</w:t>
      </w:r>
    </w:p>
    <w:p w:rsidR="00306F57" w:rsidRDefault="00306F57">
      <w:pPr>
        <w:pStyle w:val="ConsPlusNormal"/>
        <w:spacing w:before="240"/>
        <w:ind w:firstLine="540"/>
        <w:jc w:val="both"/>
      </w:pPr>
      <w:r>
        <w:t>3.3.1. Информация о сохранении трассы существующего главного пути в текущем состоянии или обоснование необходимости его реконструкции, в том числе:</w:t>
      </w:r>
    </w:p>
    <w:p w:rsidR="00306F57" w:rsidRDefault="00306F57">
      <w:pPr>
        <w:pStyle w:val="ConsPlusNormal"/>
        <w:spacing w:before="240"/>
        <w:ind w:firstLine="540"/>
        <w:jc w:val="both"/>
      </w:pPr>
      <w:r>
        <w:t>обоснование сохранения или изменения руководящего уклона;</w:t>
      </w:r>
    </w:p>
    <w:p w:rsidR="00306F57" w:rsidRDefault="00306F57">
      <w:pPr>
        <w:pStyle w:val="ConsPlusNormal"/>
        <w:spacing w:before="240"/>
        <w:ind w:firstLine="540"/>
        <w:jc w:val="both"/>
      </w:pPr>
      <w:r>
        <w:t>информация о сохранении существующей трассы в плане или обоснование ее выноса на новое положение.</w:t>
      </w:r>
    </w:p>
    <w:p w:rsidR="00306F57" w:rsidRDefault="00306F57">
      <w:pPr>
        <w:pStyle w:val="ConsPlusNormal"/>
        <w:spacing w:before="240"/>
        <w:ind w:firstLine="540"/>
        <w:jc w:val="both"/>
      </w:pPr>
      <w:r>
        <w:t>3.3.2. Трасса дополнительного главного пути:</w:t>
      </w:r>
    </w:p>
    <w:p w:rsidR="00306F57" w:rsidRDefault="00306F57">
      <w:pPr>
        <w:pStyle w:val="ConsPlusNormal"/>
        <w:spacing w:before="240"/>
        <w:ind w:firstLine="540"/>
        <w:jc w:val="both"/>
      </w:pPr>
      <w:r>
        <w:t xml:space="preserve">обоснование </w:t>
      </w:r>
      <w:proofErr w:type="spellStart"/>
      <w:r>
        <w:t>сторонности</w:t>
      </w:r>
      <w:proofErr w:type="spellEnd"/>
      <w:r>
        <w:t xml:space="preserve"> нового пути;</w:t>
      </w:r>
    </w:p>
    <w:p w:rsidR="00306F57" w:rsidRDefault="00306F57">
      <w:pPr>
        <w:pStyle w:val="ConsPlusNormal"/>
        <w:spacing w:before="240"/>
        <w:ind w:firstLine="540"/>
        <w:jc w:val="both"/>
      </w:pPr>
      <w:r>
        <w:t>обоснование руководящего уклона на новом пути;</w:t>
      </w:r>
    </w:p>
    <w:p w:rsidR="00306F57" w:rsidRDefault="00306F57">
      <w:pPr>
        <w:pStyle w:val="ConsPlusNormal"/>
        <w:spacing w:before="240"/>
        <w:ind w:firstLine="540"/>
        <w:jc w:val="both"/>
      </w:pPr>
      <w:r>
        <w:t>обоснование минимального радиуса кривой в плане;</w:t>
      </w:r>
    </w:p>
    <w:p w:rsidR="00306F57" w:rsidRDefault="00306F57">
      <w:pPr>
        <w:pStyle w:val="ConsPlusNormal"/>
        <w:spacing w:before="240"/>
        <w:ind w:firstLine="540"/>
        <w:jc w:val="both"/>
      </w:pPr>
      <w:r>
        <w:t>обоснование проектного междупутья;</w:t>
      </w:r>
    </w:p>
    <w:p w:rsidR="00306F57" w:rsidRDefault="00306F57">
      <w:pPr>
        <w:pStyle w:val="ConsPlusNormal"/>
        <w:spacing w:before="240"/>
        <w:ind w:firstLine="540"/>
        <w:jc w:val="both"/>
      </w:pPr>
      <w:r>
        <w:t>наличие участков проектирования дополнительного пути по самостоятельной трассе.</w:t>
      </w:r>
    </w:p>
    <w:p w:rsidR="00306F57" w:rsidRDefault="00306F57">
      <w:pPr>
        <w:pStyle w:val="ConsPlusNormal"/>
        <w:spacing w:before="240"/>
        <w:ind w:firstLine="540"/>
        <w:jc w:val="both"/>
      </w:pPr>
      <w:r>
        <w:t xml:space="preserve">3.3.3. Схема участка с указанием </w:t>
      </w:r>
      <w:proofErr w:type="spellStart"/>
      <w:r>
        <w:t>сторонности</w:t>
      </w:r>
      <w:proofErr w:type="spellEnd"/>
      <w:r>
        <w:t xml:space="preserve"> дополнительного главного пути и участков реконструкции существующего пути при их наличии (рисунок в текстовой части).</w:t>
      </w:r>
    </w:p>
    <w:p w:rsidR="00306F57" w:rsidRDefault="00306F57">
      <w:pPr>
        <w:pStyle w:val="ConsPlusNormal"/>
        <w:spacing w:before="240"/>
        <w:ind w:firstLine="540"/>
        <w:jc w:val="both"/>
      </w:pPr>
      <w:r>
        <w:t xml:space="preserve">3.3.4. Масштабный план участка на </w:t>
      </w:r>
      <w:proofErr w:type="spellStart"/>
      <w:r>
        <w:t>топооснове</w:t>
      </w:r>
      <w:proofErr w:type="spellEnd"/>
      <w:r>
        <w:t xml:space="preserve"> (чертеж).</w:t>
      </w:r>
    </w:p>
    <w:p w:rsidR="00306F57" w:rsidRDefault="00306F57">
      <w:pPr>
        <w:pStyle w:val="ConsPlusNormal"/>
        <w:spacing w:before="240"/>
        <w:ind w:firstLine="540"/>
        <w:jc w:val="both"/>
      </w:pPr>
      <w:r>
        <w:t>3.3.5. Продольный профиль с данными инженерной геологии (чертеж).</w:t>
      </w:r>
    </w:p>
    <w:p w:rsidR="00306F57" w:rsidRDefault="00306F57">
      <w:pPr>
        <w:pStyle w:val="ConsPlusNormal"/>
        <w:spacing w:before="240"/>
        <w:ind w:firstLine="540"/>
        <w:jc w:val="both"/>
      </w:pPr>
      <w:r>
        <w:t>3.3.6. План и профиль водоотводов (отдельный чертеж или совмещенный с предыдущими).</w:t>
      </w:r>
    </w:p>
    <w:p w:rsidR="00306F57" w:rsidRDefault="00306F57">
      <w:pPr>
        <w:pStyle w:val="ConsPlusNormal"/>
        <w:spacing w:before="240"/>
        <w:ind w:firstLine="540"/>
        <w:jc w:val="both"/>
      </w:pPr>
      <w:r>
        <w:lastRenderedPageBreak/>
        <w:t>3.3.7. Земляное полотно (описание конструкции, строительных материалов, рисунки или чертежи):</w:t>
      </w:r>
    </w:p>
    <w:p w:rsidR="00306F57" w:rsidRDefault="00306F57">
      <w:pPr>
        <w:pStyle w:val="ConsPlusNormal"/>
        <w:spacing w:before="240"/>
        <w:ind w:firstLine="540"/>
        <w:jc w:val="both"/>
      </w:pPr>
      <w:r>
        <w:t>состояние существующего земляного полотна, наличие больных мест;</w:t>
      </w:r>
    </w:p>
    <w:p w:rsidR="00306F57" w:rsidRDefault="00306F57">
      <w:pPr>
        <w:pStyle w:val="ConsPlusNormal"/>
        <w:spacing w:before="240"/>
        <w:ind w:firstLine="540"/>
        <w:jc w:val="both"/>
      </w:pPr>
      <w:r>
        <w:t>конструкции на участках типового проектирования;</w:t>
      </w:r>
    </w:p>
    <w:p w:rsidR="00306F57" w:rsidRDefault="00306F57">
      <w:pPr>
        <w:pStyle w:val="ConsPlusNormal"/>
        <w:spacing w:before="240"/>
        <w:ind w:firstLine="540"/>
        <w:jc w:val="both"/>
      </w:pPr>
      <w:r>
        <w:t>конструкции на участках индивидуального проектирования.</w:t>
      </w:r>
    </w:p>
    <w:p w:rsidR="00306F57" w:rsidRDefault="00306F57">
      <w:pPr>
        <w:pStyle w:val="ConsPlusNormal"/>
        <w:spacing w:before="240"/>
        <w:ind w:firstLine="540"/>
        <w:jc w:val="both"/>
      </w:pPr>
      <w:r>
        <w:t xml:space="preserve">3.3.8. Перечень искусственных сооружений и документация по каждому в объеме, указанном в </w:t>
      </w:r>
      <w:proofErr w:type="spellStart"/>
      <w:r>
        <w:t>п.п</w:t>
      </w:r>
      <w:proofErr w:type="spellEnd"/>
      <w:r>
        <w:t>. 3.2. и 3.5. данного приложения.</w:t>
      </w:r>
    </w:p>
    <w:p w:rsidR="00306F57" w:rsidRDefault="00306F57">
      <w:pPr>
        <w:pStyle w:val="ConsPlusNormal"/>
        <w:spacing w:before="240"/>
        <w:ind w:firstLine="540"/>
        <w:jc w:val="both"/>
      </w:pPr>
      <w:r>
        <w:t>3.3.9. Верхнее строение пути:</w:t>
      </w:r>
    </w:p>
    <w:p w:rsidR="00306F57" w:rsidRDefault="00306F57">
      <w:pPr>
        <w:pStyle w:val="ConsPlusNormal"/>
        <w:spacing w:before="240"/>
        <w:ind w:firstLine="540"/>
        <w:jc w:val="both"/>
      </w:pPr>
      <w:r>
        <w:t>обоснование принятого типа и параметров на дополнительном пути;</w:t>
      </w:r>
    </w:p>
    <w:p w:rsidR="00306F57" w:rsidRDefault="00306F57">
      <w:pPr>
        <w:pStyle w:val="ConsPlusNormal"/>
        <w:spacing w:before="240"/>
        <w:ind w:firstLine="540"/>
        <w:jc w:val="both"/>
      </w:pPr>
      <w:r>
        <w:t>наличие и характер работ по существующему пути.</w:t>
      </w:r>
    </w:p>
    <w:p w:rsidR="00306F57" w:rsidRDefault="00306F57">
      <w:pPr>
        <w:pStyle w:val="ConsPlusNormal"/>
        <w:spacing w:before="240"/>
        <w:ind w:firstLine="540"/>
        <w:jc w:val="both"/>
      </w:pPr>
      <w:r>
        <w:t>3.3.10. Перечень коммуникаций, зданий, строений, попадающих в зону строительства, с указанием мероприятий по их защите, переустройству, демонтажу и др.</w:t>
      </w:r>
    </w:p>
    <w:p w:rsidR="00306F57" w:rsidRDefault="00306F57">
      <w:pPr>
        <w:pStyle w:val="ConsPlusNormal"/>
        <w:spacing w:before="240"/>
        <w:ind w:firstLine="540"/>
        <w:jc w:val="both"/>
      </w:pPr>
      <w:r>
        <w:t>3.3.11. Информация о производственных базах, которые будут осуществлять эксплуатацию вновь построенных и реконструированных объектов путевой инфраструктуры с обоснованием усиления (реконструкции) этих баз, если такое предусмотрено проектом.</w:t>
      </w:r>
    </w:p>
    <w:p w:rsidR="00306F57" w:rsidRDefault="00306F57">
      <w:pPr>
        <w:pStyle w:val="ConsPlusNormal"/>
        <w:spacing w:before="240"/>
        <w:ind w:firstLine="540"/>
        <w:jc w:val="both"/>
      </w:pPr>
      <w:r>
        <w:t>3.3.12. Основные технические показатели по путевому комплексу и основные объемы работ (таблицы).</w:t>
      </w:r>
    </w:p>
    <w:p w:rsidR="00306F57" w:rsidRDefault="00306F57">
      <w:pPr>
        <w:pStyle w:val="ConsPlusNormal"/>
        <w:spacing w:before="240"/>
        <w:ind w:firstLine="540"/>
        <w:jc w:val="both"/>
      </w:pPr>
      <w:r>
        <w:t>3.4. При реконструкции существующих главных путей:</w:t>
      </w:r>
    </w:p>
    <w:p w:rsidR="00306F57" w:rsidRDefault="00306F57">
      <w:pPr>
        <w:pStyle w:val="ConsPlusNormal"/>
        <w:spacing w:before="240"/>
        <w:ind w:firstLine="540"/>
        <w:jc w:val="both"/>
      </w:pPr>
      <w:r>
        <w:t>3.4.1. Информация о сохранении трассы существующего главного пути в текущем состоянии или обоснование необходимости его реконструкции, в том числе:</w:t>
      </w:r>
    </w:p>
    <w:p w:rsidR="00306F57" w:rsidRDefault="00306F57">
      <w:pPr>
        <w:pStyle w:val="ConsPlusNormal"/>
        <w:spacing w:before="240"/>
        <w:ind w:firstLine="540"/>
        <w:jc w:val="both"/>
      </w:pPr>
      <w:r>
        <w:t>обоснование сохранения или изменения руководящего уклона;</w:t>
      </w:r>
    </w:p>
    <w:p w:rsidR="00306F57" w:rsidRDefault="00306F57">
      <w:pPr>
        <w:pStyle w:val="ConsPlusNormal"/>
        <w:spacing w:before="240"/>
        <w:ind w:firstLine="540"/>
        <w:jc w:val="both"/>
      </w:pPr>
      <w:r>
        <w:t>информация о сохранении существующей трассы в плане или обоснование ее выноса на новое положение.</w:t>
      </w:r>
    </w:p>
    <w:p w:rsidR="00306F57" w:rsidRDefault="00306F57">
      <w:pPr>
        <w:pStyle w:val="ConsPlusNormal"/>
        <w:spacing w:before="240"/>
        <w:ind w:firstLine="540"/>
        <w:jc w:val="both"/>
      </w:pPr>
      <w:r>
        <w:t>3.4.2. Схема реконструкции существующего пути (рисунок в текстовой части).</w:t>
      </w:r>
    </w:p>
    <w:p w:rsidR="00306F57" w:rsidRDefault="00306F57">
      <w:pPr>
        <w:pStyle w:val="ConsPlusNormal"/>
        <w:spacing w:before="240"/>
        <w:ind w:firstLine="540"/>
        <w:jc w:val="both"/>
      </w:pPr>
      <w:r>
        <w:t xml:space="preserve">3.4.3. Масштабный план участка на </w:t>
      </w:r>
      <w:proofErr w:type="spellStart"/>
      <w:r>
        <w:t>топооснове</w:t>
      </w:r>
      <w:proofErr w:type="spellEnd"/>
      <w:r>
        <w:t xml:space="preserve"> (чертеж).</w:t>
      </w:r>
    </w:p>
    <w:p w:rsidR="00306F57" w:rsidRDefault="00306F57">
      <w:pPr>
        <w:pStyle w:val="ConsPlusNormal"/>
        <w:spacing w:before="240"/>
        <w:ind w:firstLine="540"/>
        <w:jc w:val="both"/>
      </w:pPr>
      <w:r>
        <w:t>3.4.4. Продольный профиль с данными инженерной геологии (чертеж).</w:t>
      </w:r>
    </w:p>
    <w:p w:rsidR="00306F57" w:rsidRDefault="00306F57">
      <w:pPr>
        <w:pStyle w:val="ConsPlusNormal"/>
        <w:spacing w:before="240"/>
        <w:ind w:firstLine="540"/>
        <w:jc w:val="both"/>
      </w:pPr>
      <w:r>
        <w:t>3.4.5. План и профиль водоотводов (отдельный чертеж или совмещенный с предыдущими).</w:t>
      </w:r>
    </w:p>
    <w:p w:rsidR="00306F57" w:rsidRDefault="00306F57">
      <w:pPr>
        <w:pStyle w:val="ConsPlusNormal"/>
        <w:spacing w:before="240"/>
        <w:ind w:firstLine="540"/>
        <w:jc w:val="both"/>
      </w:pPr>
      <w:r>
        <w:t>3.4.6. Земляное полотно (описание конструкции, строительных материалов, рисунки или чертежи):</w:t>
      </w:r>
    </w:p>
    <w:p w:rsidR="00306F57" w:rsidRDefault="00306F57">
      <w:pPr>
        <w:pStyle w:val="ConsPlusNormal"/>
        <w:spacing w:before="240"/>
        <w:ind w:firstLine="540"/>
        <w:jc w:val="both"/>
      </w:pPr>
      <w:r>
        <w:t>состояние земляного полотна, наличие больных мест;</w:t>
      </w:r>
    </w:p>
    <w:p w:rsidR="00306F57" w:rsidRDefault="00306F57">
      <w:pPr>
        <w:pStyle w:val="ConsPlusNormal"/>
        <w:spacing w:before="240"/>
        <w:ind w:firstLine="540"/>
        <w:jc w:val="both"/>
      </w:pPr>
      <w:r>
        <w:lastRenderedPageBreak/>
        <w:t>конструкции на участках типового проектирования;</w:t>
      </w:r>
    </w:p>
    <w:p w:rsidR="00306F57" w:rsidRDefault="00306F57">
      <w:pPr>
        <w:pStyle w:val="ConsPlusNormal"/>
        <w:spacing w:before="240"/>
        <w:ind w:firstLine="540"/>
        <w:jc w:val="both"/>
      </w:pPr>
      <w:r>
        <w:t>конструкции на участках индивидуального проектирования.</w:t>
      </w:r>
    </w:p>
    <w:p w:rsidR="00306F57" w:rsidRDefault="00306F57">
      <w:pPr>
        <w:pStyle w:val="ConsPlusNormal"/>
        <w:spacing w:before="240"/>
        <w:ind w:firstLine="540"/>
        <w:jc w:val="both"/>
      </w:pPr>
      <w:r>
        <w:t xml:space="preserve">3.4.7. Перечень искусственных сооружений и документация по каждому в объеме, указанном в </w:t>
      </w:r>
      <w:proofErr w:type="spellStart"/>
      <w:r>
        <w:t>п.п</w:t>
      </w:r>
      <w:proofErr w:type="spellEnd"/>
      <w:r>
        <w:t>. 3.2. и 3.5. данного приложения.</w:t>
      </w:r>
    </w:p>
    <w:p w:rsidR="00306F57" w:rsidRDefault="00306F57">
      <w:pPr>
        <w:pStyle w:val="ConsPlusNormal"/>
        <w:spacing w:before="240"/>
        <w:ind w:firstLine="540"/>
        <w:jc w:val="both"/>
      </w:pPr>
      <w:r>
        <w:t>3.4.8. Верхнее строение пути:</w:t>
      </w:r>
    </w:p>
    <w:p w:rsidR="00306F57" w:rsidRDefault="00306F57">
      <w:pPr>
        <w:pStyle w:val="ConsPlusNormal"/>
        <w:spacing w:before="240"/>
        <w:ind w:firstLine="540"/>
        <w:jc w:val="both"/>
      </w:pPr>
      <w:r>
        <w:t>обоснование принятого типа и параметров на дополнительном пути;</w:t>
      </w:r>
    </w:p>
    <w:p w:rsidR="00306F57" w:rsidRDefault="00306F57">
      <w:pPr>
        <w:pStyle w:val="ConsPlusNormal"/>
        <w:spacing w:before="240"/>
        <w:ind w:firstLine="540"/>
        <w:jc w:val="both"/>
      </w:pPr>
      <w:r>
        <w:t>наличие и характер работ по существующему пути.</w:t>
      </w:r>
    </w:p>
    <w:p w:rsidR="00306F57" w:rsidRDefault="00306F57">
      <w:pPr>
        <w:pStyle w:val="ConsPlusNormal"/>
        <w:spacing w:before="240"/>
        <w:ind w:firstLine="540"/>
        <w:jc w:val="both"/>
      </w:pPr>
      <w:r>
        <w:t>3.4.9. Перечень коммуникаций, зданий, строений, попадающих в зону строительства, с указанием мероприятий по их защите, переустройству, демонтажу и др.</w:t>
      </w:r>
    </w:p>
    <w:p w:rsidR="00306F57" w:rsidRDefault="00306F57">
      <w:pPr>
        <w:pStyle w:val="ConsPlusNormal"/>
        <w:spacing w:before="240"/>
        <w:ind w:firstLine="540"/>
        <w:jc w:val="both"/>
      </w:pPr>
      <w:r>
        <w:t>3.4.10. Информация о производственных базах, которые будут осуществлять эксплуатацию вновь построенных и реконструированных объектов путевой инфраструктуры с обоснованием усиления (реконструкции) этих баз, если такое предусмотрено проектом.</w:t>
      </w:r>
    </w:p>
    <w:p w:rsidR="00306F57" w:rsidRDefault="00306F57">
      <w:pPr>
        <w:pStyle w:val="ConsPlusNormal"/>
        <w:spacing w:before="240"/>
        <w:ind w:firstLine="540"/>
        <w:jc w:val="both"/>
      </w:pPr>
      <w:r>
        <w:t>3.4.11. Основные технические показатели по путевому комплексу и основные объемы работ (таблицы).</w:t>
      </w:r>
    </w:p>
    <w:p w:rsidR="00306F57" w:rsidRDefault="00306F57">
      <w:pPr>
        <w:pStyle w:val="ConsPlusNormal"/>
        <w:spacing w:before="240"/>
        <w:ind w:firstLine="540"/>
        <w:jc w:val="both"/>
      </w:pPr>
      <w:r>
        <w:t>3.5. При реконструкции искусственных сооружений:</w:t>
      </w:r>
    </w:p>
    <w:p w:rsidR="00306F57" w:rsidRDefault="00306F57">
      <w:pPr>
        <w:pStyle w:val="ConsPlusNormal"/>
        <w:spacing w:before="240"/>
        <w:ind w:firstLine="540"/>
        <w:jc w:val="both"/>
      </w:pPr>
      <w:r>
        <w:t>3.5.1. Инженерно-геологические и гидрологические условия проектирования конкретного искусственного сооружения.</w:t>
      </w:r>
    </w:p>
    <w:p w:rsidR="00306F57" w:rsidRDefault="00306F57">
      <w:pPr>
        <w:pStyle w:val="ConsPlusNormal"/>
        <w:spacing w:before="240"/>
        <w:ind w:firstLine="540"/>
        <w:jc w:val="both"/>
      </w:pPr>
      <w:r>
        <w:t>3.5.2. Карточка искусственного сооружения.</w:t>
      </w:r>
    </w:p>
    <w:p w:rsidR="00306F57" w:rsidRDefault="00306F57">
      <w:pPr>
        <w:pStyle w:val="ConsPlusNormal"/>
        <w:spacing w:before="240"/>
        <w:ind w:firstLine="540"/>
        <w:jc w:val="both"/>
      </w:pPr>
      <w:r>
        <w:t>3.5.3. Для водопропускных сооружений - расчетные расходы и горизонты уровня воды.</w:t>
      </w:r>
    </w:p>
    <w:p w:rsidR="00306F57" w:rsidRDefault="00306F57">
      <w:pPr>
        <w:pStyle w:val="ConsPlusNormal"/>
        <w:spacing w:before="240"/>
        <w:ind w:firstLine="540"/>
        <w:jc w:val="both"/>
      </w:pPr>
      <w:r>
        <w:t>3.5.4. Для путепроводов - обоснование принятых габаритов автомобильных дорог.</w:t>
      </w:r>
    </w:p>
    <w:p w:rsidR="00306F57" w:rsidRDefault="00306F57">
      <w:pPr>
        <w:pStyle w:val="ConsPlusNormal"/>
        <w:spacing w:before="240"/>
        <w:ind w:firstLine="540"/>
        <w:jc w:val="both"/>
      </w:pPr>
      <w:r>
        <w:t>3.5.5. Для пешеходных мостов и тоннелей - расчетный пассажиропоток.</w:t>
      </w:r>
    </w:p>
    <w:p w:rsidR="00306F57" w:rsidRDefault="00306F57">
      <w:pPr>
        <w:pStyle w:val="ConsPlusNormal"/>
        <w:spacing w:before="240"/>
        <w:ind w:firstLine="540"/>
        <w:jc w:val="both"/>
      </w:pPr>
      <w:r>
        <w:t>3.5.6. Расчеты нагрузок и технических параметров объекта.</w:t>
      </w:r>
    </w:p>
    <w:p w:rsidR="00306F57" w:rsidRDefault="00306F57">
      <w:pPr>
        <w:pStyle w:val="ConsPlusNormal"/>
        <w:spacing w:before="240"/>
        <w:ind w:firstLine="540"/>
        <w:jc w:val="both"/>
      </w:pPr>
      <w:r>
        <w:t xml:space="preserve">3.5.7. Масштабный план сооружения на </w:t>
      </w:r>
      <w:proofErr w:type="spellStart"/>
      <w:r>
        <w:t>топооснове</w:t>
      </w:r>
      <w:proofErr w:type="spellEnd"/>
      <w:r>
        <w:t xml:space="preserve"> и необходимое количество разрезов и/или боковых видов.</w:t>
      </w:r>
    </w:p>
    <w:p w:rsidR="00306F57" w:rsidRDefault="00306F57">
      <w:pPr>
        <w:pStyle w:val="ConsPlusNormal"/>
        <w:spacing w:before="240"/>
        <w:ind w:firstLine="540"/>
        <w:jc w:val="both"/>
      </w:pPr>
      <w:r>
        <w:t>3.5.8. Для охраняемых сооружений:</w:t>
      </w:r>
    </w:p>
    <w:p w:rsidR="00306F57" w:rsidRDefault="00306F57">
      <w:pPr>
        <w:pStyle w:val="ConsPlusNormal"/>
        <w:spacing w:before="240"/>
        <w:ind w:firstLine="540"/>
        <w:jc w:val="both"/>
      </w:pPr>
      <w:r>
        <w:t>существующие сооружения ВОХР, оценка их достаточности и технического состояния;</w:t>
      </w:r>
    </w:p>
    <w:p w:rsidR="00306F57" w:rsidRDefault="00306F57">
      <w:pPr>
        <w:pStyle w:val="ConsPlusNormal"/>
        <w:spacing w:before="240"/>
        <w:ind w:firstLine="540"/>
        <w:jc w:val="both"/>
      </w:pPr>
      <w:r>
        <w:t>проектируемые сооружения ВОХР - обоснование и состав объектов охраны, их технические характеристики.</w:t>
      </w:r>
    </w:p>
    <w:p w:rsidR="00306F57" w:rsidRDefault="00306F57">
      <w:pPr>
        <w:pStyle w:val="ConsPlusNormal"/>
        <w:spacing w:before="240"/>
        <w:ind w:firstLine="540"/>
        <w:jc w:val="both"/>
      </w:pPr>
      <w:r>
        <w:t>3.5.9. При проектировании реконструкции искусственного сооружения, как самостоятельного объекта капитального строительства:</w:t>
      </w:r>
    </w:p>
    <w:p w:rsidR="00306F57" w:rsidRDefault="00306F57">
      <w:pPr>
        <w:pStyle w:val="ConsPlusNormal"/>
        <w:spacing w:before="240"/>
        <w:ind w:firstLine="540"/>
        <w:jc w:val="both"/>
      </w:pPr>
      <w:r>
        <w:lastRenderedPageBreak/>
        <w:t>информация о производственных базах, которые будут осуществлять эксплуатацию реконструируемого объекта с обоснованием усиления (реконструкции) этих баз, если такое предусмотрено проектом;</w:t>
      </w:r>
    </w:p>
    <w:p w:rsidR="00306F57" w:rsidRDefault="00306F57">
      <w:pPr>
        <w:pStyle w:val="ConsPlusNormal"/>
        <w:spacing w:before="240"/>
        <w:ind w:firstLine="540"/>
        <w:jc w:val="both"/>
      </w:pPr>
      <w:r>
        <w:t>основные технические показатели и основные объемы работ (таблицы).</w:t>
      </w:r>
    </w:p>
    <w:p w:rsidR="00306F57" w:rsidRDefault="00306F57">
      <w:pPr>
        <w:pStyle w:val="ConsPlusNormal"/>
        <w:spacing w:before="240"/>
        <w:ind w:firstLine="540"/>
        <w:jc w:val="both"/>
      </w:pPr>
      <w:r>
        <w:t>3.6. При строительстве новых раздельных пунктов:</w:t>
      </w:r>
    </w:p>
    <w:p w:rsidR="00306F57" w:rsidRDefault="00306F57">
      <w:pPr>
        <w:pStyle w:val="ConsPlusNormal"/>
        <w:spacing w:before="240"/>
        <w:ind w:firstLine="540"/>
        <w:jc w:val="both"/>
      </w:pPr>
      <w:r>
        <w:t>3.6.1. Описание проектной схемы раздельного пункта, основные технические показатели и объемы работ по земляному полотну, искусственным сооружениям, верхнему строению пути.</w:t>
      </w:r>
    </w:p>
    <w:p w:rsidR="00306F57" w:rsidRDefault="00306F57">
      <w:pPr>
        <w:pStyle w:val="ConsPlusNormal"/>
        <w:spacing w:before="240"/>
        <w:ind w:firstLine="540"/>
        <w:jc w:val="both"/>
      </w:pPr>
      <w:r>
        <w:t>3.6.2. Схема путевого развития с размещением основных заданий и сооружений (рисунок в пояснительной записке).</w:t>
      </w:r>
    </w:p>
    <w:p w:rsidR="00306F57" w:rsidRDefault="00306F57">
      <w:pPr>
        <w:pStyle w:val="ConsPlusNormal"/>
        <w:spacing w:before="240"/>
        <w:ind w:firstLine="540"/>
        <w:jc w:val="both"/>
      </w:pPr>
      <w:r>
        <w:t>3.6.3. Масштабный генеральный план станции с нанесением:</w:t>
      </w:r>
    </w:p>
    <w:p w:rsidR="00306F57" w:rsidRDefault="00306F57">
      <w:pPr>
        <w:pStyle w:val="ConsPlusNormal"/>
        <w:spacing w:before="240"/>
        <w:ind w:firstLine="540"/>
        <w:jc w:val="both"/>
      </w:pPr>
      <w:r>
        <w:t>путевого развития;</w:t>
      </w:r>
    </w:p>
    <w:p w:rsidR="00306F57" w:rsidRDefault="00306F57">
      <w:pPr>
        <w:pStyle w:val="ConsPlusNormal"/>
        <w:spacing w:before="240"/>
        <w:ind w:firstLine="540"/>
        <w:jc w:val="both"/>
      </w:pPr>
      <w:r>
        <w:t>размещения зданий, сооружений;</w:t>
      </w:r>
    </w:p>
    <w:p w:rsidR="00306F57" w:rsidRDefault="00306F57">
      <w:pPr>
        <w:pStyle w:val="ConsPlusNormal"/>
        <w:spacing w:before="240"/>
        <w:ind w:firstLine="540"/>
        <w:jc w:val="both"/>
      </w:pPr>
      <w:r>
        <w:t>основных инженерных сетей;</w:t>
      </w:r>
    </w:p>
    <w:p w:rsidR="00306F57" w:rsidRDefault="00306F57">
      <w:pPr>
        <w:pStyle w:val="ConsPlusNormal"/>
        <w:spacing w:before="240"/>
        <w:ind w:firstLine="540"/>
        <w:jc w:val="both"/>
      </w:pPr>
      <w:r>
        <w:t>ведомостей проектируемых путей, стрелочных переводов;</w:t>
      </w:r>
    </w:p>
    <w:p w:rsidR="00306F57" w:rsidRDefault="00306F57">
      <w:pPr>
        <w:pStyle w:val="ConsPlusNormal"/>
        <w:spacing w:before="240"/>
        <w:ind w:left="540"/>
        <w:jc w:val="both"/>
      </w:pPr>
      <w:r>
        <w:t>ведомостей проектируемых зданий и сооружений;</w:t>
      </w:r>
    </w:p>
    <w:p w:rsidR="00306F57" w:rsidRDefault="00306F57">
      <w:pPr>
        <w:pStyle w:val="ConsPlusNormal"/>
        <w:spacing w:before="240"/>
        <w:ind w:left="540"/>
        <w:jc w:val="both"/>
      </w:pPr>
      <w:r>
        <w:t>ведомостей сносимых объектов.</w:t>
      </w:r>
    </w:p>
    <w:p w:rsidR="00306F57" w:rsidRDefault="00306F57">
      <w:pPr>
        <w:pStyle w:val="ConsPlusNormal"/>
        <w:spacing w:before="240"/>
        <w:ind w:firstLine="540"/>
        <w:jc w:val="both"/>
      </w:pPr>
      <w:r>
        <w:t>3.6.4. План путевого развития (если генеральный план имеет большую насыщенность);</w:t>
      </w:r>
    </w:p>
    <w:p w:rsidR="00306F57" w:rsidRDefault="00306F57">
      <w:pPr>
        <w:pStyle w:val="ConsPlusNormal"/>
        <w:spacing w:before="240"/>
        <w:ind w:firstLine="540"/>
        <w:jc w:val="both"/>
      </w:pPr>
      <w:r>
        <w:t>3.7. При реконструкции существующих раздельных пунктов:</w:t>
      </w:r>
    </w:p>
    <w:p w:rsidR="00306F57" w:rsidRDefault="00306F57">
      <w:pPr>
        <w:pStyle w:val="ConsPlusNormal"/>
        <w:spacing w:before="240"/>
        <w:ind w:firstLine="540"/>
        <w:jc w:val="both"/>
      </w:pPr>
      <w:r>
        <w:t>3.7.1. Схема существующего путевого развития с размещением основных заданий и сооружений (рисунок в пояснительной записке).</w:t>
      </w:r>
    </w:p>
    <w:p w:rsidR="00306F57" w:rsidRDefault="00306F57">
      <w:pPr>
        <w:pStyle w:val="ConsPlusNormal"/>
        <w:spacing w:before="240"/>
        <w:ind w:firstLine="540"/>
        <w:jc w:val="both"/>
      </w:pPr>
      <w:r>
        <w:t>3.7.2. Описание проектной схемы раздельного пункта, основные технические показатели и объемы работ по земляному полотну, искусственным сооружениям, верхнему строению пути.</w:t>
      </w:r>
    </w:p>
    <w:p w:rsidR="00306F57" w:rsidRDefault="00306F57">
      <w:pPr>
        <w:pStyle w:val="ConsPlusNormal"/>
        <w:spacing w:before="240"/>
        <w:ind w:firstLine="540"/>
        <w:jc w:val="both"/>
      </w:pPr>
      <w:r>
        <w:t>3.7.3. Схема проектируемого путевого развития с размещением основных заданий и сооружений (рисунок в пояснительной записке, при наличии этапов строительства - схема приводится для каждого этапа отдельно).</w:t>
      </w:r>
    </w:p>
    <w:p w:rsidR="00306F57" w:rsidRDefault="00306F57">
      <w:pPr>
        <w:pStyle w:val="ConsPlusNormal"/>
        <w:spacing w:before="240"/>
        <w:ind w:left="540"/>
        <w:jc w:val="both"/>
      </w:pPr>
      <w:r>
        <w:t>3.7.4. Масштабный генеральный план станции с нанесением:</w:t>
      </w:r>
    </w:p>
    <w:p w:rsidR="00306F57" w:rsidRDefault="00306F57">
      <w:pPr>
        <w:pStyle w:val="ConsPlusNormal"/>
        <w:spacing w:before="240"/>
        <w:ind w:left="540"/>
        <w:jc w:val="both"/>
      </w:pPr>
      <w:r>
        <w:t>путевого развития;</w:t>
      </w:r>
    </w:p>
    <w:p w:rsidR="00306F57" w:rsidRDefault="00306F57">
      <w:pPr>
        <w:pStyle w:val="ConsPlusNormal"/>
        <w:spacing w:before="240"/>
        <w:ind w:left="540"/>
        <w:jc w:val="both"/>
      </w:pPr>
      <w:r>
        <w:t>размещения зданий, сооружений;</w:t>
      </w:r>
    </w:p>
    <w:p w:rsidR="00306F57" w:rsidRDefault="00306F57">
      <w:pPr>
        <w:pStyle w:val="ConsPlusNormal"/>
        <w:spacing w:before="240"/>
        <w:ind w:left="540"/>
        <w:jc w:val="both"/>
      </w:pPr>
      <w:r>
        <w:t>основных инженерных сетей;</w:t>
      </w:r>
    </w:p>
    <w:p w:rsidR="00306F57" w:rsidRDefault="00306F57">
      <w:pPr>
        <w:pStyle w:val="ConsPlusNormal"/>
        <w:spacing w:before="240"/>
        <w:ind w:left="540"/>
        <w:jc w:val="both"/>
      </w:pPr>
      <w:r>
        <w:lastRenderedPageBreak/>
        <w:t>ведомостей проектируемых путей, стрелочных переводов;</w:t>
      </w:r>
    </w:p>
    <w:p w:rsidR="00306F57" w:rsidRDefault="00306F57">
      <w:pPr>
        <w:pStyle w:val="ConsPlusNormal"/>
        <w:spacing w:before="240"/>
        <w:ind w:left="540"/>
        <w:jc w:val="both"/>
      </w:pPr>
      <w:r>
        <w:t>ведомостей проектируемых зданий и сооружений;</w:t>
      </w:r>
    </w:p>
    <w:p w:rsidR="00306F57" w:rsidRDefault="00306F57">
      <w:pPr>
        <w:pStyle w:val="ConsPlusNormal"/>
        <w:spacing w:before="240"/>
        <w:ind w:left="540"/>
        <w:jc w:val="both"/>
      </w:pPr>
      <w:r>
        <w:t>ведомостей сносимых объектов;</w:t>
      </w:r>
    </w:p>
    <w:p w:rsidR="00306F57" w:rsidRDefault="00306F57">
      <w:pPr>
        <w:pStyle w:val="ConsPlusNormal"/>
        <w:spacing w:before="240"/>
        <w:ind w:firstLine="540"/>
        <w:jc w:val="both"/>
      </w:pPr>
      <w:r>
        <w:t>3.7.5. План путевого развития (если генеральный план имеет большую насыщенность).</w:t>
      </w:r>
    </w:p>
    <w:p w:rsidR="00306F57" w:rsidRDefault="00306F57">
      <w:pPr>
        <w:pStyle w:val="ConsPlusNormal"/>
        <w:spacing w:before="240"/>
        <w:ind w:firstLine="540"/>
        <w:jc w:val="both"/>
      </w:pPr>
      <w:r>
        <w:t>4. Объекты автоматики и телемеханики (устройства СЦБ).</w:t>
      </w:r>
    </w:p>
    <w:p w:rsidR="00306F57" w:rsidRDefault="00306F57">
      <w:pPr>
        <w:pStyle w:val="ConsPlusNormal"/>
        <w:spacing w:before="240"/>
        <w:ind w:firstLine="540"/>
        <w:jc w:val="both"/>
      </w:pPr>
      <w:r>
        <w:t>4.1. На перегонах:</w:t>
      </w:r>
    </w:p>
    <w:p w:rsidR="00306F57" w:rsidRDefault="00306F57">
      <w:pPr>
        <w:pStyle w:val="ConsPlusNormal"/>
        <w:spacing w:before="240"/>
        <w:ind w:firstLine="540"/>
        <w:jc w:val="both"/>
      </w:pPr>
      <w:r>
        <w:t>4.1.1. Обоснование принятой системы устройств СЦБ на перегонах.</w:t>
      </w:r>
    </w:p>
    <w:p w:rsidR="00306F57" w:rsidRDefault="00306F57">
      <w:pPr>
        <w:pStyle w:val="ConsPlusNormal"/>
        <w:spacing w:before="240"/>
        <w:ind w:firstLine="540"/>
        <w:jc w:val="both"/>
      </w:pPr>
      <w:r>
        <w:t>4.1.2. Схема размещения кабельных сетей и устройств СЦБ на перегоне и прилегающих станциях.</w:t>
      </w:r>
    </w:p>
    <w:p w:rsidR="00306F57" w:rsidRDefault="00306F57">
      <w:pPr>
        <w:pStyle w:val="ConsPlusNormal"/>
        <w:spacing w:before="240"/>
        <w:ind w:firstLine="540"/>
        <w:jc w:val="both"/>
      </w:pPr>
      <w:r>
        <w:t>4.1.3. Основные технические показатели по комплексу устройств СЦБ и основные объемы работ (таблицы).</w:t>
      </w:r>
    </w:p>
    <w:p w:rsidR="00306F57" w:rsidRDefault="00306F57">
      <w:pPr>
        <w:pStyle w:val="ConsPlusNormal"/>
        <w:spacing w:before="240"/>
        <w:ind w:firstLine="540"/>
        <w:jc w:val="both"/>
      </w:pPr>
      <w:r>
        <w:t>4.2. На раздельных пунктах:</w:t>
      </w:r>
    </w:p>
    <w:p w:rsidR="00306F57" w:rsidRDefault="00306F57">
      <w:pPr>
        <w:pStyle w:val="ConsPlusNormal"/>
        <w:spacing w:before="240"/>
        <w:ind w:firstLine="540"/>
        <w:jc w:val="both"/>
      </w:pPr>
      <w:r>
        <w:t>4.2.1. Обоснование принятой системы устройств СЦБ на раздельном пункте.</w:t>
      </w:r>
    </w:p>
    <w:p w:rsidR="00306F57" w:rsidRDefault="00306F57">
      <w:pPr>
        <w:pStyle w:val="ConsPlusNormal"/>
        <w:spacing w:before="240"/>
        <w:ind w:firstLine="540"/>
        <w:jc w:val="both"/>
      </w:pPr>
      <w:r>
        <w:t>4.2.2. Схематический план.</w:t>
      </w:r>
    </w:p>
    <w:p w:rsidR="00306F57" w:rsidRDefault="00306F57">
      <w:pPr>
        <w:pStyle w:val="ConsPlusNormal"/>
        <w:spacing w:before="240"/>
        <w:ind w:firstLine="540"/>
        <w:jc w:val="both"/>
      </w:pPr>
      <w:r>
        <w:t>4.2.3. Двухниточный план.</w:t>
      </w:r>
    </w:p>
    <w:p w:rsidR="00306F57" w:rsidRDefault="00306F57">
      <w:pPr>
        <w:pStyle w:val="ConsPlusNormal"/>
        <w:spacing w:before="240"/>
        <w:ind w:firstLine="540"/>
        <w:jc w:val="both"/>
      </w:pPr>
      <w:r>
        <w:t>4.2.4. Схема размещения кабельных сетей.</w:t>
      </w:r>
    </w:p>
    <w:p w:rsidR="00306F57" w:rsidRDefault="00306F57">
      <w:pPr>
        <w:pStyle w:val="ConsPlusNormal"/>
        <w:spacing w:before="240"/>
        <w:ind w:firstLine="540"/>
        <w:jc w:val="both"/>
      </w:pPr>
      <w:r>
        <w:t>4.2.5. Основные технические показатели по комплексу устройств СЦБ и основные объемы работ (таблицы).</w:t>
      </w:r>
    </w:p>
    <w:p w:rsidR="00306F57" w:rsidRDefault="00306F57">
      <w:pPr>
        <w:pStyle w:val="ConsPlusNormal"/>
        <w:spacing w:before="240"/>
        <w:ind w:firstLine="540"/>
        <w:jc w:val="both"/>
      </w:pPr>
      <w:r>
        <w:t>4.3. В диспетчерских центрах управления:</w:t>
      </w:r>
    </w:p>
    <w:p w:rsidR="00306F57" w:rsidRDefault="00306F57">
      <w:pPr>
        <w:pStyle w:val="ConsPlusNormal"/>
        <w:spacing w:before="240"/>
        <w:ind w:firstLine="540"/>
        <w:jc w:val="both"/>
      </w:pPr>
      <w:r>
        <w:t>4.3.1. Обоснование принятой схемы диспетчерского управления и/или контроля.</w:t>
      </w:r>
    </w:p>
    <w:p w:rsidR="00306F57" w:rsidRDefault="00306F57">
      <w:pPr>
        <w:pStyle w:val="ConsPlusNormal"/>
        <w:spacing w:before="240"/>
        <w:ind w:firstLine="540"/>
        <w:jc w:val="both"/>
      </w:pPr>
      <w:r>
        <w:t>4.3.2. Поясняющие рисунки и чертежи.</w:t>
      </w:r>
    </w:p>
    <w:p w:rsidR="00306F57" w:rsidRDefault="00306F57">
      <w:pPr>
        <w:pStyle w:val="ConsPlusNormal"/>
        <w:spacing w:before="240"/>
        <w:ind w:firstLine="540"/>
        <w:jc w:val="both"/>
      </w:pPr>
      <w:r>
        <w:t>4.3.3. Основные технические показатели по комплексу устройств СЦБ и основные объемы работ (таблицы).</w:t>
      </w:r>
    </w:p>
    <w:p w:rsidR="00306F57" w:rsidRDefault="00306F57">
      <w:pPr>
        <w:pStyle w:val="ConsPlusNormal"/>
        <w:spacing w:before="240"/>
        <w:ind w:firstLine="540"/>
        <w:jc w:val="both"/>
      </w:pPr>
      <w:r>
        <w:t>5. Объекты связи.</w:t>
      </w:r>
    </w:p>
    <w:p w:rsidR="00306F57" w:rsidRDefault="00306F57">
      <w:pPr>
        <w:pStyle w:val="ConsPlusNormal"/>
        <w:spacing w:before="240"/>
        <w:ind w:firstLine="540"/>
        <w:jc w:val="both"/>
      </w:pPr>
      <w:r>
        <w:t>5.1. Схема организации первичной сети связи.</w:t>
      </w:r>
    </w:p>
    <w:p w:rsidR="00306F57" w:rsidRDefault="00306F57">
      <w:pPr>
        <w:pStyle w:val="ConsPlusNormal"/>
        <w:spacing w:before="240"/>
        <w:ind w:firstLine="540"/>
        <w:jc w:val="both"/>
      </w:pPr>
      <w:r>
        <w:t xml:space="preserve">5.2. Дорожная, отделенческая и </w:t>
      </w:r>
      <w:proofErr w:type="gramStart"/>
      <w:r>
        <w:t>станционная оперативно-техническая связь</w:t>
      </w:r>
      <w:proofErr w:type="gramEnd"/>
      <w:r>
        <w:t xml:space="preserve"> и сеть передачи данных.</w:t>
      </w:r>
    </w:p>
    <w:p w:rsidR="00306F57" w:rsidRDefault="00306F57">
      <w:pPr>
        <w:pStyle w:val="ConsPlusNormal"/>
        <w:spacing w:before="240"/>
        <w:ind w:firstLine="540"/>
        <w:jc w:val="both"/>
      </w:pPr>
      <w:r>
        <w:t>5.3. Телефонная связь общего пользования.</w:t>
      </w:r>
    </w:p>
    <w:p w:rsidR="00306F57" w:rsidRDefault="00306F57">
      <w:pPr>
        <w:pStyle w:val="ConsPlusNormal"/>
        <w:spacing w:before="240"/>
        <w:ind w:firstLine="540"/>
        <w:jc w:val="both"/>
      </w:pPr>
      <w:r>
        <w:lastRenderedPageBreak/>
        <w:t>5.4. Линейные сооружения.</w:t>
      </w:r>
    </w:p>
    <w:p w:rsidR="00306F57" w:rsidRDefault="00306F57">
      <w:pPr>
        <w:pStyle w:val="ConsPlusNormal"/>
        <w:spacing w:before="240"/>
        <w:ind w:firstLine="540"/>
        <w:jc w:val="both"/>
      </w:pPr>
      <w:r>
        <w:t>5.5. Станционные сооружения.</w:t>
      </w:r>
    </w:p>
    <w:p w:rsidR="00306F57" w:rsidRDefault="00306F57">
      <w:pPr>
        <w:pStyle w:val="ConsPlusNormal"/>
        <w:spacing w:before="240"/>
        <w:ind w:firstLine="540"/>
        <w:jc w:val="both"/>
      </w:pPr>
      <w:r>
        <w:t>5.6. Приспособление помещений для установки цифрового оборудования связи.</w:t>
      </w:r>
    </w:p>
    <w:p w:rsidR="00306F57" w:rsidRDefault="00306F57">
      <w:pPr>
        <w:pStyle w:val="ConsPlusNormal"/>
        <w:spacing w:before="240"/>
        <w:ind w:firstLine="540"/>
        <w:jc w:val="both"/>
      </w:pPr>
      <w:r>
        <w:t>5.7. Пожарная и охранная сигнализация.</w:t>
      </w:r>
    </w:p>
    <w:p w:rsidR="00306F57" w:rsidRDefault="00306F57">
      <w:pPr>
        <w:pStyle w:val="ConsPlusNormal"/>
        <w:spacing w:before="240"/>
        <w:ind w:firstLine="540"/>
        <w:jc w:val="both"/>
      </w:pPr>
      <w:r>
        <w:t>5.8. Основные технические показатели по комплексу устройств связи и основные объемы работ (таблицы).</w:t>
      </w:r>
    </w:p>
    <w:p w:rsidR="00306F57" w:rsidRDefault="00306F57">
      <w:pPr>
        <w:pStyle w:val="ConsPlusNormal"/>
        <w:spacing w:before="240"/>
        <w:ind w:firstLine="540"/>
        <w:jc w:val="both"/>
      </w:pPr>
      <w:r>
        <w:t>6. Объекты электрификации.</w:t>
      </w:r>
    </w:p>
    <w:p w:rsidR="00306F57" w:rsidRDefault="00306F57">
      <w:pPr>
        <w:pStyle w:val="ConsPlusNormal"/>
        <w:spacing w:before="240"/>
        <w:ind w:firstLine="540"/>
        <w:jc w:val="both"/>
      </w:pPr>
      <w:r>
        <w:t xml:space="preserve">6.1. Схема участка электрификации с нанесением положения тяговых подстанций, постов секционирования и других основных объектов электрификации, </w:t>
      </w:r>
      <w:proofErr w:type="spellStart"/>
      <w:r>
        <w:t>сторонности</w:t>
      </w:r>
      <w:proofErr w:type="spellEnd"/>
      <w:r>
        <w:t xml:space="preserve"> установки опор контактной сети.</w:t>
      </w:r>
    </w:p>
    <w:p w:rsidR="00306F57" w:rsidRDefault="00306F57">
      <w:pPr>
        <w:pStyle w:val="ConsPlusNormal"/>
        <w:spacing w:before="240"/>
        <w:ind w:firstLine="540"/>
        <w:jc w:val="both"/>
      </w:pPr>
      <w:r>
        <w:t>6.2. Электрические расчеты.</w:t>
      </w:r>
    </w:p>
    <w:p w:rsidR="00306F57" w:rsidRDefault="00306F57">
      <w:pPr>
        <w:pStyle w:val="ConsPlusNormal"/>
        <w:spacing w:before="240"/>
        <w:ind w:firstLine="540"/>
        <w:jc w:val="both"/>
      </w:pPr>
      <w:r>
        <w:t>6.3. Тяговые подстанции:</w:t>
      </w:r>
    </w:p>
    <w:p w:rsidR="00306F57" w:rsidRDefault="00306F57">
      <w:pPr>
        <w:pStyle w:val="ConsPlusNormal"/>
        <w:spacing w:before="240"/>
        <w:ind w:firstLine="540"/>
        <w:jc w:val="both"/>
      </w:pPr>
      <w:r>
        <w:t>нагрузки и установленная мощность;</w:t>
      </w:r>
    </w:p>
    <w:p w:rsidR="00306F57" w:rsidRDefault="00306F57">
      <w:pPr>
        <w:pStyle w:val="ConsPlusNormal"/>
        <w:spacing w:before="240"/>
        <w:ind w:firstLine="540"/>
        <w:jc w:val="both"/>
      </w:pPr>
      <w:r>
        <w:t>мощности или токи короткого замыкания на шинах питающего напряжения тяговых подстанций;</w:t>
      </w:r>
    </w:p>
    <w:p w:rsidR="00306F57" w:rsidRDefault="00306F57">
      <w:pPr>
        <w:pStyle w:val="ConsPlusNormal"/>
        <w:spacing w:before="240"/>
        <w:ind w:firstLine="540"/>
        <w:jc w:val="both"/>
      </w:pPr>
      <w:r>
        <w:t>коэффициент реактивной мощности системы;</w:t>
      </w:r>
    </w:p>
    <w:p w:rsidR="00306F57" w:rsidRDefault="00306F57">
      <w:pPr>
        <w:pStyle w:val="ConsPlusNormal"/>
        <w:spacing w:before="240"/>
        <w:ind w:firstLine="540"/>
        <w:jc w:val="both"/>
      </w:pPr>
      <w:r>
        <w:t xml:space="preserve">схемы </w:t>
      </w:r>
      <w:proofErr w:type="spellStart"/>
      <w:r>
        <w:t>фазировки</w:t>
      </w:r>
      <w:proofErr w:type="spellEnd"/>
      <w:r>
        <w:t xml:space="preserve"> тяговых подстанций на участках переменного тока.</w:t>
      </w:r>
    </w:p>
    <w:p w:rsidR="00306F57" w:rsidRDefault="00306F57">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06F57">
        <w:trPr>
          <w:jc w:val="center"/>
        </w:trPr>
        <w:tc>
          <w:tcPr>
            <w:tcW w:w="10147" w:type="dxa"/>
            <w:tcBorders>
              <w:left w:val="single" w:sz="24" w:space="0" w:color="CED3F1"/>
              <w:right w:val="single" w:sz="24" w:space="0" w:color="F4F3F8"/>
            </w:tcBorders>
            <w:shd w:val="clear" w:color="auto" w:fill="F4F3F8"/>
          </w:tcPr>
          <w:p w:rsidR="00306F57" w:rsidRDefault="00306F57">
            <w:pPr>
              <w:pStyle w:val="ConsPlusNormal"/>
              <w:jc w:val="both"/>
              <w:rPr>
                <w:color w:val="392C69"/>
              </w:rPr>
            </w:pPr>
            <w:r>
              <w:rPr>
                <w:color w:val="392C69"/>
              </w:rPr>
              <w:t>Примечание редакции.</w:t>
            </w:r>
          </w:p>
          <w:p w:rsidR="00306F57" w:rsidRDefault="00306F57">
            <w:pPr>
              <w:pStyle w:val="ConsPlusNormal"/>
              <w:jc w:val="both"/>
              <w:rPr>
                <w:color w:val="392C69"/>
              </w:rPr>
            </w:pPr>
            <w:r>
              <w:rPr>
                <w:color w:val="392C69"/>
              </w:rPr>
              <w:t>Нумерация пунктов дана в соответствии с оригиналом документа</w:t>
            </w:r>
          </w:p>
        </w:tc>
      </w:tr>
    </w:tbl>
    <w:p w:rsidR="00306F57" w:rsidRDefault="00306F57">
      <w:pPr>
        <w:pStyle w:val="ConsPlusNormal"/>
        <w:spacing w:before="300"/>
        <w:ind w:firstLine="540"/>
        <w:jc w:val="both"/>
      </w:pPr>
      <w:r>
        <w:t>6.1.4. Посты секционирования.</w:t>
      </w:r>
    </w:p>
    <w:p w:rsidR="00306F57" w:rsidRDefault="00306F57">
      <w:pPr>
        <w:pStyle w:val="ConsPlusNormal"/>
        <w:spacing w:before="240"/>
        <w:ind w:firstLine="540"/>
        <w:jc w:val="both"/>
      </w:pPr>
      <w:r>
        <w:t>6.1.5. Дежурные пункты контактной сети.</w:t>
      </w:r>
    </w:p>
    <w:p w:rsidR="00306F57" w:rsidRDefault="00306F57">
      <w:pPr>
        <w:pStyle w:val="ConsPlusNormal"/>
        <w:spacing w:before="240"/>
        <w:ind w:firstLine="540"/>
        <w:jc w:val="both"/>
      </w:pPr>
      <w:r>
        <w:t>6.1.6. Масштабные планы раздельных пунктов с нанесением опор контактной сети, трасс фидеров (если данная информация отсутствует или плохо читается на генеральном плане раздельного пункта).</w:t>
      </w:r>
    </w:p>
    <w:p w:rsidR="00306F57" w:rsidRDefault="00306F57">
      <w:pPr>
        <w:pStyle w:val="ConsPlusNormal"/>
        <w:spacing w:before="240"/>
        <w:ind w:firstLine="540"/>
        <w:jc w:val="both"/>
      </w:pPr>
      <w:r>
        <w:t>6.1.7. Схемы прохода контактной сети по крупным искусственным сооружениям.</w:t>
      </w:r>
    </w:p>
    <w:p w:rsidR="00306F57" w:rsidRDefault="00306F57">
      <w:pPr>
        <w:pStyle w:val="ConsPlusNormal"/>
        <w:spacing w:before="240"/>
        <w:ind w:firstLine="540"/>
        <w:jc w:val="both"/>
      </w:pPr>
      <w:r>
        <w:t>6.1.8. Телемеханизация и автоматизация управления устройствами.</w:t>
      </w:r>
    </w:p>
    <w:p w:rsidR="00306F57" w:rsidRDefault="00306F57">
      <w:pPr>
        <w:pStyle w:val="ConsPlusNormal"/>
        <w:spacing w:before="240"/>
        <w:ind w:firstLine="540"/>
        <w:jc w:val="both"/>
      </w:pPr>
      <w:r>
        <w:t>6.1.9. Основные технические показатели по комплексу устройств электрификации и основные объемы работ (таблицы).</w:t>
      </w:r>
    </w:p>
    <w:p w:rsidR="00306F57" w:rsidRDefault="00306F57">
      <w:pPr>
        <w:pStyle w:val="ConsPlusNormal"/>
        <w:spacing w:before="240"/>
        <w:ind w:firstLine="540"/>
        <w:jc w:val="both"/>
      </w:pPr>
      <w:r>
        <w:lastRenderedPageBreak/>
        <w:t>7. Внешнее электроснабжение</w:t>
      </w:r>
    </w:p>
    <w:p w:rsidR="00306F57" w:rsidRDefault="00306F57">
      <w:pPr>
        <w:pStyle w:val="ConsPlusNormal"/>
        <w:spacing w:before="240"/>
        <w:ind w:firstLine="540"/>
        <w:jc w:val="both"/>
      </w:pPr>
      <w:r>
        <w:t>7.1. Схемы и основные параметры внешних сетей электроснабжения.</w:t>
      </w:r>
    </w:p>
    <w:p w:rsidR="00306F57" w:rsidRDefault="00306F57">
      <w:pPr>
        <w:pStyle w:val="ConsPlusNormal"/>
        <w:spacing w:before="240"/>
        <w:ind w:firstLine="540"/>
        <w:jc w:val="both"/>
      </w:pPr>
      <w:r>
        <w:t>7.2. Учет энергопотребления.</w:t>
      </w:r>
    </w:p>
    <w:p w:rsidR="00306F57" w:rsidRDefault="00306F57">
      <w:pPr>
        <w:pStyle w:val="ConsPlusNormal"/>
        <w:spacing w:before="240"/>
        <w:ind w:firstLine="540"/>
        <w:jc w:val="both"/>
      </w:pPr>
      <w:r>
        <w:t>7.3. Расчет влияния ВЛ на линии связи.</w:t>
      </w:r>
    </w:p>
    <w:p w:rsidR="00306F57" w:rsidRDefault="00306F57">
      <w:pPr>
        <w:pStyle w:val="ConsPlusNormal"/>
        <w:spacing w:before="240"/>
        <w:ind w:firstLine="540"/>
        <w:jc w:val="both"/>
      </w:pPr>
      <w:r>
        <w:t>7.4. Основные технические показатели по комплексу устройств внешнего электроснабжения и основные объемы работ (таблицы).</w:t>
      </w:r>
    </w:p>
    <w:p w:rsidR="00306F57" w:rsidRDefault="00306F57">
      <w:pPr>
        <w:pStyle w:val="ConsPlusNormal"/>
        <w:spacing w:before="240"/>
        <w:ind w:left="540"/>
        <w:jc w:val="both"/>
      </w:pPr>
      <w:r>
        <w:t xml:space="preserve">8. Объекты энергоснабжения </w:t>
      </w:r>
      <w:proofErr w:type="spellStart"/>
      <w:r>
        <w:t>нетяговых</w:t>
      </w:r>
      <w:proofErr w:type="spellEnd"/>
      <w:r>
        <w:t xml:space="preserve"> потребителей.</w:t>
      </w:r>
    </w:p>
    <w:p w:rsidR="00306F57" w:rsidRDefault="00306F57">
      <w:pPr>
        <w:pStyle w:val="ConsPlusNormal"/>
        <w:spacing w:before="240"/>
        <w:ind w:left="540"/>
        <w:jc w:val="both"/>
      </w:pPr>
      <w:r>
        <w:t>8.1. Схемы и основные параметры внутренних сетей электроснабжения.</w:t>
      </w:r>
    </w:p>
    <w:p w:rsidR="00306F57" w:rsidRDefault="00306F57">
      <w:pPr>
        <w:pStyle w:val="ConsPlusNormal"/>
        <w:spacing w:before="240"/>
        <w:ind w:left="540"/>
        <w:jc w:val="both"/>
      </w:pPr>
      <w:r>
        <w:t>8.2. Трансформаторные подстанции.</w:t>
      </w:r>
    </w:p>
    <w:p w:rsidR="00306F57" w:rsidRDefault="00306F57">
      <w:pPr>
        <w:pStyle w:val="ConsPlusNormal"/>
        <w:spacing w:before="240"/>
        <w:ind w:left="540"/>
        <w:jc w:val="both"/>
      </w:pPr>
      <w:r>
        <w:t>8.3. Наружное освещение.</w:t>
      </w:r>
    </w:p>
    <w:p w:rsidR="00306F57" w:rsidRDefault="00306F57">
      <w:pPr>
        <w:pStyle w:val="ConsPlusNormal"/>
        <w:spacing w:before="240"/>
        <w:ind w:left="540"/>
        <w:jc w:val="both"/>
      </w:pPr>
      <w:r>
        <w:t>8.4. Расчет влияния ВЛ на линии связи.</w:t>
      </w:r>
    </w:p>
    <w:p w:rsidR="00306F57" w:rsidRDefault="00306F57">
      <w:pPr>
        <w:pStyle w:val="ConsPlusNormal"/>
        <w:spacing w:before="240"/>
        <w:ind w:firstLine="540"/>
        <w:jc w:val="both"/>
      </w:pPr>
      <w:r>
        <w:t xml:space="preserve">8.5. Основные технические показатели по комплексу устройств энергоснабжения </w:t>
      </w:r>
      <w:proofErr w:type="spellStart"/>
      <w:r>
        <w:t>нетяговых</w:t>
      </w:r>
      <w:proofErr w:type="spellEnd"/>
      <w:r>
        <w:t xml:space="preserve"> потребителей и основные объемы работ (таблицы).</w:t>
      </w:r>
    </w:p>
    <w:p w:rsidR="00306F57" w:rsidRDefault="00306F57">
      <w:pPr>
        <w:pStyle w:val="ConsPlusNormal"/>
        <w:spacing w:before="240"/>
        <w:ind w:left="540"/>
        <w:jc w:val="both"/>
      </w:pPr>
      <w:r>
        <w:t>9. Эксплуатационное и/или ремонтное локомотивное хозяйство.</w:t>
      </w:r>
    </w:p>
    <w:p w:rsidR="00306F57" w:rsidRDefault="00306F57">
      <w:pPr>
        <w:pStyle w:val="ConsPlusNormal"/>
        <w:spacing w:before="240"/>
        <w:ind w:firstLine="540"/>
        <w:jc w:val="both"/>
      </w:pPr>
      <w:r>
        <w:t>9.1. Схемы существующих тяговых плеч и участков работы локомотивных бригад.</w:t>
      </w:r>
    </w:p>
    <w:p w:rsidR="00306F57" w:rsidRDefault="00306F57">
      <w:pPr>
        <w:pStyle w:val="ConsPlusNormal"/>
        <w:spacing w:before="240"/>
        <w:ind w:firstLine="540"/>
        <w:jc w:val="both"/>
      </w:pPr>
      <w:r>
        <w:t>9.2. Схемы проектных тяговых плеч и участков работы локомотивных бригад на расчетные сроки строительства.</w:t>
      </w:r>
    </w:p>
    <w:p w:rsidR="00306F57" w:rsidRDefault="00306F57">
      <w:pPr>
        <w:pStyle w:val="ConsPlusNormal"/>
        <w:spacing w:before="240"/>
        <w:ind w:firstLine="540"/>
        <w:jc w:val="both"/>
      </w:pPr>
      <w:r>
        <w:t>9.3. Расчеты потребности в техническом обслуживании и ремонте локомотивов на расчетные сроки.</w:t>
      </w:r>
    </w:p>
    <w:p w:rsidR="00306F57" w:rsidRDefault="00306F57">
      <w:pPr>
        <w:pStyle w:val="ConsPlusNormal"/>
        <w:spacing w:before="240"/>
        <w:ind w:firstLine="540"/>
        <w:jc w:val="both"/>
      </w:pPr>
      <w:r>
        <w:t>9.4. Обоснование мест размещения проектируемых объектов локомотивного хозяйства.</w:t>
      </w:r>
    </w:p>
    <w:p w:rsidR="00306F57" w:rsidRDefault="00306F57">
      <w:pPr>
        <w:pStyle w:val="ConsPlusNormal"/>
        <w:spacing w:before="240"/>
        <w:ind w:firstLine="540"/>
        <w:jc w:val="both"/>
      </w:pPr>
      <w:r>
        <w:t>9.5. Описание технологии работы существующих и проектируемых объектов локомотивного хозяйства.</w:t>
      </w:r>
    </w:p>
    <w:p w:rsidR="00306F57" w:rsidRDefault="00306F57">
      <w:pPr>
        <w:pStyle w:val="ConsPlusNormal"/>
        <w:spacing w:before="240"/>
        <w:ind w:firstLine="540"/>
        <w:jc w:val="both"/>
      </w:pPr>
      <w:r>
        <w:t>9.6. Основные технические показатели по комплексу локомотивного хозяйства и основные объемы работ (таблицы).</w:t>
      </w:r>
    </w:p>
    <w:p w:rsidR="00306F57" w:rsidRDefault="00306F57">
      <w:pPr>
        <w:pStyle w:val="ConsPlusNormal"/>
        <w:spacing w:before="240"/>
        <w:ind w:left="540"/>
        <w:jc w:val="both"/>
      </w:pPr>
      <w:r>
        <w:t>10. Эксплуатационное вагонное хозяйство.</w:t>
      </w:r>
    </w:p>
    <w:p w:rsidR="00306F57" w:rsidRDefault="00306F57">
      <w:pPr>
        <w:pStyle w:val="ConsPlusNormal"/>
        <w:spacing w:before="240"/>
        <w:ind w:firstLine="540"/>
        <w:jc w:val="both"/>
      </w:pPr>
      <w:r>
        <w:t>10.1. Схемы существующих и проектных гарантийных участков на расчетные сроки строительства.</w:t>
      </w:r>
    </w:p>
    <w:p w:rsidR="00306F57" w:rsidRDefault="00306F57">
      <w:pPr>
        <w:pStyle w:val="ConsPlusNormal"/>
        <w:spacing w:before="240"/>
        <w:ind w:firstLine="540"/>
        <w:jc w:val="both"/>
      </w:pPr>
      <w:r>
        <w:t>10.2. Расчеты потребности в техническом обслуживании вагонов на расчетные сроки.</w:t>
      </w:r>
    </w:p>
    <w:p w:rsidR="00306F57" w:rsidRDefault="00306F57">
      <w:pPr>
        <w:pStyle w:val="ConsPlusNormal"/>
        <w:spacing w:before="240"/>
        <w:ind w:left="540"/>
        <w:jc w:val="both"/>
      </w:pPr>
      <w:r>
        <w:t>10.3. Обоснование состава и мощности устройств вагонного хозяйства.</w:t>
      </w:r>
    </w:p>
    <w:p w:rsidR="00306F57" w:rsidRDefault="00306F57">
      <w:pPr>
        <w:pStyle w:val="ConsPlusNormal"/>
        <w:spacing w:before="240"/>
        <w:ind w:firstLine="540"/>
        <w:jc w:val="both"/>
      </w:pPr>
      <w:r>
        <w:lastRenderedPageBreak/>
        <w:t>10.4. Описание технологии работы существующих и проектируемых объектов вагонного хозяйства.</w:t>
      </w:r>
    </w:p>
    <w:p w:rsidR="00306F57" w:rsidRDefault="00306F57">
      <w:pPr>
        <w:pStyle w:val="ConsPlusNormal"/>
        <w:spacing w:before="240"/>
        <w:ind w:firstLine="540"/>
        <w:jc w:val="both"/>
      </w:pPr>
      <w:r>
        <w:t>10.5. Основные технические показатели по комплексу эксплуатационного вагонного хозяйства и основные объемы работ (таблицы).</w:t>
      </w:r>
    </w:p>
    <w:p w:rsidR="00306F57" w:rsidRDefault="00306F57">
      <w:pPr>
        <w:pStyle w:val="ConsPlusNormal"/>
        <w:spacing w:before="240"/>
        <w:ind w:left="540"/>
        <w:jc w:val="both"/>
      </w:pPr>
      <w:r>
        <w:t>11. Здания и сооружения.</w:t>
      </w:r>
    </w:p>
    <w:p w:rsidR="00306F57" w:rsidRDefault="00306F57">
      <w:pPr>
        <w:pStyle w:val="ConsPlusNormal"/>
        <w:spacing w:before="240"/>
        <w:ind w:left="540"/>
        <w:jc w:val="both"/>
      </w:pPr>
      <w:r>
        <w:t>11.1. Служебно-технические здания:</w:t>
      </w:r>
    </w:p>
    <w:p w:rsidR="00306F57" w:rsidRDefault="00306F57">
      <w:pPr>
        <w:pStyle w:val="ConsPlusNormal"/>
        <w:spacing w:before="240"/>
        <w:ind w:firstLine="540"/>
        <w:jc w:val="both"/>
      </w:pPr>
      <w:r>
        <w:t xml:space="preserve">11.1.1. Перечень служебно-технических зданий, размещение объектов </w:t>
      </w:r>
      <w:proofErr w:type="gramStart"/>
      <w:r>
        <w:t>по раздельных пунктам</w:t>
      </w:r>
      <w:proofErr w:type="gramEnd"/>
      <w:r>
        <w:t>.</w:t>
      </w:r>
    </w:p>
    <w:p w:rsidR="00306F57" w:rsidRDefault="00306F57">
      <w:pPr>
        <w:pStyle w:val="ConsPlusNormal"/>
        <w:spacing w:before="240"/>
        <w:ind w:left="540"/>
        <w:jc w:val="both"/>
      </w:pPr>
      <w:r>
        <w:t>11.1.2. Функционально-технологические решения.</w:t>
      </w:r>
    </w:p>
    <w:p w:rsidR="00306F57" w:rsidRDefault="00306F57">
      <w:pPr>
        <w:pStyle w:val="ConsPlusNormal"/>
        <w:spacing w:before="240"/>
        <w:ind w:left="540"/>
        <w:jc w:val="both"/>
      </w:pPr>
      <w:r>
        <w:t>11.1.3. Архитектурные решения.</w:t>
      </w:r>
    </w:p>
    <w:p w:rsidR="00306F57" w:rsidRDefault="00306F57">
      <w:pPr>
        <w:pStyle w:val="ConsPlusNormal"/>
        <w:spacing w:before="240"/>
        <w:ind w:left="540"/>
        <w:jc w:val="both"/>
      </w:pPr>
      <w:r>
        <w:t>11.1.4. Конструктивные решения.</w:t>
      </w:r>
    </w:p>
    <w:p w:rsidR="00306F57" w:rsidRDefault="00306F57">
      <w:pPr>
        <w:pStyle w:val="ConsPlusNormal"/>
        <w:spacing w:before="240"/>
        <w:ind w:left="540"/>
        <w:jc w:val="both"/>
      </w:pPr>
      <w:r>
        <w:t>11.1.5. Потребность в электроэнергии, воде, тепле, газе.</w:t>
      </w:r>
    </w:p>
    <w:p w:rsidR="00306F57" w:rsidRDefault="00306F57">
      <w:pPr>
        <w:pStyle w:val="ConsPlusNormal"/>
        <w:spacing w:before="240"/>
        <w:ind w:left="540"/>
        <w:jc w:val="both"/>
      </w:pPr>
      <w:r>
        <w:t>11.1.6. Инженерное обеспечение.</w:t>
      </w:r>
    </w:p>
    <w:p w:rsidR="00306F57" w:rsidRDefault="00306F57">
      <w:pPr>
        <w:pStyle w:val="ConsPlusNormal"/>
        <w:spacing w:before="240"/>
        <w:ind w:firstLine="540"/>
        <w:jc w:val="both"/>
      </w:pPr>
      <w:r>
        <w:t>11.1.7. Благоустройство.</w:t>
      </w:r>
    </w:p>
    <w:p w:rsidR="00306F57" w:rsidRDefault="00306F57">
      <w:pPr>
        <w:pStyle w:val="ConsPlusNormal"/>
        <w:spacing w:before="240"/>
        <w:ind w:firstLine="540"/>
        <w:jc w:val="both"/>
      </w:pPr>
      <w:r>
        <w:t>11.2. Здания жилые и общественные:</w:t>
      </w:r>
    </w:p>
    <w:p w:rsidR="00306F57" w:rsidRDefault="00306F57">
      <w:pPr>
        <w:pStyle w:val="ConsPlusNormal"/>
        <w:spacing w:before="240"/>
        <w:ind w:firstLine="540"/>
        <w:jc w:val="both"/>
      </w:pPr>
      <w:r>
        <w:t>11.2.1. Расчет потребного количества жилья.</w:t>
      </w:r>
    </w:p>
    <w:p w:rsidR="00306F57" w:rsidRDefault="00306F57">
      <w:pPr>
        <w:pStyle w:val="ConsPlusNormal"/>
        <w:spacing w:before="240"/>
        <w:ind w:firstLine="540"/>
        <w:jc w:val="both"/>
      </w:pPr>
      <w:r>
        <w:t xml:space="preserve">11.2.2. Перечень жилых и общественных зданий, размещение объектов </w:t>
      </w:r>
      <w:proofErr w:type="gramStart"/>
      <w:r>
        <w:t>по раздельных пунктам</w:t>
      </w:r>
      <w:proofErr w:type="gramEnd"/>
      <w:r>
        <w:t>.</w:t>
      </w:r>
    </w:p>
    <w:p w:rsidR="00306F57" w:rsidRDefault="00306F57">
      <w:pPr>
        <w:pStyle w:val="ConsPlusNormal"/>
        <w:spacing w:before="240"/>
        <w:ind w:firstLine="540"/>
        <w:jc w:val="both"/>
      </w:pPr>
      <w:r>
        <w:t>11.2.3. Функционально-технологические решения.</w:t>
      </w:r>
    </w:p>
    <w:p w:rsidR="00306F57" w:rsidRDefault="00306F57">
      <w:pPr>
        <w:pStyle w:val="ConsPlusNormal"/>
        <w:spacing w:before="240"/>
        <w:ind w:firstLine="540"/>
        <w:jc w:val="both"/>
      </w:pPr>
      <w:r>
        <w:t>11.2.4. Архитектурные решения.</w:t>
      </w:r>
    </w:p>
    <w:p w:rsidR="00306F57" w:rsidRDefault="00306F57">
      <w:pPr>
        <w:pStyle w:val="ConsPlusNormal"/>
        <w:spacing w:before="240"/>
        <w:ind w:firstLine="540"/>
        <w:jc w:val="both"/>
      </w:pPr>
      <w:r>
        <w:t>11.2.5. Конструктивные решения.</w:t>
      </w:r>
    </w:p>
    <w:p w:rsidR="00306F57" w:rsidRDefault="00306F57">
      <w:pPr>
        <w:pStyle w:val="ConsPlusNormal"/>
        <w:spacing w:before="240"/>
        <w:ind w:firstLine="540"/>
        <w:jc w:val="both"/>
      </w:pPr>
      <w:r>
        <w:t>11.2.6. Потребность в электроэнергии, воде, тепле, газе.</w:t>
      </w:r>
    </w:p>
    <w:p w:rsidR="00306F57" w:rsidRDefault="00306F57">
      <w:pPr>
        <w:pStyle w:val="ConsPlusNormal"/>
        <w:spacing w:before="240"/>
        <w:ind w:firstLine="540"/>
        <w:jc w:val="both"/>
      </w:pPr>
      <w:r>
        <w:t>11.2.7. Инженерное обеспечение.</w:t>
      </w:r>
    </w:p>
    <w:p w:rsidR="00306F57" w:rsidRDefault="00306F57">
      <w:pPr>
        <w:pStyle w:val="ConsPlusNormal"/>
        <w:spacing w:before="240"/>
        <w:ind w:firstLine="540"/>
        <w:jc w:val="both"/>
      </w:pPr>
      <w:r>
        <w:t>11.2.8. Благоустройство.</w:t>
      </w:r>
    </w:p>
    <w:p w:rsidR="00306F57" w:rsidRDefault="00306F57">
      <w:pPr>
        <w:pStyle w:val="ConsPlusNormal"/>
        <w:spacing w:before="240"/>
        <w:ind w:firstLine="540"/>
        <w:jc w:val="both"/>
      </w:pPr>
      <w:r>
        <w:t>11.3. Основные технические показатели по комплексу зданий и сооружений и основные объемы работ (таблицы).</w:t>
      </w:r>
    </w:p>
    <w:p w:rsidR="00306F57" w:rsidRDefault="00306F57">
      <w:pPr>
        <w:pStyle w:val="ConsPlusNormal"/>
        <w:spacing w:before="240"/>
        <w:ind w:firstLine="540"/>
        <w:jc w:val="both"/>
      </w:pPr>
      <w:r>
        <w:t>12. Объекты, оснащаемые системами пожарной автоматики.</w:t>
      </w:r>
    </w:p>
    <w:p w:rsidR="00306F57" w:rsidRDefault="00306F57">
      <w:pPr>
        <w:pStyle w:val="ConsPlusNormal"/>
        <w:spacing w:before="240"/>
        <w:ind w:firstLine="540"/>
        <w:jc w:val="both"/>
      </w:pPr>
      <w:r>
        <w:t>12.1. Характеристика объекта.</w:t>
      </w:r>
    </w:p>
    <w:p w:rsidR="00306F57" w:rsidRDefault="00306F57">
      <w:pPr>
        <w:pStyle w:val="ConsPlusNormal"/>
        <w:spacing w:before="240"/>
        <w:ind w:firstLine="540"/>
        <w:jc w:val="both"/>
      </w:pPr>
      <w:r>
        <w:lastRenderedPageBreak/>
        <w:t>12.2. Основные технически решения</w:t>
      </w:r>
    </w:p>
    <w:p w:rsidR="00306F57" w:rsidRDefault="00306F57">
      <w:pPr>
        <w:pStyle w:val="ConsPlusNormal"/>
        <w:spacing w:before="240"/>
        <w:ind w:firstLine="540"/>
        <w:jc w:val="both"/>
      </w:pPr>
      <w:r>
        <w:t>12.3. Система автоматического пожаротушения (газового, водяного, порошкового).</w:t>
      </w:r>
    </w:p>
    <w:p w:rsidR="00306F57" w:rsidRDefault="00306F57">
      <w:pPr>
        <w:pStyle w:val="ConsPlusNormal"/>
        <w:spacing w:before="240"/>
        <w:ind w:firstLine="540"/>
        <w:jc w:val="both"/>
      </w:pPr>
      <w:r>
        <w:t>12.4. Система автоматической пожарной сигнализации.</w:t>
      </w:r>
    </w:p>
    <w:p w:rsidR="00306F57" w:rsidRDefault="00306F57">
      <w:pPr>
        <w:pStyle w:val="ConsPlusNormal"/>
        <w:spacing w:before="240"/>
        <w:ind w:firstLine="540"/>
        <w:jc w:val="both"/>
      </w:pPr>
      <w:r>
        <w:t>12.5. Описание системы оповещения.</w:t>
      </w:r>
    </w:p>
    <w:p w:rsidR="00306F57" w:rsidRDefault="00306F57">
      <w:pPr>
        <w:pStyle w:val="ConsPlusNormal"/>
        <w:spacing w:before="240"/>
        <w:ind w:firstLine="540"/>
        <w:jc w:val="both"/>
      </w:pPr>
      <w:r>
        <w:t>12.6. Размещение оборудования.</w:t>
      </w:r>
    </w:p>
    <w:p w:rsidR="00306F57" w:rsidRDefault="00306F57">
      <w:pPr>
        <w:pStyle w:val="ConsPlusNormal"/>
        <w:spacing w:before="240"/>
        <w:ind w:firstLine="540"/>
        <w:jc w:val="both"/>
      </w:pPr>
      <w:r>
        <w:t>12.7. Описание технических средств.</w:t>
      </w:r>
    </w:p>
    <w:p w:rsidR="00306F57" w:rsidRDefault="00306F57">
      <w:pPr>
        <w:pStyle w:val="ConsPlusNormal"/>
        <w:spacing w:before="240"/>
        <w:ind w:firstLine="540"/>
        <w:jc w:val="both"/>
      </w:pPr>
      <w:r>
        <w:t>12.8. Электропитание.</w:t>
      </w:r>
    </w:p>
    <w:p w:rsidR="00306F57" w:rsidRDefault="00306F57">
      <w:pPr>
        <w:pStyle w:val="ConsPlusNormal"/>
        <w:spacing w:before="240"/>
        <w:ind w:firstLine="540"/>
        <w:jc w:val="both"/>
      </w:pPr>
      <w:r>
        <w:t>12.9. Заземление.</w:t>
      </w:r>
    </w:p>
    <w:p w:rsidR="00306F57" w:rsidRDefault="00306F57">
      <w:pPr>
        <w:pStyle w:val="ConsPlusNormal"/>
        <w:spacing w:before="240"/>
        <w:ind w:firstLine="540"/>
        <w:jc w:val="both"/>
      </w:pPr>
      <w:r>
        <w:t>12.10. Структура кабельной сети.</w:t>
      </w:r>
    </w:p>
    <w:p w:rsidR="00306F57" w:rsidRDefault="00306F57">
      <w:pPr>
        <w:pStyle w:val="ConsPlusNormal"/>
        <w:spacing w:before="240"/>
        <w:ind w:firstLine="540"/>
        <w:jc w:val="both"/>
      </w:pPr>
      <w:r>
        <w:t>12.11. Сведения об организации производства и ведении монтажных работ.</w:t>
      </w:r>
    </w:p>
    <w:p w:rsidR="00306F57" w:rsidRDefault="00306F57">
      <w:pPr>
        <w:pStyle w:val="ConsPlusNormal"/>
        <w:spacing w:before="240"/>
        <w:ind w:firstLine="540"/>
        <w:jc w:val="both"/>
      </w:pPr>
      <w:r>
        <w:t>12.12. Мероприятия по охране труда и технике безопасности.</w:t>
      </w:r>
    </w:p>
    <w:p w:rsidR="00306F57" w:rsidRDefault="00306F57">
      <w:pPr>
        <w:pStyle w:val="ConsPlusNormal"/>
        <w:spacing w:before="240"/>
        <w:ind w:firstLine="540"/>
        <w:jc w:val="both"/>
      </w:pPr>
      <w:r>
        <w:t>13. Проект организации строительства.</w:t>
      </w:r>
    </w:p>
    <w:p w:rsidR="00306F57" w:rsidRDefault="00306F57">
      <w:pPr>
        <w:pStyle w:val="ConsPlusNormal"/>
        <w:spacing w:before="240"/>
        <w:ind w:firstLine="540"/>
        <w:jc w:val="both"/>
      </w:pPr>
      <w:r>
        <w:t>Состав и содержание раздела разрабатываются в соответствии с методическими рекомендациями, утвержденными распоряжением ОАО "РЖД" от 28.12.2012 N 2736р.</w:t>
      </w:r>
    </w:p>
    <w:p w:rsidR="00306F57" w:rsidRDefault="00306F57">
      <w:pPr>
        <w:pStyle w:val="ConsPlusNormal"/>
        <w:spacing w:before="240"/>
        <w:ind w:firstLine="540"/>
        <w:jc w:val="both"/>
      </w:pPr>
      <w:r>
        <w:t>По объектам с непрерывным производственным циклом, реконструкция которых осуществляется полностью или частично во время коротких технологических перерывов (окон), в разделе "Проект организации строительства" проектной документации должна быть установлена возможность и/или необходимость ввода части объекта во временную эксплуатацию по завершению определенных технологических этапов реконструкции, количество и состав которых должен быть предложен проектной организацией на основе предварительных согласований с Заказчиком и эксплуатирующей организацией.</w:t>
      </w:r>
    </w:p>
    <w:p w:rsidR="00306F57" w:rsidRDefault="00306F57">
      <w:pPr>
        <w:pStyle w:val="ConsPlusNormal"/>
        <w:jc w:val="both"/>
      </w:pPr>
    </w:p>
    <w:p w:rsidR="00306F57" w:rsidRDefault="00306F57">
      <w:pPr>
        <w:pStyle w:val="ConsPlusNormal"/>
        <w:jc w:val="both"/>
      </w:pPr>
    </w:p>
    <w:p w:rsidR="00306F57" w:rsidRDefault="00306F57">
      <w:pPr>
        <w:pStyle w:val="ConsPlusNormal"/>
        <w:jc w:val="both"/>
      </w:pPr>
    </w:p>
    <w:p w:rsidR="00306F57" w:rsidRDefault="00306F57">
      <w:pPr>
        <w:pStyle w:val="ConsPlusNormal"/>
        <w:jc w:val="both"/>
      </w:pPr>
    </w:p>
    <w:p w:rsidR="00306F57" w:rsidRDefault="00306F57">
      <w:pPr>
        <w:pStyle w:val="ConsPlusNormal"/>
        <w:jc w:val="both"/>
      </w:pPr>
    </w:p>
    <w:p w:rsidR="00306F57" w:rsidRDefault="00306F57">
      <w:pPr>
        <w:pStyle w:val="ConsPlusNormal"/>
        <w:jc w:val="right"/>
        <w:outlineLvl w:val="1"/>
      </w:pPr>
      <w:bookmarkStart w:id="8" w:name="Par1199"/>
      <w:bookmarkEnd w:id="8"/>
      <w:r>
        <w:t>Приложение N 5</w:t>
      </w:r>
    </w:p>
    <w:p w:rsidR="00306F57" w:rsidRDefault="00306F57">
      <w:pPr>
        <w:pStyle w:val="ConsPlusNormal"/>
        <w:jc w:val="right"/>
      </w:pPr>
      <w:r>
        <w:t>к Порядку разработки, согласования и</w:t>
      </w:r>
    </w:p>
    <w:p w:rsidR="00306F57" w:rsidRDefault="00306F57">
      <w:pPr>
        <w:pStyle w:val="ConsPlusNormal"/>
        <w:jc w:val="right"/>
      </w:pPr>
      <w:r>
        <w:t>утверждения проектной и рабочей</w:t>
      </w:r>
    </w:p>
    <w:p w:rsidR="00306F57" w:rsidRDefault="00306F57">
      <w:pPr>
        <w:pStyle w:val="ConsPlusNormal"/>
        <w:jc w:val="right"/>
      </w:pPr>
      <w:r>
        <w:t>документации на строительство и</w:t>
      </w:r>
    </w:p>
    <w:p w:rsidR="00306F57" w:rsidRDefault="00306F57">
      <w:pPr>
        <w:pStyle w:val="ConsPlusNormal"/>
        <w:jc w:val="right"/>
      </w:pPr>
      <w:r>
        <w:t>реконструкцию объектов ОАО "РЖД"</w:t>
      </w:r>
    </w:p>
    <w:p w:rsidR="00306F57" w:rsidRDefault="00306F57">
      <w:pPr>
        <w:pStyle w:val="ConsPlusNormal"/>
        <w:jc w:val="both"/>
      </w:pPr>
    </w:p>
    <w:p w:rsidR="00306F57" w:rsidRDefault="00306F57">
      <w:pPr>
        <w:pStyle w:val="ConsPlusNormal"/>
        <w:jc w:val="center"/>
      </w:pPr>
      <w:r>
        <w:rPr>
          <w:b/>
          <w:bCs/>
        </w:rPr>
        <w:t>Пример оформления распоряжения ОАО "РЖД" об утверждении</w:t>
      </w:r>
    </w:p>
    <w:p w:rsidR="00306F57" w:rsidRDefault="00306F57">
      <w:pPr>
        <w:pStyle w:val="ConsPlusNormal"/>
        <w:jc w:val="center"/>
      </w:pPr>
      <w:r>
        <w:rPr>
          <w:b/>
          <w:bCs/>
        </w:rPr>
        <w:t>проектной документации</w:t>
      </w:r>
    </w:p>
    <w:p w:rsidR="00306F57" w:rsidRDefault="00306F57">
      <w:pPr>
        <w:pStyle w:val="ConsPlusNormal"/>
        <w:jc w:val="both"/>
      </w:pPr>
    </w:p>
    <w:p w:rsidR="00306F57" w:rsidRDefault="00306F57">
      <w:pPr>
        <w:pStyle w:val="ConsPlusNormal"/>
        <w:jc w:val="center"/>
      </w:pPr>
      <w:r>
        <w:t>(Бланк распоряжения ОАО "РЖД)</w:t>
      </w:r>
    </w:p>
    <w:p w:rsidR="00306F57" w:rsidRDefault="00306F57">
      <w:pPr>
        <w:pStyle w:val="ConsPlusNormal"/>
        <w:jc w:val="center"/>
      </w:pPr>
      <w:r>
        <w:lastRenderedPageBreak/>
        <w:t>Об утверждении проектной документации</w:t>
      </w:r>
    </w:p>
    <w:p w:rsidR="00306F57" w:rsidRDefault="00306F57">
      <w:pPr>
        <w:pStyle w:val="ConsPlusNormal"/>
        <w:jc w:val="center"/>
      </w:pPr>
      <w:r>
        <w:t>"___________________________________________________"</w:t>
      </w:r>
    </w:p>
    <w:p w:rsidR="00306F57" w:rsidRDefault="00306F57">
      <w:pPr>
        <w:pStyle w:val="ConsPlusNormal"/>
        <w:jc w:val="center"/>
      </w:pPr>
      <w:r>
        <w:rPr>
          <w:b/>
          <w:bCs/>
        </w:rPr>
        <w:t xml:space="preserve">Код объекта в </w:t>
      </w:r>
      <w:proofErr w:type="spellStart"/>
      <w:r>
        <w:rPr>
          <w:b/>
          <w:bCs/>
        </w:rPr>
        <w:t>СПиУИ</w:t>
      </w:r>
      <w:proofErr w:type="spellEnd"/>
      <w:r>
        <w:rPr>
          <w:b/>
          <w:bCs/>
        </w:rPr>
        <w:t xml:space="preserve"> ОАО "РЖД": 001.20хх.1ххххххх</w:t>
      </w:r>
    </w:p>
    <w:p w:rsidR="00306F57" w:rsidRDefault="00306F57">
      <w:pPr>
        <w:pStyle w:val="ConsPlusNormal"/>
        <w:jc w:val="both"/>
      </w:pPr>
    </w:p>
    <w:p w:rsidR="00306F57" w:rsidRDefault="00306F57">
      <w:pPr>
        <w:pStyle w:val="ConsPlusNormal"/>
        <w:ind w:firstLine="540"/>
        <w:jc w:val="both"/>
      </w:pPr>
      <w:r>
        <w:t>1. Утвердить проектную документацию "___________________", разработанную [наименование генеральной проектной организации] в соответствии с заданием на проектирование, утвержденным ОАО "РЖД" [дата], и получившую положительное заключение Управления экспертизы проектов и смет ОАО "РЖД" [дата] [номер] и государственной экспертизы по проектной документации и инженерным изысканиям [дата] [номер] и по проверке достоверности определения сметной стоимости [дата] [номер], с прилагаемыми основными технико-экономическими показателями.</w:t>
      </w:r>
    </w:p>
    <w:p w:rsidR="00306F57" w:rsidRDefault="00306F57">
      <w:pPr>
        <w:pStyle w:val="ConsPlusNormal"/>
        <w:spacing w:before="240"/>
        <w:ind w:firstLine="540"/>
        <w:jc w:val="both"/>
      </w:pPr>
      <w:r>
        <w:t>2. При разработке рабочей документации руководствоваться требованиями, изложенными в указанных выше заключениях экспертизы.</w:t>
      </w:r>
    </w:p>
    <w:p w:rsidR="00306F57" w:rsidRDefault="00306F57">
      <w:pPr>
        <w:pStyle w:val="ConsPlusNormal"/>
        <w:jc w:val="both"/>
      </w:pPr>
    </w:p>
    <w:p w:rsidR="00306F57" w:rsidRDefault="00306F57">
      <w:pPr>
        <w:pStyle w:val="ConsPlusNormal"/>
        <w:ind w:left="540"/>
        <w:jc w:val="both"/>
      </w:pPr>
      <w:r>
        <w:t>Заместитель генерального</w:t>
      </w:r>
    </w:p>
    <w:p w:rsidR="00306F57" w:rsidRDefault="00306F57">
      <w:pPr>
        <w:pStyle w:val="ConsPlusNormal"/>
        <w:spacing w:before="240"/>
        <w:ind w:left="540"/>
        <w:jc w:val="both"/>
      </w:pPr>
      <w:r>
        <w:t xml:space="preserve">директора ОАО "РЖД" </w:t>
      </w:r>
      <w:proofErr w:type="spellStart"/>
      <w:r>
        <w:t>И.О.Фамилия</w:t>
      </w:r>
      <w:proofErr w:type="spellEnd"/>
    </w:p>
    <w:p w:rsidR="00306F57" w:rsidRDefault="00306F57">
      <w:pPr>
        <w:pStyle w:val="ConsPlusNormal"/>
        <w:jc w:val="both"/>
      </w:pPr>
    </w:p>
    <w:p w:rsidR="00306F57" w:rsidRDefault="00306F57">
      <w:pPr>
        <w:pStyle w:val="ConsPlusNormal"/>
        <w:jc w:val="both"/>
      </w:pPr>
    </w:p>
    <w:p w:rsidR="00306F57" w:rsidRDefault="00306F57">
      <w:pPr>
        <w:pStyle w:val="ConsPlusNormal"/>
        <w:ind w:left="540"/>
        <w:jc w:val="both"/>
      </w:pPr>
      <w:r>
        <w:t>Исп. Фамилия И.О., подразделение ОАО "РЖД"</w:t>
      </w:r>
    </w:p>
    <w:p w:rsidR="00306F57" w:rsidRDefault="00306F57">
      <w:pPr>
        <w:pStyle w:val="ConsPlusNormal"/>
        <w:spacing w:before="240"/>
        <w:ind w:left="540"/>
        <w:jc w:val="both"/>
      </w:pPr>
      <w:r>
        <w:t>(499) 262-62-62</w:t>
      </w:r>
    </w:p>
    <w:p w:rsidR="00306F57" w:rsidRDefault="00306F57">
      <w:pPr>
        <w:pStyle w:val="ConsPlusNormal"/>
        <w:jc w:val="both"/>
      </w:pPr>
    </w:p>
    <w:p w:rsidR="00306F57" w:rsidRDefault="00306F57">
      <w:pPr>
        <w:pStyle w:val="ConsPlusNormal"/>
        <w:jc w:val="both"/>
      </w:pPr>
    </w:p>
    <w:p w:rsidR="00306F57" w:rsidRDefault="00306F57">
      <w:pPr>
        <w:pStyle w:val="ConsPlusNormal"/>
        <w:jc w:val="both"/>
      </w:pPr>
    </w:p>
    <w:p w:rsidR="00306F57" w:rsidRDefault="00306F57">
      <w:pPr>
        <w:pStyle w:val="ConsPlusNormal"/>
        <w:jc w:val="both"/>
      </w:pPr>
    </w:p>
    <w:p w:rsidR="00306F57" w:rsidRDefault="00306F57">
      <w:pPr>
        <w:pStyle w:val="ConsPlusNormal"/>
        <w:jc w:val="right"/>
      </w:pPr>
      <w:r>
        <w:t>УТВЕРЖДЕНЫ</w:t>
      </w:r>
    </w:p>
    <w:p w:rsidR="00306F57" w:rsidRDefault="00306F57">
      <w:pPr>
        <w:pStyle w:val="ConsPlusNormal"/>
        <w:jc w:val="right"/>
      </w:pPr>
      <w:r>
        <w:t>распоряжением ОАО "РЖД"</w:t>
      </w:r>
    </w:p>
    <w:p w:rsidR="00306F57" w:rsidRDefault="00306F57">
      <w:pPr>
        <w:pStyle w:val="ConsPlusNormal"/>
        <w:jc w:val="right"/>
      </w:pPr>
      <w:r>
        <w:t>от "___"_________ 20__ г. N____</w:t>
      </w:r>
    </w:p>
    <w:p w:rsidR="00306F57" w:rsidRDefault="00306F57">
      <w:pPr>
        <w:pStyle w:val="ConsPlusNormal"/>
        <w:jc w:val="both"/>
      </w:pPr>
    </w:p>
    <w:p w:rsidR="00306F57" w:rsidRDefault="00306F57">
      <w:pPr>
        <w:pStyle w:val="ConsPlusNormal"/>
        <w:jc w:val="center"/>
      </w:pPr>
      <w:r>
        <w:rPr>
          <w:b/>
          <w:bCs/>
        </w:rPr>
        <w:t>Основные технико-экономические показатели проектной документации</w:t>
      </w:r>
    </w:p>
    <w:p w:rsidR="00306F57" w:rsidRDefault="00306F57">
      <w:pPr>
        <w:pStyle w:val="ConsPlusNormal"/>
        <w:jc w:val="center"/>
      </w:pPr>
      <w:r>
        <w:rPr>
          <w:b/>
          <w:bCs/>
        </w:rPr>
        <w:t>"_______________"</w:t>
      </w:r>
    </w:p>
    <w:p w:rsidR="00306F57" w:rsidRDefault="00306F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87"/>
        <w:gridCol w:w="5272"/>
        <w:gridCol w:w="1361"/>
        <w:gridCol w:w="1536"/>
      </w:tblGrid>
      <w:tr w:rsidR="00306F57">
        <w:tc>
          <w:tcPr>
            <w:tcW w:w="787"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jc w:val="center"/>
            </w:pPr>
            <w:r>
              <w:t>N</w:t>
            </w:r>
          </w:p>
          <w:p w:rsidR="00306F57" w:rsidRDefault="00306F57">
            <w:pPr>
              <w:pStyle w:val="ConsPlusNormal"/>
              <w:jc w:val="center"/>
            </w:pPr>
            <w:r>
              <w:t>п/п</w:t>
            </w:r>
          </w:p>
        </w:tc>
        <w:tc>
          <w:tcPr>
            <w:tcW w:w="5272" w:type="dxa"/>
            <w:tcBorders>
              <w:top w:val="single" w:sz="4" w:space="0" w:color="auto"/>
              <w:left w:val="single" w:sz="4" w:space="0" w:color="auto"/>
              <w:bottom w:val="single" w:sz="4" w:space="0" w:color="auto"/>
              <w:right w:val="single" w:sz="4" w:space="0" w:color="auto"/>
            </w:tcBorders>
            <w:vAlign w:val="center"/>
          </w:tcPr>
          <w:p w:rsidR="00306F57" w:rsidRDefault="00306F57">
            <w:pPr>
              <w:pStyle w:val="ConsPlusNormal"/>
              <w:jc w:val="center"/>
            </w:pPr>
            <w:r>
              <w:t>Наименование показателей</w:t>
            </w:r>
            <w:r>
              <w:rPr>
                <w:vertAlign w:val="superscript"/>
              </w:rPr>
              <w:t>5</w:t>
            </w:r>
          </w:p>
        </w:tc>
        <w:tc>
          <w:tcPr>
            <w:tcW w:w="1361"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jc w:val="center"/>
            </w:pPr>
            <w:r>
              <w:t>Единица</w:t>
            </w:r>
          </w:p>
          <w:p w:rsidR="00306F57" w:rsidRDefault="00306F57">
            <w:pPr>
              <w:pStyle w:val="ConsPlusNormal"/>
              <w:jc w:val="center"/>
            </w:pPr>
            <w:r>
              <w:t>измерения</w:t>
            </w:r>
          </w:p>
        </w:tc>
        <w:tc>
          <w:tcPr>
            <w:tcW w:w="1536"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jc w:val="center"/>
            </w:pPr>
            <w:r>
              <w:t>Величина</w:t>
            </w:r>
          </w:p>
          <w:p w:rsidR="00306F57" w:rsidRDefault="00306F57">
            <w:pPr>
              <w:pStyle w:val="ConsPlusNormal"/>
              <w:jc w:val="center"/>
            </w:pPr>
            <w:r>
              <w:t>показателя</w:t>
            </w:r>
          </w:p>
        </w:tc>
      </w:tr>
      <w:tr w:rsidR="00306F57">
        <w:tc>
          <w:tcPr>
            <w:tcW w:w="8956" w:type="dxa"/>
            <w:gridSpan w:val="4"/>
            <w:tcBorders>
              <w:top w:val="single" w:sz="4" w:space="0" w:color="auto"/>
              <w:left w:val="single" w:sz="4" w:space="0" w:color="auto"/>
              <w:bottom w:val="single" w:sz="4" w:space="0" w:color="auto"/>
              <w:right w:val="single" w:sz="4" w:space="0" w:color="auto"/>
            </w:tcBorders>
          </w:tcPr>
          <w:p w:rsidR="00306F57" w:rsidRDefault="00306F57">
            <w:pPr>
              <w:pStyle w:val="ConsPlusNormal"/>
              <w:jc w:val="center"/>
            </w:pPr>
            <w:r>
              <w:rPr>
                <w:b/>
                <w:bCs/>
                <w:i/>
                <w:iCs/>
              </w:rPr>
              <w:t>Технологические параметры объекта</w:t>
            </w:r>
          </w:p>
        </w:tc>
      </w:tr>
      <w:tr w:rsidR="00306F57">
        <w:tc>
          <w:tcPr>
            <w:tcW w:w="787"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jc w:val="center"/>
            </w:pPr>
            <w:r>
              <w:t>1</w:t>
            </w:r>
          </w:p>
        </w:tc>
        <w:tc>
          <w:tcPr>
            <w:tcW w:w="5272"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pPr>
            <w:r>
              <w:t>Эксплуатационная длина участка (перегона)</w:t>
            </w:r>
          </w:p>
        </w:tc>
        <w:tc>
          <w:tcPr>
            <w:tcW w:w="1361"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jc w:val="center"/>
            </w:pPr>
            <w:r>
              <w:t>км</w:t>
            </w:r>
          </w:p>
        </w:tc>
        <w:tc>
          <w:tcPr>
            <w:tcW w:w="1536"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r>
      <w:tr w:rsidR="00306F57">
        <w:tc>
          <w:tcPr>
            <w:tcW w:w="787" w:type="dxa"/>
            <w:tcBorders>
              <w:top w:val="single" w:sz="4" w:space="0" w:color="auto"/>
              <w:left w:val="single" w:sz="4" w:space="0" w:color="auto"/>
              <w:bottom w:val="single" w:sz="4" w:space="0" w:color="auto"/>
              <w:right w:val="single" w:sz="4" w:space="0" w:color="auto"/>
            </w:tcBorders>
            <w:vAlign w:val="center"/>
          </w:tcPr>
          <w:p w:rsidR="00306F57" w:rsidRDefault="00306F57">
            <w:pPr>
              <w:pStyle w:val="ConsPlusNormal"/>
              <w:jc w:val="center"/>
            </w:pPr>
            <w:r>
              <w:t>2</w:t>
            </w:r>
          </w:p>
        </w:tc>
        <w:tc>
          <w:tcPr>
            <w:tcW w:w="5272" w:type="dxa"/>
            <w:tcBorders>
              <w:top w:val="single" w:sz="4" w:space="0" w:color="auto"/>
              <w:left w:val="single" w:sz="4" w:space="0" w:color="auto"/>
              <w:bottom w:val="single" w:sz="4" w:space="0" w:color="auto"/>
              <w:right w:val="single" w:sz="4" w:space="0" w:color="auto"/>
            </w:tcBorders>
            <w:vAlign w:val="center"/>
          </w:tcPr>
          <w:p w:rsidR="00306F57" w:rsidRDefault="00306F57">
            <w:pPr>
              <w:pStyle w:val="ConsPlusNormal"/>
            </w:pPr>
            <w:r>
              <w:t>Количество главных путей</w:t>
            </w:r>
          </w:p>
        </w:tc>
        <w:tc>
          <w:tcPr>
            <w:tcW w:w="1361" w:type="dxa"/>
            <w:tcBorders>
              <w:top w:val="single" w:sz="4" w:space="0" w:color="auto"/>
              <w:left w:val="single" w:sz="4" w:space="0" w:color="auto"/>
              <w:bottom w:val="single" w:sz="4" w:space="0" w:color="auto"/>
              <w:right w:val="single" w:sz="4" w:space="0" w:color="auto"/>
            </w:tcBorders>
            <w:vAlign w:val="center"/>
          </w:tcPr>
          <w:p w:rsidR="00306F57" w:rsidRDefault="00306F57">
            <w:pPr>
              <w:pStyle w:val="ConsPlusNormal"/>
              <w:jc w:val="center"/>
            </w:pPr>
            <w:r>
              <w:t>шт.</w:t>
            </w:r>
          </w:p>
        </w:tc>
        <w:tc>
          <w:tcPr>
            <w:tcW w:w="1536"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r>
      <w:tr w:rsidR="00306F57">
        <w:tc>
          <w:tcPr>
            <w:tcW w:w="787"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c>
          <w:tcPr>
            <w:tcW w:w="5272"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pPr>
            <w:r>
              <w:rPr>
                <w:i/>
                <w:iCs/>
              </w:rPr>
              <w:t>Иные характеризующие объект показатели: пропускная способность, расчетная грузонапряженность, производственная программа предприятий и т.п.</w:t>
            </w:r>
          </w:p>
        </w:tc>
        <w:tc>
          <w:tcPr>
            <w:tcW w:w="1361"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r>
      <w:tr w:rsidR="00306F57">
        <w:tc>
          <w:tcPr>
            <w:tcW w:w="787"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c>
          <w:tcPr>
            <w:tcW w:w="5272"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pPr>
            <w:r>
              <w:rPr>
                <w:i/>
                <w:iCs/>
              </w:rPr>
              <w:t>Показатели и характеристики технологического оборудования и устройств: ...</w:t>
            </w:r>
          </w:p>
        </w:tc>
        <w:tc>
          <w:tcPr>
            <w:tcW w:w="1361"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r>
      <w:tr w:rsidR="00306F57">
        <w:tc>
          <w:tcPr>
            <w:tcW w:w="787"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c>
          <w:tcPr>
            <w:tcW w:w="5272"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pPr>
            <w:r>
              <w:rPr>
                <w:i/>
                <w:iCs/>
              </w:rPr>
              <w:t>Численность работников</w:t>
            </w:r>
          </w:p>
        </w:tc>
        <w:tc>
          <w:tcPr>
            <w:tcW w:w="1361"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jc w:val="center"/>
            </w:pPr>
            <w:r>
              <w:t>чел.</w:t>
            </w:r>
          </w:p>
        </w:tc>
        <w:tc>
          <w:tcPr>
            <w:tcW w:w="1536"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r>
      <w:tr w:rsidR="00306F57">
        <w:tc>
          <w:tcPr>
            <w:tcW w:w="8956" w:type="dxa"/>
            <w:gridSpan w:val="4"/>
            <w:tcBorders>
              <w:top w:val="single" w:sz="4" w:space="0" w:color="auto"/>
              <w:left w:val="single" w:sz="4" w:space="0" w:color="auto"/>
              <w:bottom w:val="single" w:sz="4" w:space="0" w:color="auto"/>
              <w:right w:val="single" w:sz="4" w:space="0" w:color="auto"/>
            </w:tcBorders>
          </w:tcPr>
          <w:p w:rsidR="00306F57" w:rsidRDefault="00306F57">
            <w:pPr>
              <w:pStyle w:val="ConsPlusNormal"/>
              <w:jc w:val="center"/>
            </w:pPr>
            <w:r>
              <w:rPr>
                <w:b/>
                <w:bCs/>
                <w:i/>
                <w:iCs/>
              </w:rPr>
              <w:t>Основные строительные показатели</w:t>
            </w:r>
          </w:p>
        </w:tc>
      </w:tr>
      <w:tr w:rsidR="00306F57">
        <w:tc>
          <w:tcPr>
            <w:tcW w:w="787" w:type="dxa"/>
            <w:tcBorders>
              <w:top w:val="single" w:sz="4" w:space="0" w:color="auto"/>
              <w:left w:val="single" w:sz="4" w:space="0" w:color="auto"/>
              <w:right w:val="single" w:sz="4" w:space="0" w:color="auto"/>
            </w:tcBorders>
          </w:tcPr>
          <w:p w:rsidR="00306F57" w:rsidRDefault="00306F57">
            <w:pPr>
              <w:pStyle w:val="ConsPlusNormal"/>
            </w:pPr>
          </w:p>
        </w:tc>
        <w:tc>
          <w:tcPr>
            <w:tcW w:w="5272" w:type="dxa"/>
            <w:tcBorders>
              <w:top w:val="single" w:sz="4" w:space="0" w:color="auto"/>
              <w:left w:val="single" w:sz="4" w:space="0" w:color="auto"/>
              <w:right w:val="single" w:sz="4" w:space="0" w:color="auto"/>
            </w:tcBorders>
            <w:vAlign w:val="bottom"/>
          </w:tcPr>
          <w:p w:rsidR="00306F57" w:rsidRDefault="00306F57">
            <w:pPr>
              <w:pStyle w:val="ConsPlusNormal"/>
            </w:pPr>
            <w:r>
              <w:t>Строительная длина (укладка) путей, всего,</w:t>
            </w:r>
          </w:p>
        </w:tc>
        <w:tc>
          <w:tcPr>
            <w:tcW w:w="1361" w:type="dxa"/>
            <w:tcBorders>
              <w:top w:val="single" w:sz="4" w:space="0" w:color="auto"/>
              <w:left w:val="single" w:sz="4" w:space="0" w:color="auto"/>
              <w:right w:val="single" w:sz="4" w:space="0" w:color="auto"/>
            </w:tcBorders>
          </w:tcPr>
          <w:p w:rsidR="00306F57" w:rsidRDefault="00306F57">
            <w:pPr>
              <w:pStyle w:val="ConsPlusNormal"/>
            </w:pPr>
          </w:p>
        </w:tc>
        <w:tc>
          <w:tcPr>
            <w:tcW w:w="1536" w:type="dxa"/>
            <w:tcBorders>
              <w:top w:val="single" w:sz="4" w:space="0" w:color="auto"/>
              <w:left w:val="single" w:sz="4" w:space="0" w:color="auto"/>
              <w:right w:val="single" w:sz="4" w:space="0" w:color="auto"/>
            </w:tcBorders>
          </w:tcPr>
          <w:p w:rsidR="00306F57" w:rsidRDefault="00306F57">
            <w:pPr>
              <w:pStyle w:val="ConsPlusNormal"/>
            </w:pPr>
          </w:p>
        </w:tc>
      </w:tr>
      <w:tr w:rsidR="00306F57">
        <w:tc>
          <w:tcPr>
            <w:tcW w:w="787" w:type="dxa"/>
            <w:tcBorders>
              <w:left w:val="single" w:sz="4" w:space="0" w:color="auto"/>
              <w:right w:val="single" w:sz="4" w:space="0" w:color="auto"/>
            </w:tcBorders>
          </w:tcPr>
          <w:p w:rsidR="00306F57" w:rsidRDefault="00306F57">
            <w:pPr>
              <w:pStyle w:val="ConsPlusNormal"/>
            </w:pPr>
          </w:p>
        </w:tc>
        <w:tc>
          <w:tcPr>
            <w:tcW w:w="5272" w:type="dxa"/>
            <w:tcBorders>
              <w:left w:val="single" w:sz="4" w:space="0" w:color="auto"/>
              <w:right w:val="single" w:sz="4" w:space="0" w:color="auto"/>
            </w:tcBorders>
          </w:tcPr>
          <w:p w:rsidR="00306F57" w:rsidRDefault="00306F57">
            <w:pPr>
              <w:pStyle w:val="ConsPlusNormal"/>
            </w:pPr>
            <w:r>
              <w:t>в том числе:</w:t>
            </w:r>
          </w:p>
        </w:tc>
        <w:tc>
          <w:tcPr>
            <w:tcW w:w="1361" w:type="dxa"/>
            <w:tcBorders>
              <w:left w:val="single" w:sz="4" w:space="0" w:color="auto"/>
              <w:right w:val="single" w:sz="4" w:space="0" w:color="auto"/>
            </w:tcBorders>
          </w:tcPr>
          <w:p w:rsidR="00306F57" w:rsidRDefault="00306F57">
            <w:pPr>
              <w:pStyle w:val="ConsPlusNormal"/>
            </w:pPr>
          </w:p>
        </w:tc>
        <w:tc>
          <w:tcPr>
            <w:tcW w:w="1536" w:type="dxa"/>
            <w:tcBorders>
              <w:left w:val="single" w:sz="4" w:space="0" w:color="auto"/>
              <w:right w:val="single" w:sz="4" w:space="0" w:color="auto"/>
            </w:tcBorders>
          </w:tcPr>
          <w:p w:rsidR="00306F57" w:rsidRDefault="00306F57">
            <w:pPr>
              <w:pStyle w:val="ConsPlusNormal"/>
            </w:pPr>
          </w:p>
        </w:tc>
      </w:tr>
      <w:tr w:rsidR="00306F57">
        <w:tc>
          <w:tcPr>
            <w:tcW w:w="787" w:type="dxa"/>
            <w:tcBorders>
              <w:left w:val="single" w:sz="4" w:space="0" w:color="auto"/>
              <w:bottom w:val="single" w:sz="4" w:space="0" w:color="auto"/>
              <w:right w:val="single" w:sz="4" w:space="0" w:color="auto"/>
            </w:tcBorders>
          </w:tcPr>
          <w:p w:rsidR="00306F57" w:rsidRDefault="00306F57">
            <w:pPr>
              <w:pStyle w:val="ConsPlusNormal"/>
            </w:pPr>
          </w:p>
        </w:tc>
        <w:tc>
          <w:tcPr>
            <w:tcW w:w="5272" w:type="dxa"/>
            <w:tcBorders>
              <w:left w:val="single" w:sz="4" w:space="0" w:color="auto"/>
              <w:bottom w:val="single" w:sz="4" w:space="0" w:color="auto"/>
              <w:right w:val="single" w:sz="4" w:space="0" w:color="auto"/>
            </w:tcBorders>
            <w:vAlign w:val="bottom"/>
          </w:tcPr>
          <w:p w:rsidR="00306F57" w:rsidRDefault="00306F57">
            <w:pPr>
              <w:pStyle w:val="ConsPlusNormal"/>
            </w:pPr>
            <w:r>
              <w:t>главных</w:t>
            </w:r>
          </w:p>
          <w:p w:rsidR="00306F57" w:rsidRDefault="00306F57">
            <w:pPr>
              <w:pStyle w:val="ConsPlusNormal"/>
            </w:pPr>
            <w:r>
              <w:t>станционных</w:t>
            </w:r>
          </w:p>
        </w:tc>
        <w:tc>
          <w:tcPr>
            <w:tcW w:w="1361" w:type="dxa"/>
            <w:tcBorders>
              <w:left w:val="single" w:sz="4" w:space="0" w:color="auto"/>
              <w:bottom w:val="single" w:sz="4" w:space="0" w:color="auto"/>
              <w:right w:val="single" w:sz="4" w:space="0" w:color="auto"/>
            </w:tcBorders>
          </w:tcPr>
          <w:p w:rsidR="00306F57" w:rsidRDefault="00306F57">
            <w:pPr>
              <w:pStyle w:val="ConsPlusNormal"/>
              <w:jc w:val="center"/>
            </w:pPr>
            <w:r>
              <w:t>км</w:t>
            </w:r>
          </w:p>
        </w:tc>
        <w:tc>
          <w:tcPr>
            <w:tcW w:w="1536" w:type="dxa"/>
            <w:tcBorders>
              <w:left w:val="single" w:sz="4" w:space="0" w:color="auto"/>
              <w:bottom w:val="single" w:sz="4" w:space="0" w:color="auto"/>
              <w:right w:val="single" w:sz="4" w:space="0" w:color="auto"/>
            </w:tcBorders>
          </w:tcPr>
          <w:p w:rsidR="00306F57" w:rsidRDefault="00306F57">
            <w:pPr>
              <w:pStyle w:val="ConsPlusNormal"/>
            </w:pPr>
          </w:p>
        </w:tc>
      </w:tr>
      <w:tr w:rsidR="00306F57">
        <w:tc>
          <w:tcPr>
            <w:tcW w:w="787" w:type="dxa"/>
            <w:tcBorders>
              <w:top w:val="single" w:sz="4" w:space="0" w:color="auto"/>
              <w:left w:val="single" w:sz="4" w:space="0" w:color="auto"/>
              <w:right w:val="single" w:sz="4" w:space="0" w:color="auto"/>
            </w:tcBorders>
          </w:tcPr>
          <w:p w:rsidR="00306F57" w:rsidRDefault="00306F57">
            <w:pPr>
              <w:pStyle w:val="ConsPlusNormal"/>
            </w:pPr>
          </w:p>
        </w:tc>
        <w:tc>
          <w:tcPr>
            <w:tcW w:w="5272" w:type="dxa"/>
            <w:tcBorders>
              <w:top w:val="single" w:sz="4" w:space="0" w:color="auto"/>
              <w:left w:val="single" w:sz="4" w:space="0" w:color="auto"/>
              <w:right w:val="single" w:sz="4" w:space="0" w:color="auto"/>
            </w:tcBorders>
            <w:vAlign w:val="bottom"/>
          </w:tcPr>
          <w:p w:rsidR="00306F57" w:rsidRDefault="00306F57">
            <w:pPr>
              <w:pStyle w:val="ConsPlusNormal"/>
            </w:pPr>
            <w:r>
              <w:t>Профильный объем земляных работ, всего,</w:t>
            </w:r>
          </w:p>
        </w:tc>
        <w:tc>
          <w:tcPr>
            <w:tcW w:w="1361" w:type="dxa"/>
            <w:tcBorders>
              <w:top w:val="single" w:sz="4" w:space="0" w:color="auto"/>
              <w:left w:val="single" w:sz="4" w:space="0" w:color="auto"/>
              <w:right w:val="single" w:sz="4" w:space="0" w:color="auto"/>
            </w:tcBorders>
          </w:tcPr>
          <w:p w:rsidR="00306F57" w:rsidRDefault="00306F57">
            <w:pPr>
              <w:pStyle w:val="ConsPlusNormal"/>
            </w:pPr>
          </w:p>
        </w:tc>
        <w:tc>
          <w:tcPr>
            <w:tcW w:w="1536" w:type="dxa"/>
            <w:tcBorders>
              <w:top w:val="single" w:sz="4" w:space="0" w:color="auto"/>
              <w:left w:val="single" w:sz="4" w:space="0" w:color="auto"/>
              <w:right w:val="single" w:sz="4" w:space="0" w:color="auto"/>
            </w:tcBorders>
          </w:tcPr>
          <w:p w:rsidR="00306F57" w:rsidRDefault="00306F57">
            <w:pPr>
              <w:pStyle w:val="ConsPlusNormal"/>
            </w:pPr>
          </w:p>
        </w:tc>
      </w:tr>
      <w:tr w:rsidR="00306F57">
        <w:tc>
          <w:tcPr>
            <w:tcW w:w="787" w:type="dxa"/>
            <w:tcBorders>
              <w:left w:val="single" w:sz="4" w:space="0" w:color="auto"/>
              <w:right w:val="single" w:sz="4" w:space="0" w:color="auto"/>
            </w:tcBorders>
          </w:tcPr>
          <w:p w:rsidR="00306F57" w:rsidRDefault="00306F57">
            <w:pPr>
              <w:pStyle w:val="ConsPlusNormal"/>
            </w:pPr>
          </w:p>
        </w:tc>
        <w:tc>
          <w:tcPr>
            <w:tcW w:w="5272" w:type="dxa"/>
            <w:tcBorders>
              <w:left w:val="single" w:sz="4" w:space="0" w:color="auto"/>
              <w:right w:val="single" w:sz="4" w:space="0" w:color="auto"/>
            </w:tcBorders>
          </w:tcPr>
          <w:p w:rsidR="00306F57" w:rsidRDefault="00306F57">
            <w:pPr>
              <w:pStyle w:val="ConsPlusNormal"/>
            </w:pPr>
            <w:r>
              <w:t>в том числе:</w:t>
            </w:r>
          </w:p>
        </w:tc>
        <w:tc>
          <w:tcPr>
            <w:tcW w:w="1361" w:type="dxa"/>
            <w:tcBorders>
              <w:left w:val="single" w:sz="4" w:space="0" w:color="auto"/>
              <w:right w:val="single" w:sz="4" w:space="0" w:color="auto"/>
            </w:tcBorders>
          </w:tcPr>
          <w:p w:rsidR="00306F57" w:rsidRDefault="00306F57">
            <w:pPr>
              <w:pStyle w:val="ConsPlusNormal"/>
            </w:pPr>
          </w:p>
        </w:tc>
        <w:tc>
          <w:tcPr>
            <w:tcW w:w="1536" w:type="dxa"/>
            <w:tcBorders>
              <w:left w:val="single" w:sz="4" w:space="0" w:color="auto"/>
              <w:right w:val="single" w:sz="4" w:space="0" w:color="auto"/>
            </w:tcBorders>
          </w:tcPr>
          <w:p w:rsidR="00306F57" w:rsidRDefault="00306F57">
            <w:pPr>
              <w:pStyle w:val="ConsPlusNormal"/>
            </w:pPr>
          </w:p>
        </w:tc>
      </w:tr>
      <w:tr w:rsidR="00306F57">
        <w:tc>
          <w:tcPr>
            <w:tcW w:w="787" w:type="dxa"/>
            <w:tcBorders>
              <w:left w:val="single" w:sz="4" w:space="0" w:color="auto"/>
              <w:bottom w:val="single" w:sz="4" w:space="0" w:color="auto"/>
              <w:right w:val="single" w:sz="4" w:space="0" w:color="auto"/>
            </w:tcBorders>
          </w:tcPr>
          <w:p w:rsidR="00306F57" w:rsidRDefault="00306F57">
            <w:pPr>
              <w:pStyle w:val="ConsPlusNormal"/>
            </w:pPr>
          </w:p>
        </w:tc>
        <w:tc>
          <w:tcPr>
            <w:tcW w:w="5272" w:type="dxa"/>
            <w:tcBorders>
              <w:left w:val="single" w:sz="4" w:space="0" w:color="auto"/>
              <w:bottom w:val="single" w:sz="4" w:space="0" w:color="auto"/>
              <w:right w:val="single" w:sz="4" w:space="0" w:color="auto"/>
            </w:tcBorders>
          </w:tcPr>
          <w:p w:rsidR="00306F57" w:rsidRDefault="00306F57">
            <w:pPr>
              <w:pStyle w:val="ConsPlusNormal"/>
            </w:pPr>
            <w:r>
              <w:t>насыпь</w:t>
            </w:r>
          </w:p>
          <w:p w:rsidR="00306F57" w:rsidRDefault="00306F57">
            <w:pPr>
              <w:pStyle w:val="ConsPlusNormal"/>
            </w:pPr>
            <w:r>
              <w:t>выемка</w:t>
            </w:r>
          </w:p>
        </w:tc>
        <w:tc>
          <w:tcPr>
            <w:tcW w:w="1361" w:type="dxa"/>
            <w:tcBorders>
              <w:left w:val="single" w:sz="4" w:space="0" w:color="auto"/>
              <w:bottom w:val="single" w:sz="4" w:space="0" w:color="auto"/>
              <w:right w:val="single" w:sz="4" w:space="0" w:color="auto"/>
            </w:tcBorders>
          </w:tcPr>
          <w:p w:rsidR="00306F57" w:rsidRDefault="00306F57">
            <w:pPr>
              <w:pStyle w:val="ConsPlusNormal"/>
              <w:jc w:val="center"/>
            </w:pPr>
            <w:r>
              <w:t>тыс.м</w:t>
            </w:r>
            <w:r>
              <w:rPr>
                <w:vertAlign w:val="superscript"/>
              </w:rPr>
              <w:t>3</w:t>
            </w:r>
          </w:p>
        </w:tc>
        <w:tc>
          <w:tcPr>
            <w:tcW w:w="1536" w:type="dxa"/>
            <w:tcBorders>
              <w:left w:val="single" w:sz="4" w:space="0" w:color="auto"/>
              <w:bottom w:val="single" w:sz="4" w:space="0" w:color="auto"/>
              <w:right w:val="single" w:sz="4" w:space="0" w:color="auto"/>
            </w:tcBorders>
          </w:tcPr>
          <w:p w:rsidR="00306F57" w:rsidRDefault="00306F57">
            <w:pPr>
              <w:pStyle w:val="ConsPlusNormal"/>
            </w:pPr>
          </w:p>
        </w:tc>
      </w:tr>
      <w:tr w:rsidR="00306F57">
        <w:tc>
          <w:tcPr>
            <w:tcW w:w="787" w:type="dxa"/>
            <w:tcBorders>
              <w:top w:val="single" w:sz="4" w:space="0" w:color="auto"/>
              <w:left w:val="single" w:sz="4" w:space="0" w:color="auto"/>
              <w:right w:val="single" w:sz="4" w:space="0" w:color="auto"/>
            </w:tcBorders>
          </w:tcPr>
          <w:p w:rsidR="00306F57" w:rsidRDefault="00306F57">
            <w:pPr>
              <w:pStyle w:val="ConsPlusNormal"/>
            </w:pPr>
          </w:p>
        </w:tc>
        <w:tc>
          <w:tcPr>
            <w:tcW w:w="5272" w:type="dxa"/>
            <w:tcBorders>
              <w:top w:val="single" w:sz="4" w:space="0" w:color="auto"/>
              <w:left w:val="single" w:sz="4" w:space="0" w:color="auto"/>
              <w:right w:val="single" w:sz="4" w:space="0" w:color="auto"/>
            </w:tcBorders>
            <w:vAlign w:val="bottom"/>
          </w:tcPr>
          <w:p w:rsidR="00306F57" w:rsidRDefault="00306F57">
            <w:pPr>
              <w:pStyle w:val="ConsPlusNormal"/>
            </w:pPr>
            <w:r>
              <w:t>Искусственные сооружения, всего,</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306F57" w:rsidRDefault="00306F57">
            <w:pPr>
              <w:pStyle w:val="ConsPlusNormal"/>
              <w:jc w:val="center"/>
            </w:pPr>
            <w:r>
              <w:t>шт.</w:t>
            </w:r>
          </w:p>
        </w:tc>
        <w:tc>
          <w:tcPr>
            <w:tcW w:w="1536" w:type="dxa"/>
            <w:tcBorders>
              <w:top w:val="single" w:sz="4" w:space="0" w:color="auto"/>
              <w:left w:val="single" w:sz="4" w:space="0" w:color="auto"/>
              <w:right w:val="single" w:sz="4" w:space="0" w:color="auto"/>
            </w:tcBorders>
          </w:tcPr>
          <w:p w:rsidR="00306F57" w:rsidRDefault="00306F57">
            <w:pPr>
              <w:pStyle w:val="ConsPlusNormal"/>
            </w:pPr>
          </w:p>
        </w:tc>
      </w:tr>
      <w:tr w:rsidR="00306F57">
        <w:tc>
          <w:tcPr>
            <w:tcW w:w="787" w:type="dxa"/>
            <w:tcBorders>
              <w:left w:val="single" w:sz="4" w:space="0" w:color="auto"/>
              <w:bottom w:val="single" w:sz="4" w:space="0" w:color="auto"/>
              <w:right w:val="single" w:sz="4" w:space="0" w:color="auto"/>
            </w:tcBorders>
          </w:tcPr>
          <w:p w:rsidR="00306F57" w:rsidRDefault="00306F57">
            <w:pPr>
              <w:pStyle w:val="ConsPlusNormal"/>
            </w:pPr>
          </w:p>
        </w:tc>
        <w:tc>
          <w:tcPr>
            <w:tcW w:w="5272" w:type="dxa"/>
            <w:tcBorders>
              <w:left w:val="single" w:sz="4" w:space="0" w:color="auto"/>
              <w:bottom w:val="single" w:sz="4" w:space="0" w:color="auto"/>
              <w:right w:val="single" w:sz="4" w:space="0" w:color="auto"/>
            </w:tcBorders>
          </w:tcPr>
          <w:p w:rsidR="00306F57" w:rsidRDefault="00306F57">
            <w:pPr>
              <w:pStyle w:val="ConsPlusNormal"/>
            </w:pPr>
            <w:r>
              <w:t>в том числе:</w:t>
            </w:r>
          </w:p>
        </w:tc>
        <w:tc>
          <w:tcPr>
            <w:tcW w:w="1361" w:type="dxa"/>
            <w:vMerge/>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c>
          <w:tcPr>
            <w:tcW w:w="1536" w:type="dxa"/>
            <w:tcBorders>
              <w:left w:val="single" w:sz="4" w:space="0" w:color="auto"/>
              <w:bottom w:val="single" w:sz="4" w:space="0" w:color="auto"/>
              <w:right w:val="single" w:sz="4" w:space="0" w:color="auto"/>
            </w:tcBorders>
          </w:tcPr>
          <w:p w:rsidR="00306F57" w:rsidRDefault="00306F57">
            <w:pPr>
              <w:pStyle w:val="ConsPlusNormal"/>
            </w:pPr>
          </w:p>
        </w:tc>
      </w:tr>
      <w:tr w:rsidR="00306F57">
        <w:tc>
          <w:tcPr>
            <w:tcW w:w="787"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c>
          <w:tcPr>
            <w:tcW w:w="5272"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pPr>
            <w:r>
              <w:t>Количество стрелочных переводов, включаемых в устройства ЭЦ</w:t>
            </w:r>
          </w:p>
        </w:tc>
        <w:tc>
          <w:tcPr>
            <w:tcW w:w="1361" w:type="dxa"/>
            <w:tcBorders>
              <w:top w:val="single" w:sz="4" w:space="0" w:color="auto"/>
              <w:left w:val="single" w:sz="4" w:space="0" w:color="auto"/>
              <w:bottom w:val="single" w:sz="4" w:space="0" w:color="auto"/>
              <w:right w:val="single" w:sz="4" w:space="0" w:color="auto"/>
            </w:tcBorders>
            <w:vAlign w:val="center"/>
          </w:tcPr>
          <w:p w:rsidR="00306F57" w:rsidRDefault="00306F57">
            <w:pPr>
              <w:pStyle w:val="ConsPlusNormal"/>
              <w:jc w:val="center"/>
            </w:pPr>
            <w:r>
              <w:t>км</w:t>
            </w:r>
          </w:p>
        </w:tc>
        <w:tc>
          <w:tcPr>
            <w:tcW w:w="1536"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r>
      <w:tr w:rsidR="00306F57">
        <w:tc>
          <w:tcPr>
            <w:tcW w:w="787" w:type="dxa"/>
            <w:tcBorders>
              <w:top w:val="single" w:sz="4" w:space="0" w:color="auto"/>
              <w:left w:val="single" w:sz="4" w:space="0" w:color="auto"/>
              <w:right w:val="single" w:sz="4" w:space="0" w:color="auto"/>
            </w:tcBorders>
          </w:tcPr>
          <w:p w:rsidR="00306F57" w:rsidRDefault="00306F57">
            <w:pPr>
              <w:pStyle w:val="ConsPlusNormal"/>
            </w:pPr>
          </w:p>
        </w:tc>
        <w:tc>
          <w:tcPr>
            <w:tcW w:w="5272" w:type="dxa"/>
            <w:tcBorders>
              <w:top w:val="single" w:sz="4" w:space="0" w:color="auto"/>
              <w:left w:val="single" w:sz="4" w:space="0" w:color="auto"/>
              <w:right w:val="single" w:sz="4" w:space="0" w:color="auto"/>
            </w:tcBorders>
            <w:vAlign w:val="bottom"/>
          </w:tcPr>
          <w:p w:rsidR="00306F57" w:rsidRDefault="00306F57">
            <w:pPr>
              <w:pStyle w:val="ConsPlusNormal"/>
            </w:pPr>
            <w:r>
              <w:t>Основные здания:</w:t>
            </w:r>
          </w:p>
        </w:tc>
        <w:tc>
          <w:tcPr>
            <w:tcW w:w="1361" w:type="dxa"/>
            <w:tcBorders>
              <w:top w:val="single" w:sz="4" w:space="0" w:color="auto"/>
              <w:left w:val="single" w:sz="4" w:space="0" w:color="auto"/>
              <w:right w:val="single" w:sz="4" w:space="0" w:color="auto"/>
            </w:tcBorders>
            <w:vAlign w:val="bottom"/>
          </w:tcPr>
          <w:p w:rsidR="00306F57" w:rsidRDefault="00306F57">
            <w:pPr>
              <w:pStyle w:val="ConsPlusNormal"/>
              <w:jc w:val="center"/>
            </w:pPr>
            <w:r>
              <w:t>м</w:t>
            </w:r>
            <w:r>
              <w:rPr>
                <w:vertAlign w:val="superscript"/>
              </w:rPr>
              <w:t>2</w:t>
            </w:r>
          </w:p>
        </w:tc>
        <w:tc>
          <w:tcPr>
            <w:tcW w:w="1536" w:type="dxa"/>
            <w:tcBorders>
              <w:top w:val="single" w:sz="4" w:space="0" w:color="auto"/>
              <w:left w:val="single" w:sz="4" w:space="0" w:color="auto"/>
              <w:right w:val="single" w:sz="4" w:space="0" w:color="auto"/>
            </w:tcBorders>
          </w:tcPr>
          <w:p w:rsidR="00306F57" w:rsidRDefault="00306F57">
            <w:pPr>
              <w:pStyle w:val="ConsPlusNormal"/>
            </w:pPr>
          </w:p>
        </w:tc>
      </w:tr>
      <w:tr w:rsidR="00306F57">
        <w:tc>
          <w:tcPr>
            <w:tcW w:w="787" w:type="dxa"/>
            <w:tcBorders>
              <w:left w:val="single" w:sz="4" w:space="0" w:color="auto"/>
              <w:right w:val="single" w:sz="4" w:space="0" w:color="auto"/>
            </w:tcBorders>
          </w:tcPr>
          <w:p w:rsidR="00306F57" w:rsidRDefault="00306F57">
            <w:pPr>
              <w:pStyle w:val="ConsPlusNormal"/>
            </w:pPr>
          </w:p>
        </w:tc>
        <w:tc>
          <w:tcPr>
            <w:tcW w:w="5272" w:type="dxa"/>
            <w:tcBorders>
              <w:left w:val="single" w:sz="4" w:space="0" w:color="auto"/>
              <w:right w:val="single" w:sz="4" w:space="0" w:color="auto"/>
            </w:tcBorders>
            <w:vAlign w:val="bottom"/>
          </w:tcPr>
          <w:p w:rsidR="00306F57" w:rsidRDefault="00306F57">
            <w:pPr>
              <w:pStyle w:val="ConsPlusNormal"/>
            </w:pPr>
            <w:r>
              <w:rPr>
                <w:i/>
                <w:iCs/>
              </w:rPr>
              <w:t>пост ЭЦ</w:t>
            </w:r>
            <w:r>
              <w:t xml:space="preserve"> общая площадь</w:t>
            </w:r>
          </w:p>
        </w:tc>
        <w:tc>
          <w:tcPr>
            <w:tcW w:w="1361" w:type="dxa"/>
            <w:tcBorders>
              <w:left w:val="single" w:sz="4" w:space="0" w:color="auto"/>
              <w:right w:val="single" w:sz="4" w:space="0" w:color="auto"/>
            </w:tcBorders>
            <w:vAlign w:val="bottom"/>
          </w:tcPr>
          <w:p w:rsidR="00306F57" w:rsidRDefault="00306F57">
            <w:pPr>
              <w:pStyle w:val="ConsPlusNormal"/>
              <w:jc w:val="center"/>
            </w:pPr>
            <w:r>
              <w:t>м</w:t>
            </w:r>
            <w:r>
              <w:rPr>
                <w:vertAlign w:val="superscript"/>
              </w:rPr>
              <w:t>3</w:t>
            </w:r>
          </w:p>
        </w:tc>
        <w:tc>
          <w:tcPr>
            <w:tcW w:w="1536" w:type="dxa"/>
            <w:tcBorders>
              <w:left w:val="single" w:sz="4" w:space="0" w:color="auto"/>
              <w:right w:val="single" w:sz="4" w:space="0" w:color="auto"/>
            </w:tcBorders>
          </w:tcPr>
          <w:p w:rsidR="00306F57" w:rsidRDefault="00306F57">
            <w:pPr>
              <w:pStyle w:val="ConsPlusNormal"/>
            </w:pPr>
          </w:p>
        </w:tc>
      </w:tr>
      <w:tr w:rsidR="00306F57">
        <w:tc>
          <w:tcPr>
            <w:tcW w:w="787" w:type="dxa"/>
            <w:tcBorders>
              <w:left w:val="single" w:sz="4" w:space="0" w:color="auto"/>
              <w:bottom w:val="single" w:sz="4" w:space="0" w:color="auto"/>
              <w:right w:val="single" w:sz="4" w:space="0" w:color="auto"/>
            </w:tcBorders>
          </w:tcPr>
          <w:p w:rsidR="00306F57" w:rsidRDefault="00306F57">
            <w:pPr>
              <w:pStyle w:val="ConsPlusNormal"/>
            </w:pPr>
          </w:p>
        </w:tc>
        <w:tc>
          <w:tcPr>
            <w:tcW w:w="5272" w:type="dxa"/>
            <w:tcBorders>
              <w:left w:val="single" w:sz="4" w:space="0" w:color="auto"/>
              <w:bottom w:val="single" w:sz="4" w:space="0" w:color="auto"/>
              <w:right w:val="single" w:sz="4" w:space="0" w:color="auto"/>
            </w:tcBorders>
          </w:tcPr>
          <w:p w:rsidR="00306F57" w:rsidRDefault="00306F57">
            <w:pPr>
              <w:pStyle w:val="ConsPlusNormal"/>
            </w:pPr>
            <w:r>
              <w:t>строительный объем</w:t>
            </w:r>
          </w:p>
        </w:tc>
        <w:tc>
          <w:tcPr>
            <w:tcW w:w="1361" w:type="dxa"/>
            <w:tcBorders>
              <w:left w:val="single" w:sz="4" w:space="0" w:color="auto"/>
              <w:bottom w:val="single" w:sz="4" w:space="0" w:color="auto"/>
              <w:right w:val="single" w:sz="4" w:space="0" w:color="auto"/>
            </w:tcBorders>
          </w:tcPr>
          <w:p w:rsidR="00306F57" w:rsidRDefault="00306F57">
            <w:pPr>
              <w:pStyle w:val="ConsPlusNormal"/>
              <w:jc w:val="center"/>
            </w:pPr>
            <w:r>
              <w:t>м</w:t>
            </w:r>
            <w:r>
              <w:rPr>
                <w:vertAlign w:val="superscript"/>
              </w:rPr>
              <w:t>2</w:t>
            </w:r>
          </w:p>
        </w:tc>
        <w:tc>
          <w:tcPr>
            <w:tcW w:w="1536" w:type="dxa"/>
            <w:tcBorders>
              <w:left w:val="single" w:sz="4" w:space="0" w:color="auto"/>
              <w:bottom w:val="single" w:sz="4" w:space="0" w:color="auto"/>
              <w:right w:val="single" w:sz="4" w:space="0" w:color="auto"/>
            </w:tcBorders>
          </w:tcPr>
          <w:p w:rsidR="00306F57" w:rsidRDefault="00306F57">
            <w:pPr>
              <w:pStyle w:val="ConsPlusNormal"/>
            </w:pPr>
          </w:p>
        </w:tc>
      </w:tr>
      <w:tr w:rsidR="00306F57">
        <w:tc>
          <w:tcPr>
            <w:tcW w:w="787"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c>
          <w:tcPr>
            <w:tcW w:w="5272"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pPr>
            <w:r>
              <w:rPr>
                <w:i/>
                <w:iCs/>
              </w:rPr>
              <w:t>АБК</w:t>
            </w:r>
            <w:r>
              <w:t xml:space="preserve"> общая площадь</w:t>
            </w:r>
          </w:p>
          <w:p w:rsidR="00306F57" w:rsidRDefault="00306F57">
            <w:pPr>
              <w:pStyle w:val="ConsPlusNormal"/>
            </w:pPr>
            <w:r>
              <w:t>строительный объем</w:t>
            </w:r>
          </w:p>
        </w:tc>
        <w:tc>
          <w:tcPr>
            <w:tcW w:w="1361" w:type="dxa"/>
            <w:tcBorders>
              <w:top w:val="single" w:sz="4" w:space="0" w:color="auto"/>
              <w:left w:val="single" w:sz="4" w:space="0" w:color="auto"/>
              <w:bottom w:val="single" w:sz="4" w:space="0" w:color="auto"/>
              <w:right w:val="single" w:sz="4" w:space="0" w:color="auto"/>
            </w:tcBorders>
          </w:tcPr>
          <w:p w:rsidR="00306F57" w:rsidRDefault="00306F57">
            <w:pPr>
              <w:pStyle w:val="ConsPlusNormal"/>
              <w:jc w:val="center"/>
            </w:pPr>
            <w:r>
              <w:t>м</w:t>
            </w:r>
            <w:r>
              <w:rPr>
                <w:vertAlign w:val="superscript"/>
              </w:rPr>
              <w:t>3</w:t>
            </w:r>
          </w:p>
        </w:tc>
        <w:tc>
          <w:tcPr>
            <w:tcW w:w="1536"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r>
      <w:tr w:rsidR="00306F57">
        <w:tc>
          <w:tcPr>
            <w:tcW w:w="787"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c>
          <w:tcPr>
            <w:tcW w:w="5272"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pPr>
            <w:r>
              <w:t xml:space="preserve">Длина строящихся </w:t>
            </w:r>
            <w:proofErr w:type="spellStart"/>
            <w:r>
              <w:t>шумозащитных</w:t>
            </w:r>
            <w:proofErr w:type="spellEnd"/>
            <w:r>
              <w:t xml:space="preserve"> экранов</w:t>
            </w:r>
          </w:p>
        </w:tc>
        <w:tc>
          <w:tcPr>
            <w:tcW w:w="1361"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jc w:val="center"/>
            </w:pPr>
            <w:r>
              <w:t>м</w:t>
            </w:r>
          </w:p>
        </w:tc>
        <w:tc>
          <w:tcPr>
            <w:tcW w:w="1536"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r>
      <w:tr w:rsidR="00306F57">
        <w:tc>
          <w:tcPr>
            <w:tcW w:w="787"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c>
          <w:tcPr>
            <w:tcW w:w="5272"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pPr>
            <w:r>
              <w:rPr>
                <w:i/>
                <w:iCs/>
              </w:rPr>
              <w:t>Иные строительные показатели</w:t>
            </w:r>
          </w:p>
        </w:tc>
        <w:tc>
          <w:tcPr>
            <w:tcW w:w="1361"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r>
      <w:tr w:rsidR="00306F57">
        <w:tc>
          <w:tcPr>
            <w:tcW w:w="787"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c>
          <w:tcPr>
            <w:tcW w:w="5272"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pPr>
            <w:r>
              <w:t>Продолжительность строительства</w:t>
            </w:r>
          </w:p>
        </w:tc>
        <w:tc>
          <w:tcPr>
            <w:tcW w:w="1361"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jc w:val="center"/>
            </w:pPr>
            <w:r>
              <w:t>месяцев</w:t>
            </w:r>
          </w:p>
        </w:tc>
        <w:tc>
          <w:tcPr>
            <w:tcW w:w="1536"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r>
      <w:tr w:rsidR="00306F57">
        <w:tc>
          <w:tcPr>
            <w:tcW w:w="8956" w:type="dxa"/>
            <w:gridSpan w:val="4"/>
            <w:tcBorders>
              <w:top w:val="single" w:sz="4" w:space="0" w:color="auto"/>
              <w:left w:val="single" w:sz="4" w:space="0" w:color="auto"/>
              <w:bottom w:val="single" w:sz="4" w:space="0" w:color="auto"/>
              <w:right w:val="single" w:sz="4" w:space="0" w:color="auto"/>
            </w:tcBorders>
          </w:tcPr>
          <w:p w:rsidR="00306F57" w:rsidRDefault="00306F57">
            <w:pPr>
              <w:pStyle w:val="ConsPlusNormal"/>
              <w:jc w:val="center"/>
            </w:pPr>
            <w:r>
              <w:rPr>
                <w:i/>
                <w:iCs/>
              </w:rPr>
              <w:t>Стоимостные параметры объекта</w:t>
            </w:r>
          </w:p>
        </w:tc>
      </w:tr>
      <w:tr w:rsidR="00306F57">
        <w:tc>
          <w:tcPr>
            <w:tcW w:w="787"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c>
          <w:tcPr>
            <w:tcW w:w="5272"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pPr>
            <w:r>
              <w:t>Общая стоимость строительства (без НДС) в базисных ценах по состоянию на 01.01.2000, в</w:t>
            </w:r>
          </w:p>
          <w:p w:rsidR="00306F57" w:rsidRDefault="00306F57">
            <w:pPr>
              <w:pStyle w:val="ConsPlusNormal"/>
            </w:pPr>
          </w:p>
        </w:tc>
        <w:tc>
          <w:tcPr>
            <w:tcW w:w="1361"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r>
      <w:tr w:rsidR="00306F57">
        <w:tc>
          <w:tcPr>
            <w:tcW w:w="787" w:type="dxa"/>
            <w:tcBorders>
              <w:top w:val="single" w:sz="4" w:space="0" w:color="auto"/>
              <w:left w:val="single" w:sz="4" w:space="0" w:color="auto"/>
              <w:right w:val="single" w:sz="4" w:space="0" w:color="auto"/>
            </w:tcBorders>
          </w:tcPr>
          <w:p w:rsidR="00306F57" w:rsidRDefault="00306F57">
            <w:pPr>
              <w:pStyle w:val="ConsPlusNormal"/>
            </w:pPr>
          </w:p>
        </w:tc>
        <w:tc>
          <w:tcPr>
            <w:tcW w:w="5272" w:type="dxa"/>
            <w:tcBorders>
              <w:top w:val="single" w:sz="4" w:space="0" w:color="auto"/>
              <w:left w:val="single" w:sz="4" w:space="0" w:color="auto"/>
              <w:right w:val="single" w:sz="4" w:space="0" w:color="auto"/>
            </w:tcBorders>
          </w:tcPr>
          <w:p w:rsidR="00306F57" w:rsidRDefault="00306F57">
            <w:pPr>
              <w:pStyle w:val="ConsPlusNormal"/>
            </w:pPr>
            <w:r>
              <w:t>том числе:</w:t>
            </w:r>
          </w:p>
        </w:tc>
        <w:tc>
          <w:tcPr>
            <w:tcW w:w="1361" w:type="dxa"/>
            <w:tcBorders>
              <w:top w:val="single" w:sz="4" w:space="0" w:color="auto"/>
              <w:left w:val="single" w:sz="4" w:space="0" w:color="auto"/>
              <w:right w:val="single" w:sz="4" w:space="0" w:color="auto"/>
            </w:tcBorders>
          </w:tcPr>
          <w:p w:rsidR="00306F57" w:rsidRDefault="00306F57">
            <w:pPr>
              <w:pStyle w:val="ConsPlusNormal"/>
              <w:jc w:val="center"/>
            </w:pPr>
            <w:r>
              <w:t>тыс. руб.</w:t>
            </w:r>
          </w:p>
        </w:tc>
        <w:tc>
          <w:tcPr>
            <w:tcW w:w="1536" w:type="dxa"/>
            <w:tcBorders>
              <w:top w:val="single" w:sz="4" w:space="0" w:color="auto"/>
              <w:left w:val="single" w:sz="4" w:space="0" w:color="auto"/>
              <w:right w:val="single" w:sz="4" w:space="0" w:color="auto"/>
            </w:tcBorders>
          </w:tcPr>
          <w:p w:rsidR="00306F57" w:rsidRDefault="00306F57">
            <w:pPr>
              <w:pStyle w:val="ConsPlusNormal"/>
            </w:pPr>
          </w:p>
        </w:tc>
      </w:tr>
      <w:tr w:rsidR="00306F57">
        <w:tc>
          <w:tcPr>
            <w:tcW w:w="787" w:type="dxa"/>
            <w:tcBorders>
              <w:left w:val="single" w:sz="4" w:space="0" w:color="auto"/>
              <w:right w:val="single" w:sz="4" w:space="0" w:color="auto"/>
            </w:tcBorders>
          </w:tcPr>
          <w:p w:rsidR="00306F57" w:rsidRDefault="00306F57">
            <w:pPr>
              <w:pStyle w:val="ConsPlusNormal"/>
            </w:pPr>
          </w:p>
        </w:tc>
        <w:tc>
          <w:tcPr>
            <w:tcW w:w="5272" w:type="dxa"/>
            <w:tcBorders>
              <w:left w:val="single" w:sz="4" w:space="0" w:color="auto"/>
              <w:right w:val="single" w:sz="4" w:space="0" w:color="auto"/>
            </w:tcBorders>
          </w:tcPr>
          <w:p w:rsidR="00306F57" w:rsidRDefault="00306F57">
            <w:pPr>
              <w:pStyle w:val="ConsPlusNormal"/>
              <w:ind w:left="440"/>
            </w:pPr>
            <w:r>
              <w:t>строительно-монтажные работы</w:t>
            </w:r>
          </w:p>
        </w:tc>
        <w:tc>
          <w:tcPr>
            <w:tcW w:w="1361" w:type="dxa"/>
            <w:tcBorders>
              <w:left w:val="single" w:sz="4" w:space="0" w:color="auto"/>
              <w:right w:val="single" w:sz="4" w:space="0" w:color="auto"/>
            </w:tcBorders>
          </w:tcPr>
          <w:p w:rsidR="00306F57" w:rsidRDefault="00306F57">
            <w:pPr>
              <w:pStyle w:val="ConsPlusNormal"/>
              <w:jc w:val="center"/>
            </w:pPr>
            <w:r>
              <w:t>тыс. руб.</w:t>
            </w:r>
          </w:p>
        </w:tc>
        <w:tc>
          <w:tcPr>
            <w:tcW w:w="1536" w:type="dxa"/>
            <w:tcBorders>
              <w:left w:val="single" w:sz="4" w:space="0" w:color="auto"/>
              <w:right w:val="single" w:sz="4" w:space="0" w:color="auto"/>
            </w:tcBorders>
          </w:tcPr>
          <w:p w:rsidR="00306F57" w:rsidRDefault="00306F57">
            <w:pPr>
              <w:pStyle w:val="ConsPlusNormal"/>
            </w:pPr>
          </w:p>
        </w:tc>
      </w:tr>
      <w:tr w:rsidR="00306F57">
        <w:tc>
          <w:tcPr>
            <w:tcW w:w="787" w:type="dxa"/>
            <w:tcBorders>
              <w:left w:val="single" w:sz="4" w:space="0" w:color="auto"/>
              <w:right w:val="single" w:sz="4" w:space="0" w:color="auto"/>
            </w:tcBorders>
          </w:tcPr>
          <w:p w:rsidR="00306F57" w:rsidRDefault="00306F57">
            <w:pPr>
              <w:pStyle w:val="ConsPlusNormal"/>
            </w:pPr>
          </w:p>
        </w:tc>
        <w:tc>
          <w:tcPr>
            <w:tcW w:w="5272" w:type="dxa"/>
            <w:tcBorders>
              <w:left w:val="single" w:sz="4" w:space="0" w:color="auto"/>
              <w:right w:val="single" w:sz="4" w:space="0" w:color="auto"/>
            </w:tcBorders>
          </w:tcPr>
          <w:p w:rsidR="00306F57" w:rsidRDefault="00306F57">
            <w:pPr>
              <w:pStyle w:val="ConsPlusNormal"/>
              <w:ind w:left="440"/>
            </w:pPr>
            <w:r>
              <w:t>оборудование, мебель, инвентарь</w:t>
            </w:r>
          </w:p>
        </w:tc>
        <w:tc>
          <w:tcPr>
            <w:tcW w:w="1361" w:type="dxa"/>
            <w:tcBorders>
              <w:left w:val="single" w:sz="4" w:space="0" w:color="auto"/>
              <w:right w:val="single" w:sz="4" w:space="0" w:color="auto"/>
            </w:tcBorders>
          </w:tcPr>
          <w:p w:rsidR="00306F57" w:rsidRDefault="00306F57">
            <w:pPr>
              <w:pStyle w:val="ConsPlusNormal"/>
              <w:jc w:val="center"/>
            </w:pPr>
            <w:r>
              <w:t>тыс. руб.</w:t>
            </w:r>
          </w:p>
        </w:tc>
        <w:tc>
          <w:tcPr>
            <w:tcW w:w="1536" w:type="dxa"/>
            <w:tcBorders>
              <w:left w:val="single" w:sz="4" w:space="0" w:color="auto"/>
              <w:right w:val="single" w:sz="4" w:space="0" w:color="auto"/>
            </w:tcBorders>
          </w:tcPr>
          <w:p w:rsidR="00306F57" w:rsidRDefault="00306F57">
            <w:pPr>
              <w:pStyle w:val="ConsPlusNormal"/>
            </w:pPr>
          </w:p>
        </w:tc>
      </w:tr>
      <w:tr w:rsidR="00306F57">
        <w:tc>
          <w:tcPr>
            <w:tcW w:w="787" w:type="dxa"/>
            <w:tcBorders>
              <w:left w:val="single" w:sz="4" w:space="0" w:color="auto"/>
              <w:bottom w:val="single" w:sz="4" w:space="0" w:color="auto"/>
              <w:right w:val="single" w:sz="4" w:space="0" w:color="auto"/>
            </w:tcBorders>
          </w:tcPr>
          <w:p w:rsidR="00306F57" w:rsidRDefault="00306F57">
            <w:pPr>
              <w:pStyle w:val="ConsPlusNormal"/>
            </w:pPr>
          </w:p>
        </w:tc>
        <w:tc>
          <w:tcPr>
            <w:tcW w:w="5272" w:type="dxa"/>
            <w:tcBorders>
              <w:left w:val="single" w:sz="4" w:space="0" w:color="auto"/>
              <w:bottom w:val="single" w:sz="4" w:space="0" w:color="auto"/>
              <w:right w:val="single" w:sz="4" w:space="0" w:color="auto"/>
            </w:tcBorders>
          </w:tcPr>
          <w:p w:rsidR="00306F57" w:rsidRDefault="00306F57">
            <w:pPr>
              <w:pStyle w:val="ConsPlusNormal"/>
              <w:ind w:left="440"/>
            </w:pPr>
            <w:r>
              <w:t>прочие работы и затраты</w:t>
            </w:r>
          </w:p>
        </w:tc>
        <w:tc>
          <w:tcPr>
            <w:tcW w:w="1361" w:type="dxa"/>
            <w:tcBorders>
              <w:left w:val="single" w:sz="4" w:space="0" w:color="auto"/>
              <w:bottom w:val="single" w:sz="4" w:space="0" w:color="auto"/>
              <w:right w:val="single" w:sz="4" w:space="0" w:color="auto"/>
            </w:tcBorders>
          </w:tcPr>
          <w:p w:rsidR="00306F57" w:rsidRDefault="00306F57">
            <w:pPr>
              <w:pStyle w:val="ConsPlusNormal"/>
              <w:jc w:val="center"/>
            </w:pPr>
            <w:r>
              <w:t>тыс. руб.</w:t>
            </w:r>
          </w:p>
        </w:tc>
        <w:tc>
          <w:tcPr>
            <w:tcW w:w="1536" w:type="dxa"/>
            <w:tcBorders>
              <w:left w:val="single" w:sz="4" w:space="0" w:color="auto"/>
              <w:bottom w:val="single" w:sz="4" w:space="0" w:color="auto"/>
              <w:right w:val="single" w:sz="4" w:space="0" w:color="auto"/>
            </w:tcBorders>
          </w:tcPr>
          <w:p w:rsidR="00306F57" w:rsidRDefault="00306F57">
            <w:pPr>
              <w:pStyle w:val="ConsPlusNormal"/>
            </w:pPr>
          </w:p>
        </w:tc>
      </w:tr>
      <w:tr w:rsidR="00306F57">
        <w:tc>
          <w:tcPr>
            <w:tcW w:w="787"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c>
          <w:tcPr>
            <w:tcW w:w="5272"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pPr>
            <w:r>
              <w:t>Общая стоимость строительства в текущем уровне цен ___ квартала 20__ г. (без НДС)</w:t>
            </w:r>
          </w:p>
        </w:tc>
        <w:tc>
          <w:tcPr>
            <w:tcW w:w="1361" w:type="dxa"/>
            <w:tcBorders>
              <w:top w:val="single" w:sz="4" w:space="0" w:color="auto"/>
              <w:left w:val="single" w:sz="4" w:space="0" w:color="auto"/>
              <w:bottom w:val="single" w:sz="4" w:space="0" w:color="auto"/>
              <w:right w:val="single" w:sz="4" w:space="0" w:color="auto"/>
            </w:tcBorders>
            <w:vAlign w:val="center"/>
          </w:tcPr>
          <w:p w:rsidR="00306F57" w:rsidRDefault="00306F57">
            <w:pPr>
              <w:pStyle w:val="ConsPlusNormal"/>
              <w:jc w:val="center"/>
            </w:pPr>
            <w:r>
              <w:t>тыс. руб.</w:t>
            </w:r>
          </w:p>
        </w:tc>
        <w:tc>
          <w:tcPr>
            <w:tcW w:w="1536"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r>
      <w:tr w:rsidR="00306F57">
        <w:tc>
          <w:tcPr>
            <w:tcW w:w="787"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c>
          <w:tcPr>
            <w:tcW w:w="5272"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pPr>
            <w:r>
              <w:t>Общая прогнозная стоимость строительства в ценах 20__ - 20__ годов строительства (без НДС)</w:t>
            </w:r>
            <w:r>
              <w:rPr>
                <w:vertAlign w:val="superscript"/>
              </w:rPr>
              <w:t>6</w:t>
            </w:r>
          </w:p>
        </w:tc>
        <w:tc>
          <w:tcPr>
            <w:tcW w:w="1361" w:type="dxa"/>
            <w:tcBorders>
              <w:top w:val="single" w:sz="4" w:space="0" w:color="auto"/>
              <w:left w:val="single" w:sz="4" w:space="0" w:color="auto"/>
              <w:bottom w:val="single" w:sz="4" w:space="0" w:color="auto"/>
              <w:right w:val="single" w:sz="4" w:space="0" w:color="auto"/>
            </w:tcBorders>
            <w:vAlign w:val="center"/>
          </w:tcPr>
          <w:p w:rsidR="00306F57" w:rsidRDefault="00306F57">
            <w:pPr>
              <w:pStyle w:val="ConsPlusNormal"/>
              <w:jc w:val="center"/>
            </w:pPr>
            <w:r>
              <w:t>тыс. руб.</w:t>
            </w:r>
          </w:p>
        </w:tc>
        <w:tc>
          <w:tcPr>
            <w:tcW w:w="1536"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r>
      <w:tr w:rsidR="00306F57">
        <w:tc>
          <w:tcPr>
            <w:tcW w:w="787"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c>
          <w:tcPr>
            <w:tcW w:w="5272"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pPr>
            <w:r>
              <w:t>Объем дополнительных затрат заказчика, не входящих в номенклатуру сводного сметного расчета</w:t>
            </w:r>
            <w:r>
              <w:rPr>
                <w:vertAlign w:val="superscript"/>
              </w:rPr>
              <w:t>6</w:t>
            </w:r>
          </w:p>
        </w:tc>
        <w:tc>
          <w:tcPr>
            <w:tcW w:w="1361" w:type="dxa"/>
            <w:tcBorders>
              <w:top w:val="single" w:sz="4" w:space="0" w:color="auto"/>
              <w:left w:val="single" w:sz="4" w:space="0" w:color="auto"/>
              <w:bottom w:val="single" w:sz="4" w:space="0" w:color="auto"/>
              <w:right w:val="single" w:sz="4" w:space="0" w:color="auto"/>
            </w:tcBorders>
            <w:vAlign w:val="center"/>
          </w:tcPr>
          <w:p w:rsidR="00306F57" w:rsidRDefault="00306F57">
            <w:pPr>
              <w:pStyle w:val="ConsPlusNormal"/>
              <w:jc w:val="center"/>
            </w:pPr>
            <w:r>
              <w:t>тыс. руб.</w:t>
            </w:r>
          </w:p>
        </w:tc>
        <w:tc>
          <w:tcPr>
            <w:tcW w:w="1536"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r>
      <w:tr w:rsidR="00306F57">
        <w:tc>
          <w:tcPr>
            <w:tcW w:w="787"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c>
          <w:tcPr>
            <w:tcW w:w="5272"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pPr>
            <w:r>
              <w:t>Общий объем инвестиционных затрат, приходящихся на объект, в прогнозном уровне цен 20__ - 20__ гг. (без НДС)</w:t>
            </w:r>
            <w:r>
              <w:rPr>
                <w:vertAlign w:val="superscript"/>
              </w:rPr>
              <w:t>6</w:t>
            </w:r>
          </w:p>
        </w:tc>
        <w:tc>
          <w:tcPr>
            <w:tcW w:w="1361" w:type="dxa"/>
            <w:tcBorders>
              <w:top w:val="single" w:sz="4" w:space="0" w:color="auto"/>
              <w:left w:val="single" w:sz="4" w:space="0" w:color="auto"/>
              <w:bottom w:val="single" w:sz="4" w:space="0" w:color="auto"/>
              <w:right w:val="single" w:sz="4" w:space="0" w:color="auto"/>
            </w:tcBorders>
            <w:vAlign w:val="center"/>
          </w:tcPr>
          <w:p w:rsidR="00306F57" w:rsidRDefault="00306F57">
            <w:pPr>
              <w:pStyle w:val="ConsPlusNormal"/>
              <w:jc w:val="center"/>
            </w:pPr>
            <w:r>
              <w:t>тыс. руб.</w:t>
            </w:r>
          </w:p>
        </w:tc>
        <w:tc>
          <w:tcPr>
            <w:tcW w:w="1536"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r>
    </w:tbl>
    <w:p w:rsidR="00306F57" w:rsidRDefault="00306F57">
      <w:pPr>
        <w:pStyle w:val="ConsPlusNormal"/>
        <w:jc w:val="both"/>
      </w:pPr>
    </w:p>
    <w:p w:rsidR="00306F57" w:rsidRDefault="00306F57">
      <w:pPr>
        <w:pStyle w:val="ConsPlusNormal"/>
        <w:ind w:firstLine="540"/>
        <w:jc w:val="both"/>
      </w:pPr>
      <w:r>
        <w:t>--------------------------------</w:t>
      </w:r>
    </w:p>
    <w:p w:rsidR="00306F57" w:rsidRDefault="00306F57">
      <w:pPr>
        <w:pStyle w:val="ConsPlusNormal"/>
        <w:spacing w:before="240"/>
        <w:ind w:firstLine="540"/>
        <w:jc w:val="both"/>
      </w:pPr>
      <w:r>
        <w:rPr>
          <w:vertAlign w:val="superscript"/>
        </w:rPr>
        <w:t>5</w:t>
      </w:r>
      <w:r>
        <w:t xml:space="preserve"> Перечень технико-экономических показателей подлежит уточнению в зависимости от состава проекта.</w:t>
      </w:r>
    </w:p>
    <w:p w:rsidR="00306F57" w:rsidRDefault="00306F57">
      <w:pPr>
        <w:pStyle w:val="ConsPlusNormal"/>
        <w:spacing w:before="240"/>
        <w:ind w:firstLine="540"/>
        <w:jc w:val="both"/>
      </w:pPr>
      <w:r>
        <w:rPr>
          <w:vertAlign w:val="superscript"/>
        </w:rPr>
        <w:t>6</w:t>
      </w:r>
      <w:r>
        <w:t xml:space="preserve"> Показатели "Общая прогнозная стоимость строительства", "Объем дополнительных затрат заказчика, не входящих в номенклатуру сводного сметного расчета" и "Общий объем инвестиционных затрат, приходящихся на объект" при отсутствии необходимости и соответствующих данных в перечень (таблицу) для утверждения не включаются.</w:t>
      </w:r>
    </w:p>
    <w:p w:rsidR="00306F57" w:rsidRDefault="00306F57">
      <w:pPr>
        <w:pStyle w:val="ConsPlusNormal"/>
        <w:jc w:val="both"/>
      </w:pPr>
    </w:p>
    <w:p w:rsidR="00306F57" w:rsidRDefault="00306F57">
      <w:pPr>
        <w:pStyle w:val="ConsPlusNormal"/>
        <w:jc w:val="both"/>
      </w:pPr>
    </w:p>
    <w:p w:rsidR="00306F57" w:rsidRDefault="00306F57">
      <w:pPr>
        <w:pStyle w:val="ConsPlusNormal"/>
        <w:jc w:val="both"/>
      </w:pPr>
    </w:p>
    <w:p w:rsidR="00306F57" w:rsidRDefault="00306F57">
      <w:pPr>
        <w:pStyle w:val="ConsPlusNormal"/>
        <w:jc w:val="both"/>
      </w:pPr>
    </w:p>
    <w:p w:rsidR="00306F57" w:rsidRDefault="00306F57">
      <w:pPr>
        <w:pStyle w:val="ConsPlusNormal"/>
        <w:jc w:val="both"/>
      </w:pPr>
    </w:p>
    <w:p w:rsidR="00306F57" w:rsidRDefault="00306F57">
      <w:pPr>
        <w:pStyle w:val="ConsPlusNormal"/>
        <w:jc w:val="right"/>
        <w:outlineLvl w:val="1"/>
      </w:pPr>
      <w:bookmarkStart w:id="9" w:name="Par1375"/>
      <w:bookmarkEnd w:id="9"/>
      <w:r>
        <w:t>Приложение N 6</w:t>
      </w:r>
    </w:p>
    <w:p w:rsidR="00306F57" w:rsidRDefault="00306F57">
      <w:pPr>
        <w:pStyle w:val="ConsPlusNormal"/>
        <w:jc w:val="right"/>
      </w:pPr>
      <w:r>
        <w:t>к Порядку разработки, согласования и</w:t>
      </w:r>
    </w:p>
    <w:p w:rsidR="00306F57" w:rsidRDefault="00306F57">
      <w:pPr>
        <w:pStyle w:val="ConsPlusNormal"/>
        <w:jc w:val="right"/>
      </w:pPr>
      <w:r>
        <w:t>утверждения проектной и рабочей</w:t>
      </w:r>
    </w:p>
    <w:p w:rsidR="00306F57" w:rsidRDefault="00306F57">
      <w:pPr>
        <w:pStyle w:val="ConsPlusNormal"/>
        <w:jc w:val="right"/>
      </w:pPr>
      <w:r>
        <w:t>документации на строительство и</w:t>
      </w:r>
    </w:p>
    <w:p w:rsidR="00306F57" w:rsidRDefault="00306F57">
      <w:pPr>
        <w:pStyle w:val="ConsPlusNormal"/>
        <w:jc w:val="right"/>
      </w:pPr>
      <w:r>
        <w:t>реконструкцию объектов ОАО "РЖД"</w:t>
      </w:r>
    </w:p>
    <w:p w:rsidR="00306F57" w:rsidRDefault="00306F57">
      <w:pPr>
        <w:pStyle w:val="ConsPlusNormal"/>
        <w:jc w:val="both"/>
      </w:pPr>
    </w:p>
    <w:p w:rsidR="00306F57" w:rsidRDefault="00306F57">
      <w:pPr>
        <w:pStyle w:val="ConsPlusNormal"/>
        <w:jc w:val="both"/>
      </w:pPr>
    </w:p>
    <w:p w:rsidR="00306F57" w:rsidRDefault="00306F57">
      <w:pPr>
        <w:pStyle w:val="ConsPlusNormal"/>
        <w:jc w:val="center"/>
      </w:pPr>
      <w:r>
        <w:rPr>
          <w:b/>
          <w:bCs/>
        </w:rPr>
        <w:t>Пример оформления приказа управляющего проектом</w:t>
      </w:r>
    </w:p>
    <w:p w:rsidR="00306F57" w:rsidRDefault="00306F57">
      <w:pPr>
        <w:pStyle w:val="ConsPlusNormal"/>
        <w:jc w:val="center"/>
      </w:pPr>
      <w:r>
        <w:rPr>
          <w:b/>
          <w:bCs/>
        </w:rPr>
        <w:t>об утверждении проектной документации</w:t>
      </w:r>
    </w:p>
    <w:p w:rsidR="00306F57" w:rsidRDefault="00306F57">
      <w:pPr>
        <w:pStyle w:val="ConsPlusNormal"/>
        <w:jc w:val="both"/>
      </w:pPr>
    </w:p>
    <w:p w:rsidR="00306F57" w:rsidRDefault="00306F57">
      <w:pPr>
        <w:pStyle w:val="ConsPlusNormal"/>
        <w:jc w:val="center"/>
      </w:pPr>
      <w:r>
        <w:t>(Бланк приказа)</w:t>
      </w:r>
    </w:p>
    <w:p w:rsidR="00306F57" w:rsidRDefault="00306F57">
      <w:pPr>
        <w:pStyle w:val="ConsPlusNormal"/>
        <w:jc w:val="both"/>
      </w:pPr>
    </w:p>
    <w:p w:rsidR="00306F57" w:rsidRDefault="00306F57">
      <w:pPr>
        <w:pStyle w:val="ConsPlusNormal"/>
        <w:jc w:val="center"/>
      </w:pPr>
      <w:r>
        <w:t>Об утверждении проектной документации</w:t>
      </w:r>
    </w:p>
    <w:p w:rsidR="00306F57" w:rsidRDefault="00306F57">
      <w:pPr>
        <w:pStyle w:val="ConsPlusNormal"/>
        <w:jc w:val="center"/>
      </w:pPr>
      <w:r>
        <w:t>"_________________________________________________"</w:t>
      </w:r>
    </w:p>
    <w:p w:rsidR="00306F57" w:rsidRDefault="00306F57">
      <w:pPr>
        <w:pStyle w:val="ConsPlusNormal"/>
        <w:jc w:val="center"/>
      </w:pPr>
      <w:r>
        <w:rPr>
          <w:b/>
          <w:bCs/>
        </w:rPr>
        <w:lastRenderedPageBreak/>
        <w:t xml:space="preserve">Код объекта в </w:t>
      </w:r>
      <w:proofErr w:type="spellStart"/>
      <w:r>
        <w:rPr>
          <w:b/>
          <w:bCs/>
        </w:rPr>
        <w:t>СПиУИ</w:t>
      </w:r>
      <w:proofErr w:type="spellEnd"/>
      <w:r>
        <w:rPr>
          <w:b/>
          <w:bCs/>
        </w:rPr>
        <w:t xml:space="preserve"> ОАО "РЖД": 001.20хх.1ххххххх</w:t>
      </w:r>
    </w:p>
    <w:p w:rsidR="00306F57" w:rsidRDefault="00306F57">
      <w:pPr>
        <w:pStyle w:val="ConsPlusNormal"/>
        <w:jc w:val="both"/>
      </w:pPr>
    </w:p>
    <w:p w:rsidR="00306F57" w:rsidRDefault="00306F57">
      <w:pPr>
        <w:pStyle w:val="ConsPlusNormal"/>
        <w:ind w:firstLine="540"/>
        <w:jc w:val="both"/>
      </w:pPr>
      <w:r>
        <w:t>Приказываю:</w:t>
      </w:r>
    </w:p>
    <w:p w:rsidR="00306F57" w:rsidRDefault="00306F57">
      <w:pPr>
        <w:pStyle w:val="ConsPlusNormal"/>
        <w:spacing w:before="240"/>
        <w:ind w:firstLine="540"/>
        <w:jc w:val="both"/>
      </w:pPr>
      <w:r>
        <w:t xml:space="preserve">1. Утвердить проектную документацию "_____________", разработанную [наименование генеральной проектной организации] в соответствии с заданием на проектирование, утвержденным [дата], и получившую положительное заключение ведомственной технико-технологической экспертизы [дата] [номер] и государственной экспертизы </w:t>
      </w:r>
      <w:r>
        <w:rPr>
          <w:i/>
          <w:iCs/>
        </w:rPr>
        <w:t>(при необходимости)</w:t>
      </w:r>
      <w:r>
        <w:t xml:space="preserve"> [дата] [номер], прошедшую проверку достоверности определения сметной стоимости строительства [дата] [номер] с прилагаемыми основными технико-экономическими показателями:</w:t>
      </w:r>
    </w:p>
    <w:p w:rsidR="00306F57" w:rsidRDefault="00306F57">
      <w:pPr>
        <w:pStyle w:val="ConsPlusNormal"/>
        <w:spacing w:before="240"/>
        <w:ind w:firstLine="540"/>
        <w:jc w:val="both"/>
      </w:pPr>
      <w:r>
        <w:t>2.</w:t>
      </w:r>
      <w:r>
        <w:rPr>
          <w:vertAlign w:val="superscript"/>
        </w:rPr>
        <w:t>7</w:t>
      </w:r>
      <w:r>
        <w:t xml:space="preserve"> При разработке рабочей документации руководствоваться требованиями, изложенными в заключениях ОАО "РЖД" [дата] [номер] и государственной экспертизы [дата] [номер].</w:t>
      </w:r>
    </w:p>
    <w:p w:rsidR="00306F57" w:rsidRDefault="00306F57">
      <w:pPr>
        <w:pStyle w:val="ConsPlusNormal"/>
        <w:jc w:val="both"/>
      </w:pPr>
    </w:p>
    <w:p w:rsidR="00306F57" w:rsidRDefault="00306F57">
      <w:pPr>
        <w:pStyle w:val="ConsPlusNormal"/>
        <w:ind w:left="540"/>
        <w:jc w:val="both"/>
      </w:pPr>
      <w:r>
        <w:t xml:space="preserve">[Управляющий проектом] </w:t>
      </w:r>
      <w:proofErr w:type="spellStart"/>
      <w:r>
        <w:t>И.О.Фамилия</w:t>
      </w:r>
      <w:proofErr w:type="spellEnd"/>
    </w:p>
    <w:p w:rsidR="00306F57" w:rsidRDefault="00306F57">
      <w:pPr>
        <w:pStyle w:val="ConsPlusNormal"/>
        <w:spacing w:before="240"/>
        <w:ind w:left="540"/>
        <w:jc w:val="both"/>
      </w:pPr>
      <w:r>
        <w:rPr>
          <w:vertAlign w:val="superscript"/>
        </w:rPr>
        <w:t>(наименование должности руководителя</w:t>
      </w:r>
    </w:p>
    <w:p w:rsidR="00306F57" w:rsidRDefault="00306F57">
      <w:pPr>
        <w:pStyle w:val="ConsPlusNormal"/>
        <w:spacing w:before="240"/>
        <w:ind w:left="540"/>
        <w:jc w:val="both"/>
      </w:pPr>
      <w:r>
        <w:rPr>
          <w:vertAlign w:val="superscript"/>
        </w:rPr>
        <w:t>подразделения ОАО "РЖД")</w:t>
      </w:r>
    </w:p>
    <w:p w:rsidR="00306F57" w:rsidRDefault="00306F57">
      <w:pPr>
        <w:pStyle w:val="ConsPlusNormal"/>
        <w:jc w:val="both"/>
      </w:pPr>
    </w:p>
    <w:p w:rsidR="00306F57" w:rsidRDefault="00306F57">
      <w:pPr>
        <w:pStyle w:val="ConsPlusNormal"/>
        <w:jc w:val="both"/>
      </w:pPr>
    </w:p>
    <w:p w:rsidR="00306F57" w:rsidRDefault="00306F57">
      <w:pPr>
        <w:pStyle w:val="ConsPlusNormal"/>
        <w:ind w:left="540"/>
        <w:jc w:val="both"/>
      </w:pPr>
      <w:r>
        <w:t>Исп. Фамилия И.О., подразделение ОАО "РЖД"</w:t>
      </w:r>
    </w:p>
    <w:p w:rsidR="00306F57" w:rsidRDefault="00306F57">
      <w:pPr>
        <w:pStyle w:val="ConsPlusNormal"/>
        <w:spacing w:before="240"/>
        <w:ind w:left="540"/>
        <w:jc w:val="both"/>
      </w:pPr>
      <w:r>
        <w:t>(499) 262-62-62</w:t>
      </w:r>
    </w:p>
    <w:p w:rsidR="00306F57" w:rsidRDefault="00306F57">
      <w:pPr>
        <w:pStyle w:val="ConsPlusNormal"/>
        <w:jc w:val="both"/>
      </w:pPr>
    </w:p>
    <w:p w:rsidR="00306F57" w:rsidRDefault="00306F57">
      <w:pPr>
        <w:pStyle w:val="ConsPlusNormal"/>
        <w:ind w:firstLine="540"/>
        <w:jc w:val="both"/>
      </w:pPr>
      <w:r>
        <w:t>--------------------------------</w:t>
      </w:r>
    </w:p>
    <w:p w:rsidR="00306F57" w:rsidRDefault="00306F57">
      <w:pPr>
        <w:pStyle w:val="ConsPlusNormal"/>
        <w:spacing w:before="240"/>
        <w:ind w:firstLine="540"/>
        <w:jc w:val="both"/>
      </w:pPr>
      <w:r>
        <w:rPr>
          <w:vertAlign w:val="superscript"/>
        </w:rPr>
        <w:t>7</w:t>
      </w:r>
      <w:r>
        <w:t xml:space="preserve"> Если по технически несложным объектам проектная и рабочая документация разрабатывались одновременно, то пункт не требуется.</w:t>
      </w:r>
    </w:p>
    <w:p w:rsidR="00306F57" w:rsidRDefault="00306F57">
      <w:pPr>
        <w:pStyle w:val="ConsPlusNormal"/>
        <w:jc w:val="both"/>
      </w:pPr>
    </w:p>
    <w:p w:rsidR="00306F57" w:rsidRDefault="00306F57">
      <w:pPr>
        <w:pStyle w:val="ConsPlusNormal"/>
        <w:jc w:val="both"/>
      </w:pPr>
    </w:p>
    <w:p w:rsidR="00306F57" w:rsidRDefault="00306F57">
      <w:pPr>
        <w:pStyle w:val="ConsPlusNormal"/>
        <w:jc w:val="both"/>
      </w:pPr>
    </w:p>
    <w:p w:rsidR="00306F57" w:rsidRDefault="00306F57">
      <w:pPr>
        <w:pStyle w:val="ConsPlusNormal"/>
        <w:jc w:val="both"/>
      </w:pPr>
    </w:p>
    <w:p w:rsidR="00306F57" w:rsidRDefault="00306F57">
      <w:pPr>
        <w:pStyle w:val="ConsPlusNormal"/>
        <w:jc w:val="right"/>
      </w:pPr>
      <w:r>
        <w:t>УТВЕРЖДЕНЫ</w:t>
      </w:r>
    </w:p>
    <w:p w:rsidR="00306F57" w:rsidRDefault="00306F57">
      <w:pPr>
        <w:pStyle w:val="ConsPlusNormal"/>
        <w:jc w:val="right"/>
      </w:pPr>
      <w:r>
        <w:t>приказом ___________________</w:t>
      </w:r>
    </w:p>
    <w:p w:rsidR="00306F57" w:rsidRDefault="00306F57">
      <w:pPr>
        <w:pStyle w:val="ConsPlusNormal"/>
        <w:jc w:val="right"/>
      </w:pPr>
      <w:r>
        <w:rPr>
          <w:vertAlign w:val="superscript"/>
        </w:rPr>
        <w:t>(наименование подразделения ОАО "РЖД")</w:t>
      </w:r>
    </w:p>
    <w:p w:rsidR="00306F57" w:rsidRDefault="00306F57">
      <w:pPr>
        <w:pStyle w:val="ConsPlusNormal"/>
        <w:jc w:val="right"/>
      </w:pPr>
      <w:r>
        <w:t>от "___"________ 20__ г. N_______</w:t>
      </w:r>
    </w:p>
    <w:p w:rsidR="00306F57" w:rsidRDefault="00306F57">
      <w:pPr>
        <w:pStyle w:val="ConsPlusNormal"/>
        <w:jc w:val="both"/>
      </w:pPr>
    </w:p>
    <w:p w:rsidR="00306F57" w:rsidRDefault="00306F57">
      <w:pPr>
        <w:pStyle w:val="ConsPlusNormal"/>
        <w:jc w:val="center"/>
      </w:pPr>
      <w:r>
        <w:rPr>
          <w:b/>
          <w:bCs/>
        </w:rPr>
        <w:t>Основные технико-экономические показатели проектной документации</w:t>
      </w:r>
    </w:p>
    <w:p w:rsidR="00306F57" w:rsidRDefault="00306F57">
      <w:pPr>
        <w:pStyle w:val="ConsPlusNormal"/>
        <w:jc w:val="center"/>
      </w:pPr>
      <w:r>
        <w:rPr>
          <w:b/>
          <w:bCs/>
        </w:rPr>
        <w:t>"_____________________"</w:t>
      </w:r>
    </w:p>
    <w:p w:rsidR="00306F57" w:rsidRDefault="00306F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5556"/>
        <w:gridCol w:w="1247"/>
        <w:gridCol w:w="1512"/>
      </w:tblGrid>
      <w:tr w:rsidR="00306F57">
        <w:tc>
          <w:tcPr>
            <w:tcW w:w="624" w:type="dxa"/>
            <w:tcBorders>
              <w:top w:val="single" w:sz="4" w:space="0" w:color="auto"/>
              <w:left w:val="single" w:sz="4" w:space="0" w:color="auto"/>
              <w:bottom w:val="single" w:sz="4" w:space="0" w:color="auto"/>
              <w:right w:val="single" w:sz="4" w:space="0" w:color="auto"/>
            </w:tcBorders>
          </w:tcPr>
          <w:p w:rsidR="00306F57" w:rsidRDefault="00306F57">
            <w:pPr>
              <w:pStyle w:val="ConsPlusNormal"/>
              <w:jc w:val="center"/>
            </w:pPr>
            <w:r>
              <w:t>N</w:t>
            </w:r>
          </w:p>
          <w:p w:rsidR="00306F57" w:rsidRDefault="00306F57">
            <w:pPr>
              <w:pStyle w:val="ConsPlusNormal"/>
              <w:jc w:val="center"/>
            </w:pPr>
            <w:r>
              <w:t>п/п</w:t>
            </w:r>
          </w:p>
        </w:tc>
        <w:tc>
          <w:tcPr>
            <w:tcW w:w="5556" w:type="dxa"/>
            <w:tcBorders>
              <w:top w:val="single" w:sz="4" w:space="0" w:color="auto"/>
              <w:left w:val="single" w:sz="4" w:space="0" w:color="auto"/>
              <w:bottom w:val="single" w:sz="4" w:space="0" w:color="auto"/>
              <w:right w:val="single" w:sz="4" w:space="0" w:color="auto"/>
            </w:tcBorders>
          </w:tcPr>
          <w:p w:rsidR="00306F57" w:rsidRDefault="00306F57">
            <w:pPr>
              <w:pStyle w:val="ConsPlusNormal"/>
              <w:jc w:val="center"/>
            </w:pPr>
            <w:r>
              <w:t>Наименование показателей</w:t>
            </w:r>
            <w:r>
              <w:rPr>
                <w:vertAlign w:val="superscript"/>
              </w:rPr>
              <w:t>8</w:t>
            </w:r>
          </w:p>
        </w:tc>
        <w:tc>
          <w:tcPr>
            <w:tcW w:w="1247" w:type="dxa"/>
            <w:tcBorders>
              <w:top w:val="single" w:sz="4" w:space="0" w:color="auto"/>
              <w:left w:val="single" w:sz="4" w:space="0" w:color="auto"/>
              <w:bottom w:val="single" w:sz="4" w:space="0" w:color="auto"/>
              <w:right w:val="single" w:sz="4" w:space="0" w:color="auto"/>
            </w:tcBorders>
          </w:tcPr>
          <w:p w:rsidR="00306F57" w:rsidRDefault="00306F57">
            <w:pPr>
              <w:pStyle w:val="ConsPlusNormal"/>
              <w:jc w:val="center"/>
            </w:pPr>
            <w:r>
              <w:t>Единица</w:t>
            </w:r>
          </w:p>
          <w:p w:rsidR="00306F57" w:rsidRDefault="00306F57">
            <w:pPr>
              <w:pStyle w:val="ConsPlusNormal"/>
              <w:jc w:val="center"/>
            </w:pPr>
            <w:r>
              <w:t>измерения</w:t>
            </w:r>
          </w:p>
        </w:tc>
        <w:tc>
          <w:tcPr>
            <w:tcW w:w="1512" w:type="dxa"/>
            <w:tcBorders>
              <w:top w:val="single" w:sz="4" w:space="0" w:color="auto"/>
              <w:left w:val="single" w:sz="4" w:space="0" w:color="auto"/>
              <w:bottom w:val="single" w:sz="4" w:space="0" w:color="auto"/>
              <w:right w:val="single" w:sz="4" w:space="0" w:color="auto"/>
            </w:tcBorders>
          </w:tcPr>
          <w:p w:rsidR="00306F57" w:rsidRDefault="00306F57">
            <w:pPr>
              <w:pStyle w:val="ConsPlusNormal"/>
              <w:jc w:val="center"/>
            </w:pPr>
            <w:r>
              <w:t>Величина</w:t>
            </w:r>
          </w:p>
          <w:p w:rsidR="00306F57" w:rsidRDefault="00306F57">
            <w:pPr>
              <w:pStyle w:val="ConsPlusNormal"/>
              <w:jc w:val="center"/>
            </w:pPr>
            <w:r>
              <w:t>показателя</w:t>
            </w:r>
          </w:p>
        </w:tc>
      </w:tr>
      <w:tr w:rsidR="00306F57">
        <w:tc>
          <w:tcPr>
            <w:tcW w:w="624"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c>
          <w:tcPr>
            <w:tcW w:w="5556"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pPr>
            <w:r>
              <w:rPr>
                <w:i/>
                <w:iCs/>
              </w:rPr>
              <w:t xml:space="preserve">Пост секционирования (ПСК-27,5 </w:t>
            </w:r>
            <w:proofErr w:type="spellStart"/>
            <w:r>
              <w:rPr>
                <w:i/>
                <w:iCs/>
              </w:rPr>
              <w:t>кВ</w:t>
            </w:r>
            <w:proofErr w:type="spellEnd"/>
            <w:r>
              <w:rPr>
                <w:i/>
                <w:iCs/>
              </w:rPr>
              <w:t>)</w:t>
            </w:r>
          </w:p>
        </w:tc>
        <w:tc>
          <w:tcPr>
            <w:tcW w:w="1247"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jc w:val="center"/>
            </w:pPr>
            <w:r>
              <w:rPr>
                <w:i/>
                <w:iCs/>
              </w:rPr>
              <w:t>шт.</w:t>
            </w:r>
          </w:p>
        </w:tc>
        <w:tc>
          <w:tcPr>
            <w:tcW w:w="1512"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r>
      <w:tr w:rsidR="00306F57">
        <w:tc>
          <w:tcPr>
            <w:tcW w:w="624"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c>
          <w:tcPr>
            <w:tcW w:w="5556"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pPr>
            <w:r>
              <w:rPr>
                <w:i/>
                <w:iCs/>
              </w:rPr>
              <w:t>Контейнер связи с антенной</w:t>
            </w:r>
          </w:p>
        </w:tc>
        <w:tc>
          <w:tcPr>
            <w:tcW w:w="1247"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jc w:val="center"/>
            </w:pPr>
            <w:r>
              <w:rPr>
                <w:i/>
                <w:iCs/>
              </w:rPr>
              <w:t>шт.</w:t>
            </w:r>
          </w:p>
        </w:tc>
        <w:tc>
          <w:tcPr>
            <w:tcW w:w="1512"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r>
      <w:tr w:rsidR="00306F57">
        <w:tc>
          <w:tcPr>
            <w:tcW w:w="624"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c>
          <w:tcPr>
            <w:tcW w:w="5556"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pPr>
            <w:r>
              <w:rPr>
                <w:i/>
                <w:iCs/>
              </w:rPr>
              <w:t>Сооружение КС-160</w:t>
            </w:r>
          </w:p>
        </w:tc>
        <w:tc>
          <w:tcPr>
            <w:tcW w:w="1247"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jc w:val="center"/>
            </w:pPr>
            <w:r>
              <w:rPr>
                <w:i/>
                <w:iCs/>
              </w:rPr>
              <w:t>км</w:t>
            </w:r>
          </w:p>
        </w:tc>
        <w:tc>
          <w:tcPr>
            <w:tcW w:w="1512"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r>
      <w:tr w:rsidR="00306F57">
        <w:tc>
          <w:tcPr>
            <w:tcW w:w="624"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c>
          <w:tcPr>
            <w:tcW w:w="5556"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pPr>
            <w:r>
              <w:rPr>
                <w:i/>
                <w:iCs/>
              </w:rPr>
              <w:t>Сооружение линии волновода</w:t>
            </w:r>
          </w:p>
        </w:tc>
        <w:tc>
          <w:tcPr>
            <w:tcW w:w="1247"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jc w:val="center"/>
            </w:pPr>
            <w:r>
              <w:rPr>
                <w:i/>
                <w:iCs/>
              </w:rPr>
              <w:t>км</w:t>
            </w:r>
          </w:p>
        </w:tc>
        <w:tc>
          <w:tcPr>
            <w:tcW w:w="1512"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r>
      <w:tr w:rsidR="00306F57">
        <w:tc>
          <w:tcPr>
            <w:tcW w:w="624"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c>
          <w:tcPr>
            <w:tcW w:w="5556"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pPr>
            <w:r>
              <w:t>Продолжительность строительства</w:t>
            </w:r>
          </w:p>
        </w:tc>
        <w:tc>
          <w:tcPr>
            <w:tcW w:w="1247"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jc w:val="center"/>
            </w:pPr>
            <w:r>
              <w:t>месяцев</w:t>
            </w:r>
          </w:p>
        </w:tc>
        <w:tc>
          <w:tcPr>
            <w:tcW w:w="1512"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r>
      <w:tr w:rsidR="00306F57">
        <w:tc>
          <w:tcPr>
            <w:tcW w:w="624" w:type="dxa"/>
            <w:tcBorders>
              <w:top w:val="single" w:sz="4" w:space="0" w:color="auto"/>
              <w:left w:val="single" w:sz="4" w:space="0" w:color="auto"/>
              <w:right w:val="single" w:sz="4" w:space="0" w:color="auto"/>
            </w:tcBorders>
          </w:tcPr>
          <w:p w:rsidR="00306F57" w:rsidRDefault="00306F57">
            <w:pPr>
              <w:pStyle w:val="ConsPlusNormal"/>
            </w:pPr>
          </w:p>
        </w:tc>
        <w:tc>
          <w:tcPr>
            <w:tcW w:w="5556" w:type="dxa"/>
            <w:tcBorders>
              <w:top w:val="single" w:sz="4" w:space="0" w:color="auto"/>
              <w:left w:val="single" w:sz="4" w:space="0" w:color="auto"/>
              <w:right w:val="single" w:sz="4" w:space="0" w:color="auto"/>
            </w:tcBorders>
            <w:vAlign w:val="bottom"/>
          </w:tcPr>
          <w:p w:rsidR="00306F57" w:rsidRDefault="00306F57">
            <w:pPr>
              <w:pStyle w:val="ConsPlusNormal"/>
            </w:pPr>
            <w:r>
              <w:t>Общая стоимость строительства (без НДС) в базисных ценах по состоянию на 01.01.2000,</w:t>
            </w:r>
          </w:p>
        </w:tc>
        <w:tc>
          <w:tcPr>
            <w:tcW w:w="1247" w:type="dxa"/>
            <w:tcBorders>
              <w:top w:val="single" w:sz="4" w:space="0" w:color="auto"/>
              <w:left w:val="single" w:sz="4" w:space="0" w:color="auto"/>
              <w:right w:val="single" w:sz="4" w:space="0" w:color="auto"/>
            </w:tcBorders>
            <w:vAlign w:val="bottom"/>
          </w:tcPr>
          <w:p w:rsidR="00306F57" w:rsidRDefault="00306F57">
            <w:pPr>
              <w:pStyle w:val="ConsPlusNormal"/>
            </w:pPr>
          </w:p>
        </w:tc>
        <w:tc>
          <w:tcPr>
            <w:tcW w:w="1512" w:type="dxa"/>
            <w:tcBorders>
              <w:top w:val="single" w:sz="4" w:space="0" w:color="auto"/>
              <w:left w:val="single" w:sz="4" w:space="0" w:color="auto"/>
              <w:right w:val="single" w:sz="4" w:space="0" w:color="auto"/>
            </w:tcBorders>
          </w:tcPr>
          <w:p w:rsidR="00306F57" w:rsidRDefault="00306F57">
            <w:pPr>
              <w:pStyle w:val="ConsPlusNormal"/>
            </w:pPr>
          </w:p>
        </w:tc>
      </w:tr>
      <w:tr w:rsidR="00306F57">
        <w:tc>
          <w:tcPr>
            <w:tcW w:w="624" w:type="dxa"/>
            <w:tcBorders>
              <w:left w:val="single" w:sz="4" w:space="0" w:color="auto"/>
              <w:right w:val="single" w:sz="4" w:space="0" w:color="auto"/>
            </w:tcBorders>
          </w:tcPr>
          <w:p w:rsidR="00306F57" w:rsidRDefault="00306F57">
            <w:pPr>
              <w:pStyle w:val="ConsPlusNormal"/>
            </w:pPr>
          </w:p>
        </w:tc>
        <w:tc>
          <w:tcPr>
            <w:tcW w:w="5556" w:type="dxa"/>
            <w:tcBorders>
              <w:left w:val="single" w:sz="4" w:space="0" w:color="auto"/>
              <w:right w:val="single" w:sz="4" w:space="0" w:color="auto"/>
            </w:tcBorders>
          </w:tcPr>
          <w:p w:rsidR="00306F57" w:rsidRDefault="00306F57">
            <w:pPr>
              <w:pStyle w:val="ConsPlusNormal"/>
            </w:pPr>
            <w:r>
              <w:t>в том числе:</w:t>
            </w:r>
          </w:p>
        </w:tc>
        <w:tc>
          <w:tcPr>
            <w:tcW w:w="1247" w:type="dxa"/>
            <w:tcBorders>
              <w:left w:val="single" w:sz="4" w:space="0" w:color="auto"/>
              <w:right w:val="single" w:sz="4" w:space="0" w:color="auto"/>
            </w:tcBorders>
          </w:tcPr>
          <w:p w:rsidR="00306F57" w:rsidRDefault="00306F57">
            <w:pPr>
              <w:pStyle w:val="ConsPlusNormal"/>
            </w:pPr>
            <w:r>
              <w:t>тыс. руб.</w:t>
            </w:r>
          </w:p>
        </w:tc>
        <w:tc>
          <w:tcPr>
            <w:tcW w:w="1512" w:type="dxa"/>
            <w:tcBorders>
              <w:left w:val="single" w:sz="4" w:space="0" w:color="auto"/>
              <w:right w:val="single" w:sz="4" w:space="0" w:color="auto"/>
            </w:tcBorders>
          </w:tcPr>
          <w:p w:rsidR="00306F57" w:rsidRDefault="00306F57">
            <w:pPr>
              <w:pStyle w:val="ConsPlusNormal"/>
            </w:pPr>
          </w:p>
        </w:tc>
      </w:tr>
      <w:tr w:rsidR="00306F57">
        <w:tc>
          <w:tcPr>
            <w:tcW w:w="624" w:type="dxa"/>
            <w:tcBorders>
              <w:left w:val="single" w:sz="4" w:space="0" w:color="auto"/>
              <w:right w:val="single" w:sz="4" w:space="0" w:color="auto"/>
            </w:tcBorders>
          </w:tcPr>
          <w:p w:rsidR="00306F57" w:rsidRDefault="00306F57">
            <w:pPr>
              <w:pStyle w:val="ConsPlusNormal"/>
            </w:pPr>
          </w:p>
        </w:tc>
        <w:tc>
          <w:tcPr>
            <w:tcW w:w="5556" w:type="dxa"/>
            <w:tcBorders>
              <w:left w:val="single" w:sz="4" w:space="0" w:color="auto"/>
              <w:right w:val="single" w:sz="4" w:space="0" w:color="auto"/>
            </w:tcBorders>
          </w:tcPr>
          <w:p w:rsidR="00306F57" w:rsidRDefault="00306F57">
            <w:pPr>
              <w:pStyle w:val="ConsPlusNormal"/>
              <w:ind w:left="300"/>
            </w:pPr>
            <w:r>
              <w:t>строительно-монтажные работы</w:t>
            </w:r>
          </w:p>
        </w:tc>
        <w:tc>
          <w:tcPr>
            <w:tcW w:w="1247" w:type="dxa"/>
            <w:tcBorders>
              <w:left w:val="single" w:sz="4" w:space="0" w:color="auto"/>
              <w:right w:val="single" w:sz="4" w:space="0" w:color="auto"/>
            </w:tcBorders>
          </w:tcPr>
          <w:p w:rsidR="00306F57" w:rsidRDefault="00306F57">
            <w:pPr>
              <w:pStyle w:val="ConsPlusNormal"/>
            </w:pPr>
            <w:r>
              <w:t>тыс. руб.</w:t>
            </w:r>
          </w:p>
        </w:tc>
        <w:tc>
          <w:tcPr>
            <w:tcW w:w="1512" w:type="dxa"/>
            <w:tcBorders>
              <w:left w:val="single" w:sz="4" w:space="0" w:color="auto"/>
              <w:right w:val="single" w:sz="4" w:space="0" w:color="auto"/>
            </w:tcBorders>
          </w:tcPr>
          <w:p w:rsidR="00306F57" w:rsidRDefault="00306F57">
            <w:pPr>
              <w:pStyle w:val="ConsPlusNormal"/>
            </w:pPr>
          </w:p>
        </w:tc>
      </w:tr>
      <w:tr w:rsidR="00306F57">
        <w:tc>
          <w:tcPr>
            <w:tcW w:w="624" w:type="dxa"/>
            <w:tcBorders>
              <w:left w:val="single" w:sz="4" w:space="0" w:color="auto"/>
              <w:right w:val="single" w:sz="4" w:space="0" w:color="auto"/>
            </w:tcBorders>
          </w:tcPr>
          <w:p w:rsidR="00306F57" w:rsidRDefault="00306F57">
            <w:pPr>
              <w:pStyle w:val="ConsPlusNormal"/>
            </w:pPr>
          </w:p>
        </w:tc>
        <w:tc>
          <w:tcPr>
            <w:tcW w:w="5556" w:type="dxa"/>
            <w:tcBorders>
              <w:left w:val="single" w:sz="4" w:space="0" w:color="auto"/>
              <w:right w:val="single" w:sz="4" w:space="0" w:color="auto"/>
            </w:tcBorders>
          </w:tcPr>
          <w:p w:rsidR="00306F57" w:rsidRDefault="00306F57">
            <w:pPr>
              <w:pStyle w:val="ConsPlusNormal"/>
              <w:ind w:left="300"/>
            </w:pPr>
            <w:r>
              <w:t>оборудование, мебель, инвентарь</w:t>
            </w:r>
          </w:p>
        </w:tc>
        <w:tc>
          <w:tcPr>
            <w:tcW w:w="1247" w:type="dxa"/>
            <w:tcBorders>
              <w:left w:val="single" w:sz="4" w:space="0" w:color="auto"/>
              <w:right w:val="single" w:sz="4" w:space="0" w:color="auto"/>
            </w:tcBorders>
          </w:tcPr>
          <w:p w:rsidR="00306F57" w:rsidRDefault="00306F57">
            <w:pPr>
              <w:pStyle w:val="ConsPlusNormal"/>
            </w:pPr>
            <w:r>
              <w:t>тыс. руб.</w:t>
            </w:r>
          </w:p>
        </w:tc>
        <w:tc>
          <w:tcPr>
            <w:tcW w:w="1512" w:type="dxa"/>
            <w:tcBorders>
              <w:left w:val="single" w:sz="4" w:space="0" w:color="auto"/>
              <w:right w:val="single" w:sz="4" w:space="0" w:color="auto"/>
            </w:tcBorders>
          </w:tcPr>
          <w:p w:rsidR="00306F57" w:rsidRDefault="00306F57">
            <w:pPr>
              <w:pStyle w:val="ConsPlusNormal"/>
            </w:pPr>
          </w:p>
        </w:tc>
      </w:tr>
      <w:tr w:rsidR="00306F57">
        <w:tc>
          <w:tcPr>
            <w:tcW w:w="624" w:type="dxa"/>
            <w:tcBorders>
              <w:left w:val="single" w:sz="4" w:space="0" w:color="auto"/>
              <w:bottom w:val="single" w:sz="4" w:space="0" w:color="auto"/>
              <w:right w:val="single" w:sz="4" w:space="0" w:color="auto"/>
            </w:tcBorders>
          </w:tcPr>
          <w:p w:rsidR="00306F57" w:rsidRDefault="00306F57">
            <w:pPr>
              <w:pStyle w:val="ConsPlusNormal"/>
            </w:pPr>
          </w:p>
        </w:tc>
        <w:tc>
          <w:tcPr>
            <w:tcW w:w="5556" w:type="dxa"/>
            <w:tcBorders>
              <w:left w:val="single" w:sz="4" w:space="0" w:color="auto"/>
              <w:bottom w:val="single" w:sz="4" w:space="0" w:color="auto"/>
              <w:right w:val="single" w:sz="4" w:space="0" w:color="auto"/>
            </w:tcBorders>
          </w:tcPr>
          <w:p w:rsidR="00306F57" w:rsidRDefault="00306F57">
            <w:pPr>
              <w:pStyle w:val="ConsPlusNormal"/>
              <w:ind w:left="300"/>
            </w:pPr>
            <w:r>
              <w:t>прочие работы и затраты</w:t>
            </w:r>
          </w:p>
        </w:tc>
        <w:tc>
          <w:tcPr>
            <w:tcW w:w="1247" w:type="dxa"/>
            <w:tcBorders>
              <w:left w:val="single" w:sz="4" w:space="0" w:color="auto"/>
              <w:bottom w:val="single" w:sz="4" w:space="0" w:color="auto"/>
              <w:right w:val="single" w:sz="4" w:space="0" w:color="auto"/>
            </w:tcBorders>
          </w:tcPr>
          <w:p w:rsidR="00306F57" w:rsidRDefault="00306F57">
            <w:pPr>
              <w:pStyle w:val="ConsPlusNormal"/>
            </w:pPr>
            <w:r>
              <w:t>тыс. руб.</w:t>
            </w:r>
          </w:p>
        </w:tc>
        <w:tc>
          <w:tcPr>
            <w:tcW w:w="1512" w:type="dxa"/>
            <w:tcBorders>
              <w:left w:val="single" w:sz="4" w:space="0" w:color="auto"/>
              <w:bottom w:val="single" w:sz="4" w:space="0" w:color="auto"/>
              <w:right w:val="single" w:sz="4" w:space="0" w:color="auto"/>
            </w:tcBorders>
          </w:tcPr>
          <w:p w:rsidR="00306F57" w:rsidRDefault="00306F57">
            <w:pPr>
              <w:pStyle w:val="ConsPlusNormal"/>
            </w:pPr>
          </w:p>
        </w:tc>
      </w:tr>
      <w:tr w:rsidR="00306F57">
        <w:tc>
          <w:tcPr>
            <w:tcW w:w="624"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c>
          <w:tcPr>
            <w:tcW w:w="5556"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pPr>
            <w:r>
              <w:t>Общая стоимость строительства в текущем уровне цен ___квартала 20___ г. (без НДС)</w:t>
            </w:r>
          </w:p>
        </w:tc>
        <w:tc>
          <w:tcPr>
            <w:tcW w:w="1247" w:type="dxa"/>
            <w:tcBorders>
              <w:top w:val="single" w:sz="4" w:space="0" w:color="auto"/>
              <w:left w:val="single" w:sz="4" w:space="0" w:color="auto"/>
              <w:bottom w:val="single" w:sz="4" w:space="0" w:color="auto"/>
              <w:right w:val="single" w:sz="4" w:space="0" w:color="auto"/>
            </w:tcBorders>
            <w:vAlign w:val="center"/>
          </w:tcPr>
          <w:p w:rsidR="00306F57" w:rsidRDefault="00306F57">
            <w:pPr>
              <w:pStyle w:val="ConsPlusNormal"/>
            </w:pPr>
            <w:r>
              <w:t>тыс. руб.</w:t>
            </w:r>
          </w:p>
        </w:tc>
        <w:tc>
          <w:tcPr>
            <w:tcW w:w="1512"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r>
      <w:tr w:rsidR="00306F57">
        <w:tc>
          <w:tcPr>
            <w:tcW w:w="624"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c>
          <w:tcPr>
            <w:tcW w:w="5556"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pPr>
            <w:r>
              <w:t>Общая прогнозная стоимость строительства в ценах 20__ - 20__ годов строительства (без НДС)</w:t>
            </w:r>
            <w:r>
              <w:rPr>
                <w:vertAlign w:val="superscript"/>
              </w:rPr>
              <w:t>9</w:t>
            </w:r>
          </w:p>
        </w:tc>
        <w:tc>
          <w:tcPr>
            <w:tcW w:w="1247" w:type="dxa"/>
            <w:tcBorders>
              <w:top w:val="single" w:sz="4" w:space="0" w:color="auto"/>
              <w:left w:val="single" w:sz="4" w:space="0" w:color="auto"/>
              <w:bottom w:val="single" w:sz="4" w:space="0" w:color="auto"/>
              <w:right w:val="single" w:sz="4" w:space="0" w:color="auto"/>
            </w:tcBorders>
            <w:vAlign w:val="center"/>
          </w:tcPr>
          <w:p w:rsidR="00306F57" w:rsidRDefault="00306F57">
            <w:pPr>
              <w:pStyle w:val="ConsPlusNormal"/>
            </w:pPr>
            <w:r>
              <w:t>тыс. руб.</w:t>
            </w:r>
          </w:p>
        </w:tc>
        <w:tc>
          <w:tcPr>
            <w:tcW w:w="1512"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r>
      <w:tr w:rsidR="00306F57">
        <w:tc>
          <w:tcPr>
            <w:tcW w:w="624"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c>
          <w:tcPr>
            <w:tcW w:w="5556"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pPr>
            <w:r>
              <w:t>Объем дополнительных затрат заказчика, не входящих в номенклатуру сводного сметного расчета</w:t>
            </w:r>
            <w:r>
              <w:rPr>
                <w:vertAlign w:val="superscript"/>
              </w:rPr>
              <w:t>9</w:t>
            </w:r>
          </w:p>
        </w:tc>
        <w:tc>
          <w:tcPr>
            <w:tcW w:w="1247" w:type="dxa"/>
            <w:tcBorders>
              <w:top w:val="single" w:sz="4" w:space="0" w:color="auto"/>
              <w:left w:val="single" w:sz="4" w:space="0" w:color="auto"/>
              <w:bottom w:val="single" w:sz="4" w:space="0" w:color="auto"/>
              <w:right w:val="single" w:sz="4" w:space="0" w:color="auto"/>
            </w:tcBorders>
            <w:vAlign w:val="center"/>
          </w:tcPr>
          <w:p w:rsidR="00306F57" w:rsidRDefault="00306F57">
            <w:pPr>
              <w:pStyle w:val="ConsPlusNormal"/>
            </w:pPr>
            <w:r>
              <w:t>тыс. руб.</w:t>
            </w:r>
          </w:p>
        </w:tc>
        <w:tc>
          <w:tcPr>
            <w:tcW w:w="1512"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r>
      <w:tr w:rsidR="00306F57">
        <w:tc>
          <w:tcPr>
            <w:tcW w:w="624"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c>
          <w:tcPr>
            <w:tcW w:w="5556" w:type="dxa"/>
            <w:tcBorders>
              <w:top w:val="single" w:sz="4" w:space="0" w:color="auto"/>
              <w:left w:val="single" w:sz="4" w:space="0" w:color="auto"/>
              <w:bottom w:val="single" w:sz="4" w:space="0" w:color="auto"/>
              <w:right w:val="single" w:sz="4" w:space="0" w:color="auto"/>
            </w:tcBorders>
            <w:vAlign w:val="bottom"/>
          </w:tcPr>
          <w:p w:rsidR="00306F57" w:rsidRDefault="00306F57">
            <w:pPr>
              <w:pStyle w:val="ConsPlusNormal"/>
            </w:pPr>
            <w:r>
              <w:t>Общий объем инвестиционных затрат, приходящихся на объект, в прогнозном уровне цен 20__ - 20__ гг. (без НДС)</w:t>
            </w:r>
            <w:r>
              <w:rPr>
                <w:vertAlign w:val="superscript"/>
              </w:rPr>
              <w:t>9</w:t>
            </w:r>
          </w:p>
        </w:tc>
        <w:tc>
          <w:tcPr>
            <w:tcW w:w="1247" w:type="dxa"/>
            <w:tcBorders>
              <w:top w:val="single" w:sz="4" w:space="0" w:color="auto"/>
              <w:left w:val="single" w:sz="4" w:space="0" w:color="auto"/>
              <w:bottom w:val="single" w:sz="4" w:space="0" w:color="auto"/>
              <w:right w:val="single" w:sz="4" w:space="0" w:color="auto"/>
            </w:tcBorders>
            <w:vAlign w:val="center"/>
          </w:tcPr>
          <w:p w:rsidR="00306F57" w:rsidRDefault="00306F57">
            <w:pPr>
              <w:pStyle w:val="ConsPlusNormal"/>
            </w:pPr>
            <w:r>
              <w:t>тыс. руб.</w:t>
            </w:r>
          </w:p>
        </w:tc>
        <w:tc>
          <w:tcPr>
            <w:tcW w:w="1512" w:type="dxa"/>
            <w:tcBorders>
              <w:top w:val="single" w:sz="4" w:space="0" w:color="auto"/>
              <w:left w:val="single" w:sz="4" w:space="0" w:color="auto"/>
              <w:bottom w:val="single" w:sz="4" w:space="0" w:color="auto"/>
              <w:right w:val="single" w:sz="4" w:space="0" w:color="auto"/>
            </w:tcBorders>
          </w:tcPr>
          <w:p w:rsidR="00306F57" w:rsidRDefault="00306F57">
            <w:pPr>
              <w:pStyle w:val="ConsPlusNormal"/>
            </w:pPr>
          </w:p>
        </w:tc>
      </w:tr>
    </w:tbl>
    <w:p w:rsidR="00306F57" w:rsidRDefault="00306F57">
      <w:pPr>
        <w:pStyle w:val="ConsPlusNormal"/>
        <w:jc w:val="both"/>
      </w:pPr>
    </w:p>
    <w:p w:rsidR="00306F57" w:rsidRDefault="00306F57">
      <w:pPr>
        <w:pStyle w:val="ConsPlusNormal"/>
        <w:ind w:firstLine="540"/>
        <w:jc w:val="both"/>
      </w:pPr>
      <w:r>
        <w:t>--------------------------------</w:t>
      </w:r>
    </w:p>
    <w:p w:rsidR="00306F57" w:rsidRDefault="00306F57">
      <w:pPr>
        <w:pStyle w:val="ConsPlusNormal"/>
        <w:spacing w:before="240"/>
        <w:ind w:firstLine="540"/>
        <w:jc w:val="both"/>
      </w:pPr>
      <w:r>
        <w:rPr>
          <w:vertAlign w:val="superscript"/>
        </w:rPr>
        <w:t>8</w:t>
      </w:r>
      <w:r>
        <w:t xml:space="preserve"> Перечень технико-экономических показателей подлежит уточнению в зависимости от состава и срока реализации проекта.</w:t>
      </w:r>
    </w:p>
    <w:p w:rsidR="00306F57" w:rsidRDefault="00306F57">
      <w:pPr>
        <w:pStyle w:val="ConsPlusNormal"/>
        <w:spacing w:before="240"/>
        <w:ind w:firstLine="540"/>
        <w:jc w:val="both"/>
      </w:pPr>
      <w:r>
        <w:rPr>
          <w:vertAlign w:val="superscript"/>
        </w:rPr>
        <w:t>9</w:t>
      </w:r>
      <w:r>
        <w:t xml:space="preserve"> Показатели "Общая прогнозная стоимость строительства", "Объем дополнительных затрат заказчика, не входящих в номенклатуру сводного сметного расчета" и "Общий объем инвестиционных затрат, приходящихся на объект" при отсутствии необходимости и соответствующих данных в перечень (таблицу) для утверждения не включаются.</w:t>
      </w:r>
    </w:p>
    <w:p w:rsidR="00306F57" w:rsidRDefault="00306F57">
      <w:pPr>
        <w:pStyle w:val="ConsPlusNormal"/>
        <w:jc w:val="both"/>
      </w:pPr>
    </w:p>
    <w:p w:rsidR="00306F57" w:rsidRDefault="00306F57">
      <w:pPr>
        <w:pStyle w:val="ConsPlusNormal"/>
        <w:jc w:val="both"/>
      </w:pPr>
    </w:p>
    <w:p w:rsidR="00306F57" w:rsidRDefault="00306F57">
      <w:pPr>
        <w:pStyle w:val="ConsPlusNormal"/>
        <w:pBdr>
          <w:top w:val="single" w:sz="6" w:space="0" w:color="auto"/>
        </w:pBdr>
        <w:spacing w:before="100" w:after="100"/>
        <w:jc w:val="both"/>
        <w:rPr>
          <w:sz w:val="2"/>
          <w:szCs w:val="2"/>
        </w:rPr>
      </w:pPr>
    </w:p>
    <w:sectPr w:rsidR="00306F57">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9A5" w:rsidRDefault="003859A5">
      <w:pPr>
        <w:spacing w:after="0" w:line="240" w:lineRule="auto"/>
      </w:pPr>
      <w:r>
        <w:separator/>
      </w:r>
    </w:p>
  </w:endnote>
  <w:endnote w:type="continuationSeparator" w:id="0">
    <w:p w:rsidR="003859A5" w:rsidRDefault="00385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F57" w:rsidRDefault="00306F5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306F5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06F57" w:rsidRDefault="00306F57">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306F57" w:rsidRDefault="00306F57">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306F57" w:rsidRDefault="00306F5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732071">
            <w:rPr>
              <w:noProof/>
              <w:sz w:val="20"/>
              <w:szCs w:val="20"/>
            </w:rPr>
            <w:t>21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732071">
            <w:rPr>
              <w:noProof/>
              <w:sz w:val="20"/>
              <w:szCs w:val="20"/>
            </w:rPr>
            <w:t>80</w:t>
          </w:r>
          <w:r>
            <w:rPr>
              <w:sz w:val="20"/>
              <w:szCs w:val="20"/>
            </w:rPr>
            <w:fldChar w:fldCharType="end"/>
          </w:r>
        </w:p>
      </w:tc>
    </w:tr>
  </w:tbl>
  <w:p w:rsidR="00306F57" w:rsidRDefault="00306F5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9A5" w:rsidRDefault="003859A5">
      <w:pPr>
        <w:spacing w:after="0" w:line="240" w:lineRule="auto"/>
      </w:pPr>
      <w:r>
        <w:separator/>
      </w:r>
    </w:p>
  </w:footnote>
  <w:footnote w:type="continuationSeparator" w:id="0">
    <w:p w:rsidR="003859A5" w:rsidRDefault="00385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306F5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06F57" w:rsidRDefault="00306F57">
          <w:pPr>
            <w:pStyle w:val="ConsPlusNormal"/>
            <w:rPr>
              <w:sz w:val="16"/>
              <w:szCs w:val="16"/>
            </w:rPr>
          </w:pPr>
          <w:r>
            <w:rPr>
              <w:sz w:val="16"/>
              <w:szCs w:val="16"/>
            </w:rPr>
            <w:t>Распоряжение ОАО "РЖД" от 29.07.2019 N 1610/р</w:t>
          </w:r>
          <w:r>
            <w:rPr>
              <w:sz w:val="16"/>
              <w:szCs w:val="16"/>
            </w:rPr>
            <w:br/>
            <w:t>"Об утверждении Порядка разработки, согласования и утверждения проектной и...</w:t>
          </w:r>
        </w:p>
      </w:tc>
      <w:tc>
        <w:tcPr>
          <w:tcW w:w="2" w:type="pct"/>
          <w:tcBorders>
            <w:top w:val="none" w:sz="2" w:space="0" w:color="auto"/>
            <w:left w:val="none" w:sz="2" w:space="0" w:color="auto"/>
            <w:bottom w:val="none" w:sz="2" w:space="0" w:color="auto"/>
            <w:right w:val="none" w:sz="2" w:space="0" w:color="auto"/>
          </w:tcBorders>
          <w:vAlign w:val="center"/>
        </w:tcPr>
        <w:p w:rsidR="00306F57" w:rsidRDefault="00306F57">
          <w:pPr>
            <w:pStyle w:val="ConsPlusNormal"/>
            <w:jc w:val="center"/>
          </w:pPr>
        </w:p>
        <w:p w:rsidR="00306F57" w:rsidRDefault="00306F5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306F57" w:rsidRDefault="00306F57">
          <w:pPr>
            <w:pStyle w:val="ConsPlusNormal"/>
            <w:jc w:val="right"/>
            <w:rPr>
              <w:sz w:val="16"/>
              <w:szCs w:val="16"/>
            </w:rPr>
          </w:pPr>
        </w:p>
      </w:tc>
    </w:tr>
  </w:tbl>
  <w:p w:rsidR="00306F57" w:rsidRDefault="00306F57">
    <w:pPr>
      <w:pStyle w:val="ConsPlusNormal"/>
      <w:pBdr>
        <w:bottom w:val="single" w:sz="12" w:space="0" w:color="auto"/>
      </w:pBdr>
      <w:jc w:val="center"/>
      <w:rPr>
        <w:sz w:val="2"/>
        <w:szCs w:val="2"/>
      </w:rPr>
    </w:pPr>
  </w:p>
  <w:p w:rsidR="00306F57" w:rsidRDefault="00306F5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FA"/>
    <w:rsid w:val="002F5B16"/>
    <w:rsid w:val="00306F57"/>
    <w:rsid w:val="003859A5"/>
    <w:rsid w:val="00732071"/>
    <w:rsid w:val="00BF0CBF"/>
    <w:rsid w:val="00F101FA"/>
    <w:rsid w:val="00FC6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F0A9C9-0097-43C7-BC67-D042EA1A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rsid w:val="00BF0CBF"/>
    <w:pPr>
      <w:tabs>
        <w:tab w:val="center" w:pos="4677"/>
        <w:tab w:val="right" w:pos="9355"/>
      </w:tabs>
    </w:pPr>
  </w:style>
  <w:style w:type="character" w:customStyle="1" w:styleId="a4">
    <w:name w:val="Верхний колонтитул Знак"/>
    <w:basedOn w:val="a0"/>
    <w:link w:val="a3"/>
    <w:uiPriority w:val="99"/>
    <w:rsid w:val="00BF0CBF"/>
  </w:style>
  <w:style w:type="paragraph" w:styleId="a5">
    <w:name w:val="footer"/>
    <w:basedOn w:val="a"/>
    <w:link w:val="a6"/>
    <w:uiPriority w:val="99"/>
    <w:rsid w:val="00BF0CBF"/>
    <w:pPr>
      <w:tabs>
        <w:tab w:val="center" w:pos="4677"/>
        <w:tab w:val="right" w:pos="9355"/>
      </w:tabs>
    </w:pPr>
  </w:style>
  <w:style w:type="character" w:customStyle="1" w:styleId="a6">
    <w:name w:val="Нижний колонтитул Знак"/>
    <w:basedOn w:val="a0"/>
    <w:link w:val="a5"/>
    <w:uiPriority w:val="99"/>
    <w:rsid w:val="00BF0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24042</Words>
  <Characters>137041</Characters>
  <Application>Microsoft Office Word</Application>
  <DocSecurity>2</DocSecurity>
  <Lines>1142</Lines>
  <Paragraphs>321</Paragraphs>
  <ScaleCrop>false</ScaleCrop>
  <HeadingPairs>
    <vt:vector size="2" baseType="variant">
      <vt:variant>
        <vt:lpstr>Название</vt:lpstr>
      </vt:variant>
      <vt:variant>
        <vt:i4>1</vt:i4>
      </vt:variant>
    </vt:vector>
  </HeadingPairs>
  <TitlesOfParts>
    <vt:vector size="1" baseType="lpstr">
      <vt:lpstr>Распоряжение ОАО "РЖД" от 29.07.2019 N 1610/р"Об утверждении Порядка разработки, согласования и утверждения проектной и рабочей документации в ОАО "РЖД"(Вместе с Порядком)</vt:lpstr>
    </vt:vector>
  </TitlesOfParts>
  <Company>КонсультантПлюс Версия 4018.00.10</Company>
  <LinksUpToDate>false</LinksUpToDate>
  <CharactersWithSpaces>160762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ОАО "РЖД" от 29.07.2019 N 1610/р"Об утверждении Порядка разработки, согласования и утверждения проектной и рабочей документации в ОАО "РЖД"(Вместе с Порядком)</dc:title>
  <dc:subject/>
  <dc:creator>Примак Александр Борисович</dc:creator>
  <cp:keywords/>
  <dc:description/>
  <cp:lastModifiedBy>Примак Александр Борисович</cp:lastModifiedBy>
  <cp:revision>3</cp:revision>
  <dcterms:created xsi:type="dcterms:W3CDTF">2019-11-18T06:14:00Z</dcterms:created>
  <dcterms:modified xsi:type="dcterms:W3CDTF">2019-11-18T06:14:00Z</dcterms:modified>
</cp:coreProperties>
</file>